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E73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7B3632C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浙大一院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台州医院（筹）202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年公开招聘高层次卫技人员计划表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1（高级职称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或博士）</w:t>
      </w:r>
    </w:p>
    <w:tbl>
      <w:tblPr>
        <w:tblStyle w:val="5"/>
        <w:tblW w:w="14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25"/>
        <w:gridCol w:w="480"/>
        <w:gridCol w:w="556"/>
        <w:gridCol w:w="1228"/>
        <w:gridCol w:w="3297"/>
        <w:gridCol w:w="4110"/>
        <w:gridCol w:w="1429"/>
        <w:gridCol w:w="640"/>
        <w:gridCol w:w="769"/>
      </w:tblGrid>
      <w:tr w14:paraId="6BEB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25" w:type="dxa"/>
            <w:vMerge w:val="restart"/>
            <w:vAlign w:val="center"/>
          </w:tcPr>
          <w:p w14:paraId="3A414B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2761" w:type="dxa"/>
            <w:gridSpan w:val="3"/>
            <w:vAlign w:val="center"/>
          </w:tcPr>
          <w:p w14:paraId="4D69AF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招考计划</w:t>
            </w:r>
          </w:p>
        </w:tc>
        <w:tc>
          <w:tcPr>
            <w:tcW w:w="8635" w:type="dxa"/>
            <w:gridSpan w:val="3"/>
            <w:vAlign w:val="center"/>
          </w:tcPr>
          <w:p w14:paraId="00BACE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所需资格条件</w:t>
            </w:r>
          </w:p>
        </w:tc>
        <w:tc>
          <w:tcPr>
            <w:tcW w:w="1429" w:type="dxa"/>
            <w:vMerge w:val="restart"/>
            <w:vAlign w:val="center"/>
          </w:tcPr>
          <w:p w14:paraId="3458A6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分数比例</w:t>
            </w:r>
          </w:p>
        </w:tc>
        <w:tc>
          <w:tcPr>
            <w:tcW w:w="640" w:type="dxa"/>
            <w:vMerge w:val="restart"/>
            <w:vAlign w:val="center"/>
          </w:tcPr>
          <w:p w14:paraId="768265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  <w:tc>
          <w:tcPr>
            <w:tcW w:w="769" w:type="dxa"/>
            <w:vMerge w:val="restart"/>
            <w:vAlign w:val="center"/>
          </w:tcPr>
          <w:p w14:paraId="3E24CD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备注</w:t>
            </w:r>
          </w:p>
        </w:tc>
      </w:tr>
      <w:tr w14:paraId="3E2C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25" w:type="dxa"/>
            <w:vMerge w:val="continue"/>
            <w:vAlign w:val="center"/>
          </w:tcPr>
          <w:p w14:paraId="21BA784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043490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职位名称</w:t>
            </w:r>
          </w:p>
        </w:tc>
        <w:tc>
          <w:tcPr>
            <w:tcW w:w="480" w:type="dxa"/>
            <w:vAlign w:val="center"/>
          </w:tcPr>
          <w:p w14:paraId="45BB36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</w:t>
            </w:r>
          </w:p>
          <w:p w14:paraId="49A136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类别</w:t>
            </w:r>
          </w:p>
        </w:tc>
        <w:tc>
          <w:tcPr>
            <w:tcW w:w="556" w:type="dxa"/>
            <w:vAlign w:val="center"/>
          </w:tcPr>
          <w:p w14:paraId="0E57EC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1228" w:type="dxa"/>
            <w:vAlign w:val="center"/>
          </w:tcPr>
          <w:p w14:paraId="0D72E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学历/学位</w:t>
            </w:r>
          </w:p>
        </w:tc>
        <w:tc>
          <w:tcPr>
            <w:tcW w:w="3297" w:type="dxa"/>
            <w:vAlign w:val="center"/>
          </w:tcPr>
          <w:p w14:paraId="5BABBA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学历专业</w:t>
            </w:r>
          </w:p>
        </w:tc>
        <w:tc>
          <w:tcPr>
            <w:tcW w:w="4110" w:type="dxa"/>
            <w:vAlign w:val="center"/>
          </w:tcPr>
          <w:p w14:paraId="5387EC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其他资格条件</w:t>
            </w:r>
          </w:p>
        </w:tc>
        <w:tc>
          <w:tcPr>
            <w:tcW w:w="1429" w:type="dxa"/>
            <w:vMerge w:val="continue"/>
            <w:vAlign w:val="center"/>
          </w:tcPr>
          <w:p w14:paraId="05A65DA3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2D1C649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3BD25085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36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 w14:paraId="30F8FBE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26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高级职称卫技人员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5F2602F8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专技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6F68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8EFB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  <w:p w14:paraId="4F0C9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7FDD7B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医学相关专业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E1426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具有副高及以上职称。具有正高职称的紧缺、急需人才可放宽至50周岁。</w:t>
            </w:r>
          </w:p>
        </w:tc>
        <w:tc>
          <w:tcPr>
            <w:tcW w:w="1429" w:type="dxa"/>
            <w:vMerge w:val="restart"/>
            <w:shd w:val="clear" w:color="auto" w:fill="FFFFFF"/>
            <w:vAlign w:val="center"/>
          </w:tcPr>
          <w:p w14:paraId="7C476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0%</w:t>
            </w:r>
          </w:p>
          <w:p w14:paraId="133FE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综合面试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0%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13063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0576-</w:t>
            </w:r>
          </w:p>
          <w:p w14:paraId="7FDD3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85311222</w:t>
            </w:r>
          </w:p>
        </w:tc>
        <w:tc>
          <w:tcPr>
            <w:tcW w:w="769" w:type="dxa"/>
            <w:vMerge w:val="restart"/>
            <w:shd w:val="clear" w:color="auto" w:fill="FFFFFF"/>
            <w:vAlign w:val="center"/>
          </w:tcPr>
          <w:p w14:paraId="60293E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  <w:t>不设开考比例</w:t>
            </w:r>
          </w:p>
        </w:tc>
      </w:tr>
      <w:tr w14:paraId="06FD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 w14:paraId="61DE18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BA6A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肿瘤学医生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70438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8EB2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14:paraId="73EA0B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博士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研究生/博士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269DFF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肿瘤学、放射肿瘤学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5CC994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年龄45周岁及以下。</w:t>
            </w: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 w14:paraId="4F799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6FAC0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 w14:paraId="2F566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</w:tc>
      </w:tr>
      <w:tr w14:paraId="2937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 w14:paraId="48070A9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E0A8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核医学医生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1D90F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1A78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 w14:paraId="2BDDB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51D28B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放射医学（物理方向）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 w14:paraId="21DC123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 w14:paraId="4367E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76C95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 w14:paraId="40789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</w:tc>
      </w:tr>
      <w:tr w14:paraId="549E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 w14:paraId="50F0C9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FBD4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核医学技术人员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0CBEF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1012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 w14:paraId="2BE94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FCCEB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核物理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 w14:paraId="557E185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 w14:paraId="2D569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0A41A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 w14:paraId="0CECB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</w:tc>
      </w:tr>
      <w:tr w14:paraId="6D3C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vAlign w:val="center"/>
          </w:tcPr>
          <w:p w14:paraId="53DB193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F7DF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其他各专科博士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2C279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4AD55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vMerge w:val="continue"/>
            <w:shd w:val="clear" w:color="auto" w:fill="auto"/>
            <w:vAlign w:val="center"/>
          </w:tcPr>
          <w:p w14:paraId="37FD4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7F3EBE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医学相关专业</w:t>
            </w:r>
          </w:p>
        </w:tc>
        <w:tc>
          <w:tcPr>
            <w:tcW w:w="4110" w:type="dxa"/>
            <w:vMerge w:val="continue"/>
            <w:shd w:val="clear" w:color="auto" w:fill="auto"/>
            <w:vAlign w:val="center"/>
          </w:tcPr>
          <w:p w14:paraId="12A3B7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429" w:type="dxa"/>
            <w:vMerge w:val="continue"/>
            <w:shd w:val="clear" w:color="auto" w:fill="FFFFFF"/>
            <w:vAlign w:val="center"/>
          </w:tcPr>
          <w:p w14:paraId="7CA02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02E5A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shd w:val="clear" w:color="auto" w:fill="FFFFFF"/>
            <w:vAlign w:val="center"/>
          </w:tcPr>
          <w:p w14:paraId="153739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</w:pPr>
          </w:p>
        </w:tc>
      </w:tr>
    </w:tbl>
    <w:p w14:paraId="388643F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6302B7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329986D8">
      <w:pPr>
        <w:jc w:val="center"/>
        <w:rPr>
          <w:rFonts w:hint="eastAsia" w:ascii="宋体" w:hAnsi="宋体" w:cs="宋体"/>
          <w:b/>
          <w:bCs/>
          <w:kern w:val="0"/>
          <w:sz w:val="20"/>
          <w:szCs w:val="20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浙大一院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台州医院（筹）202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年公开招聘高层次卫技人员计划表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2（硕士）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135"/>
        <w:gridCol w:w="525"/>
        <w:gridCol w:w="543"/>
        <w:gridCol w:w="1756"/>
        <w:gridCol w:w="2786"/>
        <w:gridCol w:w="3074"/>
        <w:gridCol w:w="1223"/>
        <w:gridCol w:w="629"/>
        <w:gridCol w:w="997"/>
      </w:tblGrid>
      <w:tr w14:paraId="0E90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505" w:type="dxa"/>
            <w:vMerge w:val="restart"/>
            <w:vAlign w:val="center"/>
          </w:tcPr>
          <w:p w14:paraId="412E100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3203" w:type="dxa"/>
            <w:gridSpan w:val="3"/>
            <w:vAlign w:val="center"/>
          </w:tcPr>
          <w:p w14:paraId="4424FE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招考计划</w:t>
            </w:r>
          </w:p>
        </w:tc>
        <w:tc>
          <w:tcPr>
            <w:tcW w:w="7616" w:type="dxa"/>
            <w:gridSpan w:val="3"/>
            <w:vAlign w:val="center"/>
          </w:tcPr>
          <w:p w14:paraId="571F1C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所需资格条件</w:t>
            </w:r>
          </w:p>
        </w:tc>
        <w:tc>
          <w:tcPr>
            <w:tcW w:w="1223" w:type="dxa"/>
            <w:vMerge w:val="restart"/>
            <w:vAlign w:val="center"/>
          </w:tcPr>
          <w:p w14:paraId="24E56F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分数比例</w:t>
            </w:r>
          </w:p>
        </w:tc>
        <w:tc>
          <w:tcPr>
            <w:tcW w:w="629" w:type="dxa"/>
            <w:vMerge w:val="restart"/>
            <w:vAlign w:val="center"/>
          </w:tcPr>
          <w:p w14:paraId="5A57E1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  <w:tc>
          <w:tcPr>
            <w:tcW w:w="997" w:type="dxa"/>
            <w:vMerge w:val="restart"/>
            <w:vAlign w:val="center"/>
          </w:tcPr>
          <w:p w14:paraId="292CA9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备注</w:t>
            </w:r>
          </w:p>
        </w:tc>
      </w:tr>
      <w:tr w14:paraId="66DF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5" w:type="dxa"/>
            <w:vMerge w:val="continue"/>
            <w:vAlign w:val="center"/>
          </w:tcPr>
          <w:p w14:paraId="4601B1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color w:val="auto"/>
                <w:sz w:val="20"/>
                <w:szCs w:val="24"/>
                <w:highlight w:val="none"/>
              </w:rPr>
            </w:pPr>
          </w:p>
        </w:tc>
        <w:tc>
          <w:tcPr>
            <w:tcW w:w="2135" w:type="dxa"/>
            <w:vAlign w:val="center"/>
          </w:tcPr>
          <w:p w14:paraId="5DCFB1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职位名称</w:t>
            </w:r>
          </w:p>
        </w:tc>
        <w:tc>
          <w:tcPr>
            <w:tcW w:w="525" w:type="dxa"/>
            <w:vAlign w:val="center"/>
          </w:tcPr>
          <w:p w14:paraId="6A03D8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岗位类别</w:t>
            </w:r>
          </w:p>
        </w:tc>
        <w:tc>
          <w:tcPr>
            <w:tcW w:w="543" w:type="dxa"/>
            <w:vAlign w:val="center"/>
          </w:tcPr>
          <w:p w14:paraId="0F7C5A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1756" w:type="dxa"/>
            <w:vAlign w:val="center"/>
          </w:tcPr>
          <w:p w14:paraId="10F314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学历/学位</w:t>
            </w:r>
          </w:p>
        </w:tc>
        <w:tc>
          <w:tcPr>
            <w:tcW w:w="2786" w:type="dxa"/>
            <w:vAlign w:val="center"/>
          </w:tcPr>
          <w:p w14:paraId="09C922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学历专业</w:t>
            </w:r>
          </w:p>
        </w:tc>
        <w:tc>
          <w:tcPr>
            <w:tcW w:w="3074" w:type="dxa"/>
            <w:vAlign w:val="center"/>
          </w:tcPr>
          <w:p w14:paraId="69E24D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其他资格条件</w:t>
            </w:r>
          </w:p>
        </w:tc>
        <w:tc>
          <w:tcPr>
            <w:tcW w:w="1223" w:type="dxa"/>
            <w:vMerge w:val="continue"/>
            <w:vAlign w:val="center"/>
          </w:tcPr>
          <w:p w14:paraId="4FBE6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color w:val="auto"/>
                <w:sz w:val="20"/>
                <w:szCs w:val="24"/>
                <w:highlight w:val="none"/>
              </w:rPr>
            </w:pPr>
          </w:p>
        </w:tc>
        <w:tc>
          <w:tcPr>
            <w:tcW w:w="629" w:type="dxa"/>
            <w:vMerge w:val="continue"/>
            <w:vAlign w:val="center"/>
          </w:tcPr>
          <w:p w14:paraId="555C34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color w:val="auto"/>
                <w:sz w:val="20"/>
                <w:szCs w:val="24"/>
                <w:highlight w:val="none"/>
              </w:rPr>
            </w:pPr>
          </w:p>
        </w:tc>
        <w:tc>
          <w:tcPr>
            <w:tcW w:w="997" w:type="dxa"/>
            <w:vMerge w:val="continue"/>
            <w:vAlign w:val="center"/>
          </w:tcPr>
          <w:p w14:paraId="542130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/>
                <w:color w:val="auto"/>
                <w:sz w:val="20"/>
                <w:szCs w:val="24"/>
                <w:highlight w:val="none"/>
              </w:rPr>
            </w:pPr>
          </w:p>
        </w:tc>
      </w:tr>
      <w:tr w14:paraId="01A6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E267D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E377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重症医生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75399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专技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7F6BC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14:paraId="62827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78E9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重症医学、急诊医学、内科学、临床医学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</w:tcPr>
          <w:p w14:paraId="6189624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年龄3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周岁及以下，英语六级425分及以上；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或雅思平均6.5分及以上，或新托福90分以上，或其他语种相应等级；</w:t>
            </w:r>
          </w:p>
          <w:p w14:paraId="0D9FDA1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专硕要求已取得执业医师资格证书，且毕业当年需取得规培合格证书；</w:t>
            </w:r>
          </w:p>
          <w:p w14:paraId="76933DF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学硕要求近3年内有以第一作者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不含共同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在医学期刊上发表论文1篇及以上。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1CAC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笔试</w:t>
            </w:r>
          </w:p>
          <w:p w14:paraId="5D33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40%</w:t>
            </w:r>
          </w:p>
          <w:p w14:paraId="4549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专业面试20%</w:t>
            </w:r>
          </w:p>
          <w:p w14:paraId="6AE52A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综合面试40%</w:t>
            </w:r>
          </w:p>
        </w:tc>
        <w:tc>
          <w:tcPr>
            <w:tcW w:w="629" w:type="dxa"/>
            <w:vMerge w:val="restart"/>
            <w:shd w:val="clear" w:color="auto" w:fill="auto"/>
            <w:vAlign w:val="center"/>
          </w:tcPr>
          <w:p w14:paraId="617C22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0576-</w:t>
            </w:r>
          </w:p>
          <w:p w14:paraId="5AFF83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85311222</w:t>
            </w:r>
          </w:p>
        </w:tc>
        <w:tc>
          <w:tcPr>
            <w:tcW w:w="997" w:type="dxa"/>
            <w:vMerge w:val="restart"/>
            <w:shd w:val="clear" w:color="auto" w:fill="FFFFFF"/>
            <w:vAlign w:val="center"/>
          </w:tcPr>
          <w:p w14:paraId="17A16D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开考比例1:3</w:t>
            </w:r>
          </w:p>
        </w:tc>
      </w:tr>
      <w:tr w14:paraId="6BCF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02B34C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5A12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2B4C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B83D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97A3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4D89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麻醉学、外科学、临床医学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2FAB079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4C5F5D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282239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55BCEC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1BBC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2E8641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AA06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急诊医生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937F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AC43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97DD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54E70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急诊医学、外科学、内科学、临床医学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16C7582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8E539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1AAD44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543F16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641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8DACB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2BB3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临床心理科医生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5D99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7831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16060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77B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65ABD37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0F694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01A2D3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116E93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0A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604E6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59FE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病理诊断医生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9005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69DA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3AF3D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43BB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3DC1EC4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580853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511282F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6FBA683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B4C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72764C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E4E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超声诊断医生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5CF1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F64A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100C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630A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eastAsia="宋体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超声医学、放射影像学、临床医学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605D4B2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33454B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42C923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4C4BC6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66FD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6E1354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4EA6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核医学诊断医生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727B5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1528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3053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1740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核医学、影像医学与核医学、临床医学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0A4258C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1A2CD0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7DAB5DE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65301D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3518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171FAA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D6AE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55923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3BD1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30E10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6605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506779C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FFFFFF"/>
            <w:vAlign w:val="center"/>
          </w:tcPr>
          <w:p w14:paraId="5C2FE6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FFFFFF"/>
            <w:vAlign w:val="center"/>
          </w:tcPr>
          <w:p w14:paraId="5FDBB2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2DDB7A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7B44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 w14:paraId="566D54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A17906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神经外科医生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06B2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E70CD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3D50F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8DF820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神经外科学、外科学、临床医学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7066084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FFFFFF"/>
            <w:vAlign w:val="center"/>
          </w:tcPr>
          <w:p w14:paraId="63AE3F0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FFFFFF"/>
            <w:vAlign w:val="center"/>
          </w:tcPr>
          <w:p w14:paraId="57C8376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217FA0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33EF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7B2369DF">
            <w:pPr>
              <w:widowControl/>
              <w:tabs>
                <w:tab w:val="left" w:pos="340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3097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肿瘤内科（放化疗）医生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38BFD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512F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153C1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3973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肿瘤学（内科方向）、内科学、临床医学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39F105C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FFFFFF"/>
            <w:vAlign w:val="center"/>
          </w:tcPr>
          <w:p w14:paraId="2C3F74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FFFFFF"/>
            <w:vAlign w:val="center"/>
          </w:tcPr>
          <w:p w14:paraId="74CE83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02A8190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1498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74DB2CC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EA9C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感染科（含肝病）医生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3C66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2EC4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3C3D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01D4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1763C85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FFFFFF"/>
            <w:vAlign w:val="center"/>
          </w:tcPr>
          <w:p w14:paraId="210840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FFFFFF"/>
            <w:vAlign w:val="center"/>
          </w:tcPr>
          <w:p w14:paraId="1F90B6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174B5BD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F53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58548C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0645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B0EC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7ED80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04C06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BC3F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22F2816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FFFFFF"/>
            <w:vAlign w:val="center"/>
          </w:tcPr>
          <w:p w14:paraId="37B873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FFFFFF"/>
            <w:vAlign w:val="center"/>
          </w:tcPr>
          <w:p w14:paraId="47E4A1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7480CC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32E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5" w:type="dxa"/>
            <w:vAlign w:val="center"/>
          </w:tcPr>
          <w:p w14:paraId="31E9B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2A59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67D80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001D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7881E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601F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骨科学（含手足外科方向）、外科学、临床医学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0893390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0CCAA2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0FF277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shd w:val="clear" w:color="auto" w:fill="FFFFFF"/>
            <w:vAlign w:val="center"/>
          </w:tcPr>
          <w:p w14:paraId="18C71D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FBA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4D00C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D8E1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3A309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048A2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14:paraId="5C058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1A996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呼吸内科学、内科学、临床医学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</w:tcPr>
          <w:p w14:paraId="47EF0C9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年龄3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周岁及以下，英语六级425分及以上；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或雅思平均6.5分及以上，或新托福90分以上，或其他语种相应等级；</w:t>
            </w:r>
          </w:p>
          <w:p w14:paraId="13BE8B2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专硕要求已取得执业医师资格证书，且毕业当年需取得规培合格证书；</w:t>
            </w:r>
          </w:p>
          <w:p w14:paraId="75CCF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学硕要求近3年内有以第一作者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不含共同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在医学期刊上发表论文1篇及以上。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0B6E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笔试</w:t>
            </w:r>
          </w:p>
          <w:p w14:paraId="5B52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40%</w:t>
            </w:r>
          </w:p>
          <w:p w14:paraId="10B4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专业面试20%</w:t>
            </w:r>
          </w:p>
          <w:p w14:paraId="490A59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综合面试40%</w:t>
            </w:r>
          </w:p>
        </w:tc>
        <w:tc>
          <w:tcPr>
            <w:tcW w:w="629" w:type="dxa"/>
            <w:vMerge w:val="restart"/>
            <w:shd w:val="clear" w:color="auto" w:fill="auto"/>
            <w:vAlign w:val="center"/>
          </w:tcPr>
          <w:p w14:paraId="41F107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0576-</w:t>
            </w:r>
          </w:p>
          <w:p w14:paraId="5B3FDB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85311222</w:t>
            </w:r>
          </w:p>
        </w:tc>
        <w:tc>
          <w:tcPr>
            <w:tcW w:w="997" w:type="dxa"/>
            <w:vMerge w:val="restart"/>
            <w:shd w:val="clear" w:color="auto" w:fill="FFFFFF"/>
            <w:vAlign w:val="center"/>
          </w:tcPr>
          <w:p w14:paraId="73F403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开考比例1:3</w:t>
            </w:r>
          </w:p>
        </w:tc>
      </w:tr>
      <w:tr w14:paraId="6E02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20815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F523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5F66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48E4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7CC65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314D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口腔医学类相关专业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719C4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27313B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4601D2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6BAD50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44AB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DECB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4D6C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27537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2B8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0DD14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9A45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眼科学、外科学、临床医学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716555D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6679AF7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7B52E5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111B76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A0A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2D8BA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6A46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4C700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8905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53C1F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E85E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耳鼻咽喉科学、外科学、临床医学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61C429E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5BB6C65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540F8B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570FCE9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7F5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FF4E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332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B6F1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285A1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4DFFD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C016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1875F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39C0382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5E86A64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1F1E41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36DA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73E4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6BF0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181E1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4C74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73F2C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5BE0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肾内科学、内科学、临床医学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6363E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697B4FA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3CE0D6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616E0D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3AFA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5C470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16AC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皮肤与整形美容科医生</w:t>
            </w: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 w14:paraId="043C7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9691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3EC8C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58001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皮肤与性病学、整形医学、内科学、外科学、临床医学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52DB9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53FA2DB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31F3D1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52A1268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7EDF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6A2D2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35" w:type="dxa"/>
            <w:vAlign w:val="center"/>
          </w:tcPr>
          <w:p w14:paraId="1D37D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525" w:type="dxa"/>
            <w:vMerge w:val="continue"/>
            <w:vAlign w:val="center"/>
          </w:tcPr>
          <w:p w14:paraId="7D7BD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vAlign w:val="center"/>
          </w:tcPr>
          <w:p w14:paraId="2462F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43C9B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vAlign w:val="center"/>
          </w:tcPr>
          <w:p w14:paraId="673BE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3074" w:type="dxa"/>
            <w:vMerge w:val="continue"/>
            <w:vAlign w:val="center"/>
          </w:tcPr>
          <w:p w14:paraId="20481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vAlign w:val="center"/>
          </w:tcPr>
          <w:p w14:paraId="6F01368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vAlign w:val="center"/>
          </w:tcPr>
          <w:p w14:paraId="44B119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28FEC7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49D7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31B70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35" w:type="dxa"/>
            <w:vAlign w:val="center"/>
          </w:tcPr>
          <w:p w14:paraId="5772F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放射诊断医生</w:t>
            </w:r>
          </w:p>
        </w:tc>
        <w:tc>
          <w:tcPr>
            <w:tcW w:w="525" w:type="dxa"/>
            <w:vMerge w:val="continue"/>
            <w:vAlign w:val="center"/>
          </w:tcPr>
          <w:p w14:paraId="1A97B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vAlign w:val="center"/>
          </w:tcPr>
          <w:p w14:paraId="1792B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6A010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vAlign w:val="center"/>
          </w:tcPr>
          <w:p w14:paraId="34170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eastAsia="宋体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放射医学、放射影像学、临床医学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7FE3D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53349E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38C20E1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31CF16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407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0105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35" w:type="dxa"/>
            <w:vAlign w:val="center"/>
          </w:tcPr>
          <w:p w14:paraId="1869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心脑电图诊断医生</w:t>
            </w:r>
          </w:p>
        </w:tc>
        <w:tc>
          <w:tcPr>
            <w:tcW w:w="525" w:type="dxa"/>
            <w:vMerge w:val="continue"/>
            <w:vAlign w:val="center"/>
          </w:tcPr>
          <w:p w14:paraId="3D671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43" w:type="dxa"/>
            <w:vAlign w:val="center"/>
          </w:tcPr>
          <w:p w14:paraId="3803B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59E71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86" w:type="dxa"/>
            <w:vAlign w:val="center"/>
          </w:tcPr>
          <w:p w14:paraId="7F21C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Style w:val="9"/>
                <w:rFonts w:hint="eastAsia" w:ascii="宋体" w:eastAsia="宋体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放射影像学、影像医学与核医学、临床医学</w:t>
            </w:r>
          </w:p>
        </w:tc>
        <w:tc>
          <w:tcPr>
            <w:tcW w:w="3074" w:type="dxa"/>
            <w:vMerge w:val="continue"/>
            <w:shd w:val="clear" w:color="auto" w:fill="auto"/>
            <w:vAlign w:val="center"/>
          </w:tcPr>
          <w:p w14:paraId="76BF4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00CA40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shd w:val="clear" w:color="auto" w:fill="auto"/>
            <w:vAlign w:val="center"/>
          </w:tcPr>
          <w:p w14:paraId="320433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40C4C0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377F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20760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35" w:type="dxa"/>
            <w:vAlign w:val="center"/>
          </w:tcPr>
          <w:p w14:paraId="528B9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营养科医生</w:t>
            </w:r>
          </w:p>
        </w:tc>
        <w:tc>
          <w:tcPr>
            <w:tcW w:w="525" w:type="dxa"/>
            <w:vMerge w:val="continue"/>
            <w:vAlign w:val="center"/>
          </w:tcPr>
          <w:p w14:paraId="070EB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vAlign w:val="center"/>
          </w:tcPr>
          <w:p w14:paraId="1B4D3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23BE1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vAlign w:val="center"/>
          </w:tcPr>
          <w:p w14:paraId="12FB7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临床医学、医学营养、营养与食品卫生学</w:t>
            </w:r>
          </w:p>
        </w:tc>
        <w:tc>
          <w:tcPr>
            <w:tcW w:w="3074" w:type="dxa"/>
            <w:vMerge w:val="continue"/>
            <w:vAlign w:val="center"/>
          </w:tcPr>
          <w:p w14:paraId="0B4F9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23" w:type="dxa"/>
            <w:vMerge w:val="continue"/>
            <w:vAlign w:val="center"/>
          </w:tcPr>
          <w:p w14:paraId="17A6821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vAlign w:val="center"/>
          </w:tcPr>
          <w:p w14:paraId="35441CD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2F2F664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22E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" w:type="dxa"/>
            <w:vAlign w:val="center"/>
          </w:tcPr>
          <w:p w14:paraId="6348C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0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2135" w:type="dxa"/>
            <w:vAlign w:val="center"/>
          </w:tcPr>
          <w:p w14:paraId="72391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525" w:type="dxa"/>
            <w:vMerge w:val="continue"/>
            <w:vAlign w:val="center"/>
          </w:tcPr>
          <w:p w14:paraId="17349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vAlign w:val="center"/>
          </w:tcPr>
          <w:p w14:paraId="3A68E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56" w:type="dxa"/>
            <w:vMerge w:val="continue"/>
            <w:vAlign w:val="center"/>
          </w:tcPr>
          <w:p w14:paraId="58000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6" w:type="dxa"/>
            <w:vAlign w:val="center"/>
          </w:tcPr>
          <w:p w14:paraId="53647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护理学及相关专业</w:t>
            </w:r>
          </w:p>
        </w:tc>
        <w:tc>
          <w:tcPr>
            <w:tcW w:w="3074" w:type="dxa"/>
            <w:vAlign w:val="center"/>
          </w:tcPr>
          <w:p w14:paraId="2255E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年龄3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周岁及以下，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英语六级425分及以上；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或雅思平均6.5分及以上，或新托福90分以上，或其他语种相应等级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223" w:type="dxa"/>
            <w:vMerge w:val="continue"/>
            <w:vAlign w:val="center"/>
          </w:tcPr>
          <w:p w14:paraId="64B3F8A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29" w:type="dxa"/>
            <w:vMerge w:val="continue"/>
            <w:vAlign w:val="center"/>
          </w:tcPr>
          <w:p w14:paraId="4BD50C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7" w:type="dxa"/>
            <w:vMerge w:val="continue"/>
            <w:tcBorders/>
            <w:shd w:val="clear" w:color="auto" w:fill="FFFFFF"/>
            <w:vAlign w:val="center"/>
          </w:tcPr>
          <w:p w14:paraId="63E33F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 w14:paraId="1F06A18C">
      <w:pPr>
        <w:rPr>
          <w:rFonts w:hint="eastAsia" w:ascii="宋体" w:hAnsi="宋体" w:cs="宋体"/>
          <w:b/>
          <w:bCs/>
          <w:kern w:val="0"/>
          <w:sz w:val="20"/>
          <w:szCs w:val="20"/>
          <w:lang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4993F9-4033-488B-A5AC-A4D2F61F5D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D0849E-0D51-4476-993C-B992560B9B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3552F8-0B41-4287-ADD2-61A21CF45E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85596">
    <w:pPr>
      <w:pStyle w:val="3"/>
      <w:jc w:val="center"/>
    </w:pPr>
    <w:r>
      <w:rPr>
        <w:rStyle w:val="7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7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7"/>
        <w:rFonts w:ascii="仿宋_GB2312" w:hAnsi="仿宋_GB2312" w:eastAsia="仿宋_GB2312" w:cs="仿宋_GB2312"/>
        <w:sz w:val="24"/>
        <w:szCs w:val="24"/>
      </w:rPr>
      <w:t>3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7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TY1MTgyZWVmNzQ0M2QyODNkZmRmZDhkNTg0YWUifQ=="/>
  </w:docVars>
  <w:rsids>
    <w:rsidRoot w:val="239B4916"/>
    <w:rsid w:val="0020741B"/>
    <w:rsid w:val="006A5B89"/>
    <w:rsid w:val="007E61A4"/>
    <w:rsid w:val="00836D10"/>
    <w:rsid w:val="009835BF"/>
    <w:rsid w:val="00A50D5A"/>
    <w:rsid w:val="00EE3D1A"/>
    <w:rsid w:val="02562953"/>
    <w:rsid w:val="039D18E6"/>
    <w:rsid w:val="03D1158F"/>
    <w:rsid w:val="045F7CFC"/>
    <w:rsid w:val="04785211"/>
    <w:rsid w:val="04804BE5"/>
    <w:rsid w:val="04D76404"/>
    <w:rsid w:val="06F15AA5"/>
    <w:rsid w:val="085409E1"/>
    <w:rsid w:val="088272FC"/>
    <w:rsid w:val="08940DDD"/>
    <w:rsid w:val="09B21B0D"/>
    <w:rsid w:val="0B685D8F"/>
    <w:rsid w:val="0E515ACD"/>
    <w:rsid w:val="0EF44384"/>
    <w:rsid w:val="10AD4494"/>
    <w:rsid w:val="114A2981"/>
    <w:rsid w:val="11AE50A3"/>
    <w:rsid w:val="12C81DAF"/>
    <w:rsid w:val="144D5AB9"/>
    <w:rsid w:val="180D0CCB"/>
    <w:rsid w:val="18544EA8"/>
    <w:rsid w:val="1A475CB0"/>
    <w:rsid w:val="1ADD3BC8"/>
    <w:rsid w:val="1B35137A"/>
    <w:rsid w:val="1B7E117D"/>
    <w:rsid w:val="1BAD6444"/>
    <w:rsid w:val="1C1945A6"/>
    <w:rsid w:val="1E213A1E"/>
    <w:rsid w:val="1F4C4B12"/>
    <w:rsid w:val="1FDC333E"/>
    <w:rsid w:val="1FDC64B6"/>
    <w:rsid w:val="22252558"/>
    <w:rsid w:val="239B4916"/>
    <w:rsid w:val="240F0219"/>
    <w:rsid w:val="25F551A3"/>
    <w:rsid w:val="285A623E"/>
    <w:rsid w:val="2C0807FA"/>
    <w:rsid w:val="2C2C73FB"/>
    <w:rsid w:val="2E0F48DF"/>
    <w:rsid w:val="2E643C17"/>
    <w:rsid w:val="313854CF"/>
    <w:rsid w:val="31BF3909"/>
    <w:rsid w:val="340D29E8"/>
    <w:rsid w:val="34964AD5"/>
    <w:rsid w:val="360A4309"/>
    <w:rsid w:val="36B80BB7"/>
    <w:rsid w:val="370C54DE"/>
    <w:rsid w:val="374E7330"/>
    <w:rsid w:val="37EB5FCA"/>
    <w:rsid w:val="381A51BB"/>
    <w:rsid w:val="39A74B03"/>
    <w:rsid w:val="3BDF9985"/>
    <w:rsid w:val="403B4DB0"/>
    <w:rsid w:val="40D50D6D"/>
    <w:rsid w:val="40EF6A08"/>
    <w:rsid w:val="4108182B"/>
    <w:rsid w:val="43CE3DAD"/>
    <w:rsid w:val="45F12DF0"/>
    <w:rsid w:val="4609638B"/>
    <w:rsid w:val="478A007D"/>
    <w:rsid w:val="4B9334EA"/>
    <w:rsid w:val="4CA1472F"/>
    <w:rsid w:val="4F363F69"/>
    <w:rsid w:val="4FE7045F"/>
    <w:rsid w:val="50782F07"/>
    <w:rsid w:val="509F3D23"/>
    <w:rsid w:val="510A7105"/>
    <w:rsid w:val="511B0FF6"/>
    <w:rsid w:val="51626A45"/>
    <w:rsid w:val="519531C9"/>
    <w:rsid w:val="5305605D"/>
    <w:rsid w:val="53695B54"/>
    <w:rsid w:val="57A777B2"/>
    <w:rsid w:val="58D75E75"/>
    <w:rsid w:val="59974641"/>
    <w:rsid w:val="5B432AC3"/>
    <w:rsid w:val="5B5E3DFE"/>
    <w:rsid w:val="5B9E0ECC"/>
    <w:rsid w:val="5BB44767"/>
    <w:rsid w:val="5F5F00EB"/>
    <w:rsid w:val="5F8F6B6E"/>
    <w:rsid w:val="5FAE42C1"/>
    <w:rsid w:val="5FDC1FC3"/>
    <w:rsid w:val="5FE33352"/>
    <w:rsid w:val="621A5025"/>
    <w:rsid w:val="62BB05B6"/>
    <w:rsid w:val="640722F6"/>
    <w:rsid w:val="64B821ED"/>
    <w:rsid w:val="68725C7F"/>
    <w:rsid w:val="6A26162E"/>
    <w:rsid w:val="6B1119F3"/>
    <w:rsid w:val="6BA529CA"/>
    <w:rsid w:val="6BE2603A"/>
    <w:rsid w:val="6DA546FA"/>
    <w:rsid w:val="6F123351"/>
    <w:rsid w:val="705B0CE2"/>
    <w:rsid w:val="72657A57"/>
    <w:rsid w:val="736B748E"/>
    <w:rsid w:val="762513C3"/>
    <w:rsid w:val="778154D2"/>
    <w:rsid w:val="7944477B"/>
    <w:rsid w:val="79A455AE"/>
    <w:rsid w:val="79D3392D"/>
    <w:rsid w:val="7C107E09"/>
    <w:rsid w:val="7C313FBA"/>
    <w:rsid w:val="7CBC7631"/>
    <w:rsid w:val="7D984A05"/>
    <w:rsid w:val="FFF9B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1239</Words>
  <Characters>1345</Characters>
  <Lines>33</Lines>
  <Paragraphs>9</Paragraphs>
  <TotalTime>2</TotalTime>
  <ScaleCrop>false</ScaleCrop>
  <LinksUpToDate>false</LinksUpToDate>
  <CharactersWithSpaces>1345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2024-03-01T00:36:00Z</dcterms:created>
  <dc:creator>应敏霞</dc:creator>
  <cp:lastModifiedBy>吕</cp:lastModifiedBy>
  <dcterms:modified xsi:type="dcterms:W3CDTF">2026-01-08T05:48:48Z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92CC540EB986437B820D93BBB0E01C1E_13</vt:lpwstr>
  </property>
  <property fmtid="{D5CDD505-2E9C-101B-9397-08002B2CF9AE}" pid="4" name="KSOTemplateDocerSaveRecord">
    <vt:lpwstr>eyJoZGlkIjoiZjVjNjFkMmRkMGNhMTg3YjFjMzJiOWE3MjRmNTJiY2YiLCJ1c2VySWQiOiI1MDE0NTg5MzQifQ==</vt:lpwstr>
  </property>
</Properties>
</file>