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63909">
      <w:pPr>
        <w:rPr>
          <w:rFonts w:hint="eastAsia" w:asci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eastAsia="方正仿宋_GBK" w:cs="方正仿宋_GBK"/>
          <w:b/>
          <w:bCs/>
          <w:sz w:val="32"/>
          <w:szCs w:val="32"/>
        </w:rPr>
        <w:t>附件1：</w:t>
      </w:r>
    </w:p>
    <w:p w14:paraId="2E4F58D1">
      <w:pPr>
        <w:spacing w:line="570" w:lineRule="exact"/>
        <w:jc w:val="center"/>
        <w:rPr>
          <w:rFonts w:hint="eastAsia" w:ascii="方正仿宋_GBK" w:eastAsia="方正仿宋_GBK" w:cs="方正仿宋_GBK"/>
          <w:b/>
          <w:bCs/>
          <w:sz w:val="36"/>
          <w:szCs w:val="36"/>
        </w:rPr>
      </w:pPr>
      <w:bookmarkStart w:id="0" w:name="_GoBack"/>
      <w:r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  <w:t>重庆市</w:t>
      </w:r>
      <w:r>
        <w:rPr>
          <w:rFonts w:hint="eastAsia" w:ascii="方正仿宋_GBK" w:eastAsia="方正仿宋_GBK" w:cs="方正仿宋_GBK"/>
          <w:b/>
          <w:bCs/>
          <w:sz w:val="36"/>
          <w:szCs w:val="36"/>
        </w:rPr>
        <w:t>渝北区</w:t>
      </w:r>
      <w:r>
        <w:rPr>
          <w:rFonts w:hint="eastAsia" w:ascii="方正仿宋_GBK" w:eastAsia="方正仿宋_GBK" w:cs="方正仿宋_GBK"/>
          <w:b/>
          <w:bCs/>
          <w:sz w:val="36"/>
          <w:szCs w:val="36"/>
          <w:lang w:val="en-US" w:eastAsia="zh-CN"/>
        </w:rPr>
        <w:t>空港佳园</w:t>
      </w:r>
      <w:r>
        <w:rPr>
          <w:rFonts w:hint="eastAsia" w:ascii="方正仿宋_GBK" w:eastAsia="方正仿宋_GBK" w:cs="方正仿宋_GBK"/>
          <w:b/>
          <w:bCs/>
          <w:sz w:val="36"/>
          <w:szCs w:val="36"/>
        </w:rPr>
        <w:t>社区卫生服务中心公开招聘临时工作人员岗位情况一览表</w:t>
      </w:r>
      <w:bookmarkEnd w:id="0"/>
    </w:p>
    <w:tbl>
      <w:tblPr>
        <w:tblStyle w:val="3"/>
        <w:tblpPr w:leftFromText="180" w:rightFromText="180" w:vertAnchor="text" w:tblpX="-98" w:tblpY="421"/>
        <w:tblW w:w="14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306"/>
        <w:gridCol w:w="994"/>
        <w:gridCol w:w="1500"/>
        <w:gridCol w:w="2730"/>
        <w:gridCol w:w="521"/>
        <w:gridCol w:w="2505"/>
        <w:gridCol w:w="2976"/>
        <w:gridCol w:w="1170"/>
      </w:tblGrid>
      <w:tr w14:paraId="00D6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3" w:type="dxa"/>
            <w:vMerge w:val="restart"/>
            <w:noWrap w:val="0"/>
            <w:vAlign w:val="center"/>
          </w:tcPr>
          <w:p w14:paraId="65862BB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序号</w:t>
            </w:r>
          </w:p>
        </w:tc>
        <w:tc>
          <w:tcPr>
            <w:tcW w:w="1306" w:type="dxa"/>
            <w:vMerge w:val="restart"/>
            <w:noWrap w:val="0"/>
            <w:vAlign w:val="center"/>
          </w:tcPr>
          <w:p w14:paraId="513A1969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岗位名称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15B16C6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招聘名额</w:t>
            </w:r>
          </w:p>
        </w:tc>
        <w:tc>
          <w:tcPr>
            <w:tcW w:w="10232" w:type="dxa"/>
            <w:gridSpan w:val="5"/>
            <w:noWrap w:val="0"/>
            <w:vAlign w:val="center"/>
          </w:tcPr>
          <w:p w14:paraId="23D5C907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招聘条件要求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 w14:paraId="69F3D8F0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备注</w:t>
            </w:r>
          </w:p>
        </w:tc>
      </w:tr>
      <w:tr w14:paraId="0A7C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3" w:type="dxa"/>
            <w:vMerge w:val="continue"/>
            <w:noWrap w:val="0"/>
            <w:vAlign w:val="center"/>
          </w:tcPr>
          <w:p w14:paraId="71C2B5C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</w:p>
        </w:tc>
        <w:tc>
          <w:tcPr>
            <w:tcW w:w="1306" w:type="dxa"/>
            <w:vMerge w:val="continue"/>
            <w:noWrap w:val="0"/>
            <w:vAlign w:val="center"/>
          </w:tcPr>
          <w:p w14:paraId="435CFE8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4952AC1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8849B4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学历(学位)</w:t>
            </w:r>
          </w:p>
        </w:tc>
        <w:tc>
          <w:tcPr>
            <w:tcW w:w="2730" w:type="dxa"/>
            <w:noWrap w:val="0"/>
            <w:vAlign w:val="center"/>
          </w:tcPr>
          <w:p w14:paraId="0FB26D54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专业</w:t>
            </w:r>
          </w:p>
        </w:tc>
        <w:tc>
          <w:tcPr>
            <w:tcW w:w="521" w:type="dxa"/>
            <w:noWrap w:val="0"/>
            <w:vAlign w:val="center"/>
          </w:tcPr>
          <w:p w14:paraId="7273F0C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性别</w:t>
            </w:r>
          </w:p>
        </w:tc>
        <w:tc>
          <w:tcPr>
            <w:tcW w:w="2505" w:type="dxa"/>
            <w:noWrap w:val="0"/>
            <w:vAlign w:val="center"/>
          </w:tcPr>
          <w:p w14:paraId="2682FBE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年龄</w:t>
            </w:r>
          </w:p>
        </w:tc>
        <w:tc>
          <w:tcPr>
            <w:tcW w:w="2976" w:type="dxa"/>
            <w:noWrap w:val="0"/>
            <w:vAlign w:val="center"/>
          </w:tcPr>
          <w:p w14:paraId="4CD8DF8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其它要求</w:t>
            </w:r>
          </w:p>
        </w:tc>
        <w:tc>
          <w:tcPr>
            <w:tcW w:w="1170" w:type="dxa"/>
            <w:vMerge w:val="continue"/>
            <w:noWrap w:val="0"/>
            <w:vAlign w:val="center"/>
          </w:tcPr>
          <w:p w14:paraId="36382FEA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</w:rPr>
            </w:pPr>
          </w:p>
        </w:tc>
      </w:tr>
      <w:tr w14:paraId="087E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33" w:type="dxa"/>
            <w:noWrap w:val="0"/>
            <w:vAlign w:val="center"/>
          </w:tcPr>
          <w:p w14:paraId="3805EF35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6" w:type="dxa"/>
            <w:noWrap w:val="0"/>
            <w:vAlign w:val="center"/>
          </w:tcPr>
          <w:p w14:paraId="000E375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内科医生</w:t>
            </w:r>
          </w:p>
        </w:tc>
        <w:tc>
          <w:tcPr>
            <w:tcW w:w="994" w:type="dxa"/>
            <w:noWrap w:val="0"/>
            <w:vAlign w:val="center"/>
          </w:tcPr>
          <w:p w14:paraId="1F1919F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508E024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及以上学历</w:t>
            </w:r>
          </w:p>
        </w:tc>
        <w:tc>
          <w:tcPr>
            <w:tcW w:w="2730" w:type="dxa"/>
            <w:noWrap w:val="0"/>
            <w:vAlign w:val="center"/>
          </w:tcPr>
          <w:p w14:paraId="1FE10E62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方正仿宋_GBK" w:eastAsia="方正仿宋_GBK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  <w:highlight w:val="none"/>
                <w:lang w:val="en-US" w:eastAsia="zh-CN"/>
              </w:rPr>
              <w:t>临床医学</w:t>
            </w:r>
          </w:p>
          <w:p w14:paraId="2BFF8C7C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研究生：内科学、全科医学</w:t>
            </w:r>
          </w:p>
        </w:tc>
        <w:tc>
          <w:tcPr>
            <w:tcW w:w="521" w:type="dxa"/>
            <w:noWrap w:val="0"/>
            <w:vAlign w:val="center"/>
          </w:tcPr>
          <w:p w14:paraId="5B5304B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不限</w:t>
            </w:r>
          </w:p>
        </w:tc>
        <w:tc>
          <w:tcPr>
            <w:tcW w:w="2505" w:type="dxa"/>
            <w:noWrap w:val="0"/>
            <w:vAlign w:val="center"/>
          </w:tcPr>
          <w:p w14:paraId="4CF4722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周岁及以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  <w:t>下</w:t>
            </w:r>
          </w:p>
        </w:tc>
        <w:tc>
          <w:tcPr>
            <w:tcW w:w="2976" w:type="dxa"/>
            <w:noWrap w:val="0"/>
            <w:vAlign w:val="center"/>
          </w:tcPr>
          <w:p w14:paraId="32E30377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  <w:t>具有执业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医师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70" w:type="dxa"/>
            <w:noWrap w:val="0"/>
            <w:vAlign w:val="center"/>
          </w:tcPr>
          <w:p w14:paraId="5973A0B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</w:rPr>
            </w:pPr>
          </w:p>
        </w:tc>
      </w:tr>
      <w:tr w14:paraId="71E5D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3" w:type="dxa"/>
            <w:noWrap w:val="0"/>
            <w:vAlign w:val="center"/>
          </w:tcPr>
          <w:p w14:paraId="293CA6FE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6" w:type="dxa"/>
            <w:noWrap w:val="0"/>
            <w:vAlign w:val="center"/>
          </w:tcPr>
          <w:p w14:paraId="4574CFE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护士</w:t>
            </w:r>
          </w:p>
        </w:tc>
        <w:tc>
          <w:tcPr>
            <w:tcW w:w="994" w:type="dxa"/>
            <w:noWrap w:val="0"/>
            <w:vAlign w:val="center"/>
          </w:tcPr>
          <w:p w14:paraId="7BE455AF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5F594F5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2730" w:type="dxa"/>
            <w:noWrap w:val="0"/>
            <w:vAlign w:val="center"/>
          </w:tcPr>
          <w:p w14:paraId="35F90A07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eastAsia" w:ascii="方正仿宋_GBK" w:eastAsia="方正仿宋_GBK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highlight w:val="none"/>
                <w:lang w:val="en-US" w:eastAsia="zh-CN"/>
              </w:rPr>
              <w:t>大专：护理</w:t>
            </w:r>
          </w:p>
          <w:p w14:paraId="1C830183"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方正仿宋_GBK" w:eastAsia="方正仿宋_GBK"/>
                <w:w w:val="9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highlight w:val="none"/>
                <w:lang w:val="en-US" w:eastAsia="zh-CN"/>
              </w:rPr>
              <w:t>本科：护理、护理学</w:t>
            </w:r>
          </w:p>
        </w:tc>
        <w:tc>
          <w:tcPr>
            <w:tcW w:w="521" w:type="dxa"/>
            <w:noWrap w:val="0"/>
            <w:vAlign w:val="center"/>
          </w:tcPr>
          <w:p w14:paraId="4381D84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2505" w:type="dxa"/>
            <w:noWrap w:val="0"/>
            <w:vAlign w:val="center"/>
          </w:tcPr>
          <w:p w14:paraId="2CED62C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</w:rPr>
              <w:t>周岁及以</w:t>
            </w:r>
            <w:r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  <w:t>下</w:t>
            </w:r>
          </w:p>
        </w:tc>
        <w:tc>
          <w:tcPr>
            <w:tcW w:w="2976" w:type="dxa"/>
            <w:noWrap w:val="0"/>
            <w:vAlign w:val="center"/>
          </w:tcPr>
          <w:p w14:paraId="151451D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具有护士执业证书。</w:t>
            </w:r>
          </w:p>
        </w:tc>
        <w:tc>
          <w:tcPr>
            <w:tcW w:w="1170" w:type="dxa"/>
            <w:noWrap w:val="0"/>
            <w:vAlign w:val="center"/>
          </w:tcPr>
          <w:p w14:paraId="3E5C8CF3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</w:rPr>
            </w:pPr>
          </w:p>
        </w:tc>
      </w:tr>
      <w:tr w14:paraId="4DB2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33" w:type="dxa"/>
            <w:noWrap w:val="0"/>
            <w:vAlign w:val="center"/>
          </w:tcPr>
          <w:p w14:paraId="734E844B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6" w:type="dxa"/>
            <w:noWrap w:val="0"/>
            <w:vAlign w:val="center"/>
          </w:tcPr>
          <w:p w14:paraId="194ABB5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收费员</w:t>
            </w:r>
          </w:p>
        </w:tc>
        <w:tc>
          <w:tcPr>
            <w:tcW w:w="994" w:type="dxa"/>
            <w:noWrap w:val="0"/>
            <w:vAlign w:val="center"/>
          </w:tcPr>
          <w:p w14:paraId="3758F3EC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 w14:paraId="6A795C76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大专及以上学历</w:t>
            </w:r>
          </w:p>
        </w:tc>
        <w:tc>
          <w:tcPr>
            <w:tcW w:w="2730" w:type="dxa"/>
            <w:noWrap w:val="0"/>
            <w:vAlign w:val="center"/>
          </w:tcPr>
          <w:p w14:paraId="629750B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both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521" w:type="dxa"/>
            <w:noWrap w:val="0"/>
            <w:vAlign w:val="center"/>
          </w:tcPr>
          <w:p w14:paraId="32BBD5BD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505" w:type="dxa"/>
            <w:noWrap w:val="0"/>
            <w:vAlign w:val="center"/>
          </w:tcPr>
          <w:p w14:paraId="3AB1A441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  <w:t>40周岁及以下</w:t>
            </w:r>
          </w:p>
        </w:tc>
        <w:tc>
          <w:tcPr>
            <w:tcW w:w="2976" w:type="dxa"/>
            <w:noWrap w:val="0"/>
            <w:vAlign w:val="center"/>
          </w:tcPr>
          <w:p w14:paraId="0C2ACCCE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eastAsia" w:ascii="方正仿宋_GBK" w:eastAsia="方正仿宋_GBK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准确操作收费系统、财务票据的管理</w:t>
            </w:r>
          </w:p>
        </w:tc>
        <w:tc>
          <w:tcPr>
            <w:tcW w:w="1170" w:type="dxa"/>
            <w:noWrap w:val="0"/>
            <w:vAlign w:val="center"/>
          </w:tcPr>
          <w:p w14:paraId="6447ABC8">
            <w:pPr>
              <w:keepNext w:val="0"/>
              <w:keepLines w:val="0"/>
              <w:suppressLineNumbers w:val="0"/>
              <w:spacing w:before="0" w:beforeAutospacing="0" w:after="0" w:afterAutospacing="0" w:line="570" w:lineRule="exact"/>
              <w:ind w:left="0" w:right="0"/>
              <w:jc w:val="center"/>
              <w:rPr>
                <w:rFonts w:hint="default" w:ascii="方正仿宋_GBK" w:eastAsia="方正仿宋_GBK"/>
                <w:w w:val="90"/>
                <w:sz w:val="24"/>
                <w:szCs w:val="24"/>
              </w:rPr>
            </w:pPr>
          </w:p>
        </w:tc>
      </w:tr>
    </w:tbl>
    <w:p w14:paraId="4889EBEC">
      <w:r>
        <w:rPr>
          <w:rFonts w:hint="eastAsia" w:ascii="方正仿宋_GBK" w:eastAsia="方正仿宋_GBK"/>
          <w:w w:val="90"/>
          <w:sz w:val="30"/>
          <w:szCs w:val="30"/>
        </w:rPr>
        <w:t>联系电话：</w:t>
      </w:r>
      <w:r>
        <w:rPr>
          <w:rFonts w:hint="eastAsia" w:ascii="方正仿宋_GBK" w:eastAsia="方正仿宋_GBK"/>
          <w:color w:val="auto"/>
          <w:w w:val="90"/>
          <w:sz w:val="30"/>
          <w:szCs w:val="30"/>
          <w:lang w:val="en-US" w:eastAsia="zh-CN"/>
        </w:rPr>
        <w:t>023-67455648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A4D0A"/>
    <w:rsid w:val="1F2A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2025-08-27T01:53:00Z</dcterms:created>
  <dc:creator>SKY-Z</dc:creator>
  <cp:lastModifiedBy>SKY-Z</cp:lastModifiedBy>
  <dcterms:modified xsi:type="dcterms:W3CDTF">2025-08-27T01:53:53Z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A67663F466C448C4BB6698A748148764_11</vt:lpwstr>
  </property>
  <property fmtid="{D5CDD505-2E9C-101B-9397-08002B2CF9AE}" pid="4" name="KSOTemplateDocerSaveRecord">
    <vt:lpwstr>eyJoZGlkIjoiYmIzNGQzY2ZhNGQyZjA0NmFjMTdhNGIzMjBiM2FkZGQiLCJ1c2VySWQiOiI3MDkwOTc4MTkifQ==</vt:lpwstr>
  </property>
</Properties>
</file>