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0FABD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60CF1D18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4F1BEFD0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  <w:t>大冶市金湖卫生院招聘考生诚信承诺书</w:t>
      </w:r>
    </w:p>
    <w:p w14:paraId="5FFBE5A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E0E4C0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我已仔细阅读了《大冶市金湖卫生院招聘合同制人员公告》,清楚并理解其内容。在此我郑重承诺：</w:t>
      </w:r>
    </w:p>
    <w:p w14:paraId="7A38B12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32212BC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2、真实、准确填写《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大冶市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金湖卫生院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招聘合同制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4D77A69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3、保证符合招考公告及招聘岗位一览表中要求的资格条件。</w:t>
      </w:r>
    </w:p>
    <w:p w14:paraId="5ABA295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4、如未在规定时间内领取或打印准考证，造成考试错过或者延误的，责任自负。</w:t>
      </w:r>
    </w:p>
    <w:p w14:paraId="45202E1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3BB46AA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如有违反，本人愿承担相应责任。</w:t>
      </w:r>
    </w:p>
    <w:p w14:paraId="75A1E7D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68005A4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承诺人：</w:t>
      </w:r>
    </w:p>
    <w:p w14:paraId="6DE5E85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</w:p>
    <w:p w14:paraId="42B23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A24A7"/>
    <w:rsid w:val="1ADA24A7"/>
    <w:rsid w:val="5ED44178"/>
    <w:rsid w:val="6BC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2025-07-30T00:50:00Z</dcterms:created>
  <dc:creator>LENOVO2</dc:creator>
  <cp:lastModifiedBy>LENOVO2</cp:lastModifiedBy>
  <dcterms:modified xsi:type="dcterms:W3CDTF">2025-07-30T00:58:53Z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07AA6640286849DE83231E1FB680C555_13</vt:lpwstr>
  </property>
  <property fmtid="{D5CDD505-2E9C-101B-9397-08002B2CF9AE}" pid="4" name="KSOTemplateDocerSaveRecord">
    <vt:lpwstr>eyJoZGlkIjoiZDMzZjc4ZDUxMzBkMDkyYjExNTdhYjFiNzBlNDBmMmEifQ==</vt:lpwstr>
  </property>
</Properties>
</file>