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附件1：招聘职位及指标</w:t>
      </w:r>
    </w:p>
    <w:p>
      <w:pPr>
        <w:widowControl/>
        <w:snapToGrid/>
        <w:spacing w:before="0" w:beforeAutospacing="0" w:after="0" w:afterAutospacing="0" w:line="580" w:lineRule="exact"/>
        <w:ind w:left="-619" w:leftChars="-295" w:firstLine="0" w:firstLineChars="0"/>
        <w:jc w:val="left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00" w:lineRule="exact"/>
        <w:jc w:val="both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96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152"/>
        <w:gridCol w:w="1021"/>
        <w:gridCol w:w="1050"/>
        <w:gridCol w:w="1395"/>
        <w:gridCol w:w="731"/>
        <w:gridCol w:w="792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岗位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Times New Roman" w:eastAsia="宋体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编码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Times New Roman" w:eastAsia="宋体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职位名称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Times New Roman" w:eastAsia="宋体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Times New Roman" w:eastAsia="宋体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Times New Roman" w:eastAsia="宋体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Times New Roman" w:eastAsia="宋体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户籍</w:t>
            </w:r>
          </w:p>
        </w:tc>
        <w:tc>
          <w:tcPr>
            <w:tcW w:w="1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Times New Roman" w:eastAsia="宋体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  <w:highlight w:val="none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市四院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highlight w:val="none"/>
                <w:lang w:val="en-US" w:eastAsia="zh-CN"/>
              </w:rPr>
              <w:t>具有相应执业资格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both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临山分院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具有相应执业资格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朗霞分院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宁波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highlight w:val="none"/>
                <w:lang w:val="en-US" w:eastAsia="zh-CN"/>
              </w:rPr>
              <w:t>具有相应执业资格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黑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护理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大专及以上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护理学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小曹娥分院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仿宋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仿宋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highlight w:val="none"/>
                <w:lang w:val="en-US" w:eastAsia="zh-CN"/>
              </w:rPr>
              <w:t>宁波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highlight w:val="none"/>
                <w:lang w:val="en-US" w:eastAsia="zh-CN"/>
              </w:rPr>
              <w:t>具有相应执业资格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黑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  <w:lang w:val="en-US" w:eastAsia="zh-CN"/>
              </w:rPr>
              <w:t>医学影像诊断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 w:cs="仿宋"/>
                <w:sz w:val="18"/>
                <w:szCs w:val="18"/>
              </w:rPr>
              <w:t>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  <w:lang w:val="en-US" w:eastAsia="zh-CN"/>
              </w:rPr>
              <w:t>医学影像学、临床医学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小曹娥分院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仿宋"/>
                <w:color w:val="FF0000"/>
                <w:kern w:val="2"/>
                <w:sz w:val="18"/>
                <w:szCs w:val="18"/>
                <w:highlight w:val="none"/>
                <w:lang w:eastAsia="zh-CN" w:bidi="ar-SA"/>
                <w:woUserID w:val="1"/>
              </w:rPr>
            </w:pPr>
            <w:r>
              <w:rPr>
                <w:rFonts w:hint="default" w:ascii="宋体" w:hAnsi="宋体" w:cs="仿宋"/>
                <w:color w:val="FF0000"/>
                <w:kern w:val="2"/>
                <w:sz w:val="18"/>
                <w:szCs w:val="18"/>
                <w:highlight w:val="none"/>
                <w:lang w:eastAsia="zh-CN" w:bidi="ar-SA"/>
                <w:woUserID w:val="1"/>
              </w:rPr>
              <w:t>具有相应执业（助理）医师及以上资格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20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合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BlYmM5YmQ1NjAzNDM1NjRhMGVjNDRlMTc2Mjg4M2YifQ=="/>
  </w:docVars>
  <w:rsids>
    <w:rsidRoot w:val="00000000"/>
    <w:rsid w:val="0052415E"/>
    <w:rsid w:val="02BE290F"/>
    <w:rsid w:val="03FD2384"/>
    <w:rsid w:val="08884CE5"/>
    <w:rsid w:val="08BA7F91"/>
    <w:rsid w:val="0CE51D21"/>
    <w:rsid w:val="0E490557"/>
    <w:rsid w:val="0F285B36"/>
    <w:rsid w:val="114E16C1"/>
    <w:rsid w:val="11B52C29"/>
    <w:rsid w:val="12D22C34"/>
    <w:rsid w:val="15220866"/>
    <w:rsid w:val="19A44196"/>
    <w:rsid w:val="1D2D3883"/>
    <w:rsid w:val="1E675D84"/>
    <w:rsid w:val="230A04B7"/>
    <w:rsid w:val="28120AE5"/>
    <w:rsid w:val="29365E59"/>
    <w:rsid w:val="2A68631A"/>
    <w:rsid w:val="2A76723C"/>
    <w:rsid w:val="2BD91A89"/>
    <w:rsid w:val="2BFE58A2"/>
    <w:rsid w:val="2C0665BC"/>
    <w:rsid w:val="2D1E5A7F"/>
    <w:rsid w:val="2D3C055B"/>
    <w:rsid w:val="31093867"/>
    <w:rsid w:val="313158F2"/>
    <w:rsid w:val="329F544B"/>
    <w:rsid w:val="3461198E"/>
    <w:rsid w:val="34674729"/>
    <w:rsid w:val="367B5148"/>
    <w:rsid w:val="381C47C8"/>
    <w:rsid w:val="38AD71CE"/>
    <w:rsid w:val="38D6102E"/>
    <w:rsid w:val="3C7B5999"/>
    <w:rsid w:val="3E101338"/>
    <w:rsid w:val="3F243F9D"/>
    <w:rsid w:val="42F84B71"/>
    <w:rsid w:val="43553E29"/>
    <w:rsid w:val="4A9A4157"/>
    <w:rsid w:val="4B197819"/>
    <w:rsid w:val="526B688D"/>
    <w:rsid w:val="53456295"/>
    <w:rsid w:val="539DBAB2"/>
    <w:rsid w:val="53F5EE37"/>
    <w:rsid w:val="542C7D94"/>
    <w:rsid w:val="5714182D"/>
    <w:rsid w:val="59D10AC1"/>
    <w:rsid w:val="61A635A5"/>
    <w:rsid w:val="62EA7F29"/>
    <w:rsid w:val="63540743"/>
    <w:rsid w:val="687B1583"/>
    <w:rsid w:val="6B555F0F"/>
    <w:rsid w:val="6BC36AB1"/>
    <w:rsid w:val="71254F10"/>
    <w:rsid w:val="743B33C2"/>
    <w:rsid w:val="75B727D0"/>
    <w:rsid w:val="75E51F51"/>
    <w:rsid w:val="771F7FA2"/>
    <w:rsid w:val="7821440C"/>
    <w:rsid w:val="7A1D75D3"/>
    <w:rsid w:val="7B7136C3"/>
    <w:rsid w:val="7C403FA3"/>
    <w:rsid w:val="7D096533"/>
    <w:rsid w:val="7DBD5EEA"/>
    <w:rsid w:val="7F7C0851"/>
    <w:rsid w:val="7FBD7C77"/>
    <w:rsid w:val="7FD05249"/>
    <w:rsid w:val="7FF55E61"/>
    <w:rsid w:val="E5EDC662"/>
    <w:rsid w:val="F7B3023B"/>
    <w:rsid w:val="F97A2E56"/>
    <w:rsid w:val="FBDF0A3E"/>
    <w:rsid w:val="FF737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171</Characters>
  <Lines>1</Lines>
  <Paragraphs>1</Paragraphs>
  <TotalTime>93</TotalTime>
  <ScaleCrop>false</ScaleCrop>
  <LinksUpToDate>false</LinksUpToDate>
  <CharactersWithSpaces>175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2021-06-16T19:19:00Z</dcterms:created>
  <dc:creator>Administrator</dc:creator>
  <cp:lastModifiedBy>Administrator</cp:lastModifiedBy>
  <cp:lastPrinted>2024-09-02T16:13:00Z</cp:lastPrinted>
  <dcterms:modified xsi:type="dcterms:W3CDTF">2025-07-17T16:09:16Z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5F450755B2A14D54B4F7F0A4F0E3A980</vt:lpwstr>
  </property>
  <property fmtid="{D5CDD505-2E9C-101B-9397-08002B2CF9AE}" pid="4" name="KSOTemplateDocerSaveRecord">
    <vt:lpwstr>eyJoZGlkIjoiYTdiZGY5ZGRhOTQ4NDg5MWJmMzIxOGUyYTQ3ZDkyNGYifQ==</vt:lpwstr>
  </property>
</Properties>
</file>