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86970">
      <w:pPr>
        <w:keepNext w:val="0"/>
        <w:keepLines w:val="0"/>
        <w:pageBreakBefore w:val="0"/>
        <w:kinsoku/>
        <w:overflowPunct/>
        <w:autoSpaceDN/>
        <w:bidi w:val="0"/>
        <w:adjustRightInd w:val="0"/>
        <w:snapToGrid w:val="0"/>
        <w:spacing w:line="560" w:lineRule="exact"/>
        <w:ind w:left="0" w:leftChars="0" w:firstLine="0" w:firstLineChars="0"/>
        <w:rPr>
          <w:rFonts w:ascii="Times New Roman" w:hAnsi="Times New Roman" w:eastAsia="仿宋_GB2312" w:cs="仿宋_GB2312"/>
          <w:color w:val="auto"/>
          <w:spacing w:val="-11"/>
          <w:sz w:val="32"/>
          <w:szCs w:val="32"/>
        </w:rPr>
      </w:pPr>
      <w:r>
        <w:rPr>
          <w:rFonts w:ascii="Times New Roman" w:hAnsi="Times New Roman" w:eastAsia="方正黑体简体" w:cs="Times New Roman"/>
          <w:b/>
          <w:bCs/>
          <w:color w:val="auto"/>
          <w:sz w:val="32"/>
          <w:szCs w:val="32"/>
        </w:rPr>
        <w:t>附件1</w:t>
      </w:r>
    </w:p>
    <w:p w14:paraId="749BC151">
      <w:pPr>
        <w:pStyle w:val="2"/>
        <w:bidi w:val="0"/>
        <w:rPr>
          <w:rFonts w:ascii="Times New Roman" w:hAnsi="Times New Roman" w:eastAsia="仿宋_GB2312" w:cs="仿宋_GB2312"/>
          <w:color w:val="auto"/>
          <w:kern w:val="0"/>
          <w:sz w:val="32"/>
          <w:szCs w:val="32"/>
        </w:rPr>
      </w:pPr>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年度公开考核招聘卫生专业技术人才需求信息表（一）</w:t>
      </w:r>
    </w:p>
    <w:tbl>
      <w:tblPr>
        <w:tblStyle w:val="13"/>
        <w:tblW w:w="14618" w:type="dxa"/>
        <w:jc w:val="center"/>
        <w:tblLayout w:type="fixed"/>
        <w:tblCellMar>
          <w:top w:w="0" w:type="dxa"/>
          <w:left w:w="108" w:type="dxa"/>
          <w:bottom w:w="0" w:type="dxa"/>
          <w:right w:w="108" w:type="dxa"/>
        </w:tblCellMar>
      </w:tblPr>
      <w:tblGrid>
        <w:gridCol w:w="1063"/>
        <w:gridCol w:w="980"/>
        <w:gridCol w:w="962"/>
        <w:gridCol w:w="859"/>
        <w:gridCol w:w="983"/>
        <w:gridCol w:w="78"/>
        <w:gridCol w:w="1493"/>
        <w:gridCol w:w="528"/>
        <w:gridCol w:w="1053"/>
        <w:gridCol w:w="108"/>
        <w:gridCol w:w="2303"/>
        <w:gridCol w:w="206"/>
        <w:gridCol w:w="493"/>
        <w:gridCol w:w="400"/>
        <w:gridCol w:w="874"/>
        <w:gridCol w:w="2235"/>
      </w:tblGrid>
      <w:tr w14:paraId="477B19AD">
        <w:tblPrEx>
          <w:tblCellMar>
            <w:top w:w="0" w:type="dxa"/>
            <w:left w:w="108" w:type="dxa"/>
            <w:bottom w:w="0" w:type="dxa"/>
            <w:right w:w="108" w:type="dxa"/>
          </w:tblCellMar>
        </w:tblPrEx>
        <w:trPr>
          <w:trHeight w:val="677"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3306A3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AA7620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01" w:type="dxa"/>
            <w:gridSpan w:val="3"/>
            <w:tcBorders>
              <w:top w:val="single" w:color="auto" w:sz="4" w:space="0"/>
              <w:left w:val="nil"/>
              <w:bottom w:val="single" w:color="auto" w:sz="4" w:space="0"/>
              <w:right w:val="single" w:color="auto" w:sz="4" w:space="0"/>
            </w:tcBorders>
            <w:tcMar>
              <w:top w:w="57" w:type="dxa"/>
              <w:bottom w:w="57" w:type="dxa"/>
            </w:tcMar>
            <w:vAlign w:val="center"/>
          </w:tcPr>
          <w:p w14:paraId="4961E3D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南充市嘉陵区人民医院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78671DF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1F3DCE4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3055420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gridSpan w:val="2"/>
            <w:tcBorders>
              <w:top w:val="single" w:color="auto" w:sz="4" w:space="0"/>
              <w:left w:val="nil"/>
              <w:bottom w:val="single" w:color="auto" w:sz="4" w:space="0"/>
              <w:right w:val="single" w:color="auto" w:sz="4" w:space="0"/>
            </w:tcBorders>
            <w:vAlign w:val="center"/>
          </w:tcPr>
          <w:p w14:paraId="614D597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6BC89BE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1764D90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79A774C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185CD7A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09" w:type="dxa"/>
            <w:gridSpan w:val="2"/>
            <w:tcBorders>
              <w:top w:val="single" w:color="auto" w:sz="4" w:space="0"/>
              <w:left w:val="nil"/>
              <w:bottom w:val="single" w:color="auto" w:sz="4" w:space="0"/>
              <w:right w:val="single" w:color="auto" w:sz="4" w:space="0"/>
            </w:tcBorders>
            <w:vAlign w:val="center"/>
          </w:tcPr>
          <w:p w14:paraId="39FEFA5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06A461BC">
        <w:tblPrEx>
          <w:tblCellMar>
            <w:top w:w="0" w:type="dxa"/>
            <w:left w:w="108" w:type="dxa"/>
            <w:bottom w:w="0" w:type="dxa"/>
            <w:right w:w="108" w:type="dxa"/>
          </w:tblCellMar>
        </w:tblPrEx>
        <w:trPr>
          <w:trHeight w:val="577" w:hRule="atLeast"/>
          <w:jc w:val="center"/>
        </w:trPr>
        <w:tc>
          <w:tcPr>
            <w:tcW w:w="1063" w:type="dxa"/>
            <w:tcBorders>
              <w:top w:val="nil"/>
              <w:left w:val="single" w:color="auto" w:sz="4" w:space="0"/>
              <w:bottom w:val="single" w:color="auto" w:sz="4" w:space="0"/>
              <w:right w:val="single" w:color="auto" w:sz="4" w:space="0"/>
            </w:tcBorders>
            <w:tcMar>
              <w:top w:w="57" w:type="dxa"/>
              <w:bottom w:w="57" w:type="dxa"/>
            </w:tcMar>
            <w:vAlign w:val="center"/>
          </w:tcPr>
          <w:p w14:paraId="372ED4A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01" w:type="dxa"/>
            <w:gridSpan w:val="3"/>
            <w:tcBorders>
              <w:top w:val="single" w:color="auto" w:sz="4" w:space="0"/>
              <w:left w:val="nil"/>
              <w:bottom w:val="single" w:color="auto" w:sz="4" w:space="0"/>
              <w:right w:val="single" w:color="auto" w:sz="4" w:space="0"/>
            </w:tcBorders>
            <w:tcMar>
              <w:top w:w="57" w:type="dxa"/>
              <w:bottom w:w="57" w:type="dxa"/>
            </w:tcMar>
            <w:vAlign w:val="center"/>
          </w:tcPr>
          <w:p w14:paraId="05192CC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7CD69AF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0551447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5C05455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gridSpan w:val="2"/>
            <w:tcBorders>
              <w:top w:val="nil"/>
              <w:left w:val="nil"/>
              <w:bottom w:val="single" w:color="auto" w:sz="4" w:space="0"/>
              <w:right w:val="single" w:color="auto" w:sz="4" w:space="0"/>
            </w:tcBorders>
            <w:vAlign w:val="center"/>
          </w:tcPr>
          <w:p w14:paraId="45E141D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0943655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5B94936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6C72CD1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396D382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09" w:type="dxa"/>
            <w:gridSpan w:val="2"/>
            <w:tcBorders>
              <w:top w:val="single" w:color="auto" w:sz="4" w:space="0"/>
              <w:left w:val="nil"/>
              <w:bottom w:val="single" w:color="auto" w:sz="4" w:space="0"/>
              <w:right w:val="single" w:color="auto" w:sz="4" w:space="0"/>
            </w:tcBorders>
            <w:vAlign w:val="center"/>
          </w:tcPr>
          <w:p w14:paraId="24088599">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南充市嘉陵区春江路一段2号</w:t>
            </w:r>
          </w:p>
        </w:tc>
      </w:tr>
      <w:tr w14:paraId="0BABFADF">
        <w:tblPrEx>
          <w:tblCellMar>
            <w:top w:w="0" w:type="dxa"/>
            <w:left w:w="108" w:type="dxa"/>
            <w:bottom w:w="0" w:type="dxa"/>
            <w:right w:w="108" w:type="dxa"/>
          </w:tblCellMar>
        </w:tblPrEx>
        <w:trPr>
          <w:trHeight w:val="90" w:hRule="atLeast"/>
          <w:jc w:val="center"/>
        </w:trPr>
        <w:tc>
          <w:tcPr>
            <w:tcW w:w="1063" w:type="dxa"/>
            <w:tcBorders>
              <w:top w:val="nil"/>
              <w:left w:val="single" w:color="auto" w:sz="4" w:space="0"/>
              <w:bottom w:val="single" w:color="auto" w:sz="4" w:space="0"/>
              <w:right w:val="single" w:color="auto" w:sz="4" w:space="0"/>
            </w:tcBorders>
            <w:tcMar>
              <w:top w:w="57" w:type="dxa"/>
              <w:bottom w:w="57" w:type="dxa"/>
            </w:tcMar>
            <w:vAlign w:val="center"/>
          </w:tcPr>
          <w:p w14:paraId="1E492C4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2B3314F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555"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7FEA36C1">
            <w:pPr>
              <w:keepNext w:val="0"/>
              <w:keepLines w:val="0"/>
              <w:pageBreakBefore w:val="0"/>
              <w:kinsoku/>
              <w:wordWrap/>
              <w:overflowPunct/>
              <w:topLinePunct w:val="0"/>
              <w:autoSpaceDE/>
              <w:autoSpaceDN/>
              <w:bidi w:val="0"/>
              <w:adjustRightInd w:val="0"/>
              <w:snapToGrid w:val="0"/>
              <w:spacing w:line="320" w:lineRule="exact"/>
              <w:ind w:firstLine="482" w:firstLineChars="200"/>
              <w:textAlignment w:val="auto"/>
              <w:rPr>
                <w:rFonts w:ascii="Times New Roman" w:hAnsi="Times New Roman" w:eastAsia="方正仿宋简体" w:cs="方正仿宋简体"/>
                <w:b/>
                <w:bCs/>
                <w:color w:val="auto"/>
                <w:kern w:val="0"/>
                <w:sz w:val="24"/>
                <w:szCs w:val="24"/>
              </w:rPr>
            </w:pPr>
            <w:bookmarkStart w:id="0" w:name="OLE_LINK2"/>
            <w:r>
              <w:rPr>
                <w:rFonts w:hint="eastAsia" w:ascii="Times New Roman" w:hAnsi="Times New Roman" w:eastAsia="方正仿宋简体" w:cs="方正仿宋简体"/>
                <w:b/>
                <w:bCs/>
                <w:color w:val="auto"/>
                <w:sz w:val="24"/>
                <w:szCs w:val="24"/>
              </w:rPr>
              <w:t>南充市嘉陵区人民医院·南充市中心医院嘉陵分院是由嘉陵区人民政府和南充市中心医院共同建设成立的，由市中心医院负责经营管理，于2013年7月8日开业运行。医院实行法人治理结构，由嘉陵区人民政府和市中心医院共同组建理事会、监事会对其进行管理监督，2017年成功创建为国家二级甲等综合医院，是嘉陵区疝治疗中心，国家肺癌早诊早治筛查基地、卫生部脑卒中筛查医院。</w:t>
            </w:r>
            <w:bookmarkEnd w:id="0"/>
          </w:p>
        </w:tc>
      </w:tr>
      <w:tr w14:paraId="75E432C8">
        <w:tblPrEx>
          <w:tblCellMar>
            <w:top w:w="0" w:type="dxa"/>
            <w:left w:w="108" w:type="dxa"/>
            <w:bottom w:w="0" w:type="dxa"/>
            <w:right w:w="108" w:type="dxa"/>
          </w:tblCellMar>
        </w:tblPrEx>
        <w:trPr>
          <w:trHeight w:val="600" w:hRule="atLeast"/>
          <w:jc w:val="center"/>
        </w:trPr>
        <w:tc>
          <w:tcPr>
            <w:tcW w:w="1063" w:type="dxa"/>
            <w:tcBorders>
              <w:top w:val="nil"/>
              <w:left w:val="single" w:color="auto" w:sz="4" w:space="0"/>
              <w:bottom w:val="single" w:color="auto" w:sz="4" w:space="0"/>
              <w:right w:val="single" w:color="auto" w:sz="4" w:space="0"/>
            </w:tcBorders>
            <w:tcMar>
              <w:top w:w="57" w:type="dxa"/>
              <w:bottom w:w="57" w:type="dxa"/>
            </w:tcMar>
            <w:vAlign w:val="center"/>
          </w:tcPr>
          <w:p w14:paraId="488F854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980" w:type="dxa"/>
            <w:tcBorders>
              <w:top w:val="nil"/>
              <w:left w:val="nil"/>
              <w:bottom w:val="single" w:color="auto" w:sz="4" w:space="0"/>
              <w:right w:val="single" w:color="auto" w:sz="4" w:space="0"/>
            </w:tcBorders>
            <w:tcMar>
              <w:top w:w="57" w:type="dxa"/>
              <w:bottom w:w="57" w:type="dxa"/>
            </w:tcMar>
            <w:vAlign w:val="center"/>
          </w:tcPr>
          <w:p w14:paraId="7D2C6C2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4A6CD53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62" w:type="dxa"/>
            <w:tcBorders>
              <w:top w:val="nil"/>
              <w:left w:val="single" w:color="auto" w:sz="4" w:space="0"/>
              <w:bottom w:val="single" w:color="auto" w:sz="4" w:space="0"/>
              <w:right w:val="single" w:color="auto" w:sz="4" w:space="0"/>
            </w:tcBorders>
            <w:tcMar>
              <w:top w:w="57" w:type="dxa"/>
              <w:bottom w:w="57" w:type="dxa"/>
            </w:tcMar>
            <w:vAlign w:val="center"/>
          </w:tcPr>
          <w:p w14:paraId="7852E58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7E0FC8B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1920" w:type="dxa"/>
            <w:gridSpan w:val="3"/>
            <w:tcBorders>
              <w:top w:val="nil"/>
              <w:left w:val="nil"/>
              <w:bottom w:val="single" w:color="auto" w:sz="4" w:space="0"/>
              <w:right w:val="single" w:color="auto" w:sz="4" w:space="0"/>
            </w:tcBorders>
            <w:tcMar>
              <w:top w:w="57" w:type="dxa"/>
              <w:bottom w:w="57" w:type="dxa"/>
            </w:tcMar>
            <w:vAlign w:val="center"/>
          </w:tcPr>
          <w:p w14:paraId="295C820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493" w:type="dxa"/>
            <w:tcBorders>
              <w:top w:val="nil"/>
              <w:left w:val="nil"/>
              <w:bottom w:val="single" w:color="auto" w:sz="4" w:space="0"/>
              <w:right w:val="single" w:color="auto" w:sz="4" w:space="0"/>
            </w:tcBorders>
            <w:tcMar>
              <w:top w:w="57" w:type="dxa"/>
              <w:bottom w:w="57" w:type="dxa"/>
            </w:tcMar>
            <w:vAlign w:val="center"/>
          </w:tcPr>
          <w:p w14:paraId="7F2B24B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w:t>
            </w:r>
          </w:p>
          <w:p w14:paraId="6D684DA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581" w:type="dxa"/>
            <w:gridSpan w:val="2"/>
            <w:tcBorders>
              <w:top w:val="nil"/>
              <w:left w:val="nil"/>
              <w:bottom w:val="single" w:color="auto" w:sz="4" w:space="0"/>
              <w:right w:val="single" w:color="auto" w:sz="4" w:space="0"/>
            </w:tcBorders>
            <w:tcMar>
              <w:top w:w="57" w:type="dxa"/>
              <w:bottom w:w="57" w:type="dxa"/>
            </w:tcMar>
            <w:vAlign w:val="center"/>
          </w:tcPr>
          <w:p w14:paraId="368BACF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1F39C6D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nil"/>
              <w:left w:val="nil"/>
              <w:bottom w:val="single" w:color="auto" w:sz="4" w:space="0"/>
              <w:right w:val="single" w:color="auto" w:sz="4" w:space="0"/>
            </w:tcBorders>
            <w:tcMar>
              <w:top w:w="57" w:type="dxa"/>
              <w:bottom w:w="57" w:type="dxa"/>
            </w:tcMar>
            <w:vAlign w:val="center"/>
          </w:tcPr>
          <w:p w14:paraId="77DA5C2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6AC5648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686B32F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7AC196E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235" w:type="dxa"/>
            <w:tcBorders>
              <w:top w:val="nil"/>
              <w:left w:val="nil"/>
              <w:bottom w:val="single" w:color="auto" w:sz="4" w:space="0"/>
              <w:right w:val="single" w:color="auto" w:sz="4" w:space="0"/>
            </w:tcBorders>
            <w:tcMar>
              <w:top w:w="57" w:type="dxa"/>
              <w:bottom w:w="57" w:type="dxa"/>
            </w:tcMar>
            <w:vAlign w:val="center"/>
          </w:tcPr>
          <w:p w14:paraId="441AB98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5259CB20">
        <w:tblPrEx>
          <w:tblCellMar>
            <w:top w:w="0" w:type="dxa"/>
            <w:left w:w="108" w:type="dxa"/>
            <w:bottom w:w="0" w:type="dxa"/>
            <w:right w:w="108" w:type="dxa"/>
          </w:tblCellMar>
        </w:tblPrEx>
        <w:trPr>
          <w:trHeight w:val="1664"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A31B13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1</w:t>
            </w:r>
          </w:p>
        </w:tc>
        <w:tc>
          <w:tcPr>
            <w:tcW w:w="9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8DD9A35">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消化内科</w:t>
            </w:r>
            <w:r>
              <w:rPr>
                <w:rFonts w:hint="eastAsia" w:ascii="Times New Roman" w:hAnsi="Times New Roman" w:eastAsia="方正仿宋简体" w:cs="方正仿宋简体"/>
                <w:b/>
                <w:bCs/>
                <w:snapToGrid/>
                <w:color w:val="auto"/>
                <w:spacing w:val="0"/>
                <w:kern w:val="0"/>
                <w:sz w:val="24"/>
                <w:szCs w:val="24"/>
                <w:lang w:eastAsia="zh-CN"/>
              </w:rPr>
              <w:t>医师</w:t>
            </w:r>
          </w:p>
        </w:tc>
        <w:tc>
          <w:tcPr>
            <w:tcW w:w="96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5F8E205">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w:t>
            </w:r>
            <w:r>
              <w:rPr>
                <w:rFonts w:hint="eastAsia" w:ascii="Times New Roman" w:hAnsi="Times New Roman" w:eastAsia="方正仿宋简体" w:cs="方正仿宋简体"/>
                <w:b/>
                <w:bCs/>
                <w:snapToGrid/>
                <w:color w:val="auto"/>
                <w:spacing w:val="0"/>
                <w:kern w:val="0"/>
                <w:sz w:val="24"/>
                <w:szCs w:val="24"/>
                <w:lang w:val="en-US" w:eastAsia="zh-CN"/>
              </w:rPr>
              <w:t>5</w:t>
            </w:r>
            <w:r>
              <w:rPr>
                <w:rFonts w:hint="eastAsia" w:ascii="Times New Roman" w:hAnsi="Times New Roman" w:eastAsia="方正仿宋简体" w:cs="方正仿宋简体"/>
                <w:b/>
                <w:bCs/>
                <w:snapToGrid/>
                <w:color w:val="auto"/>
                <w:spacing w:val="0"/>
                <w:kern w:val="0"/>
                <w:sz w:val="24"/>
                <w:szCs w:val="24"/>
                <w:lang w:eastAsia="zh-CN"/>
              </w:rPr>
              <w:t>01</w:t>
            </w:r>
          </w:p>
        </w:tc>
        <w:tc>
          <w:tcPr>
            <w:tcW w:w="192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F69C797">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内科学（100201、105101）</w:t>
            </w:r>
          </w:p>
        </w:tc>
        <w:tc>
          <w:tcPr>
            <w:tcW w:w="149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2AF2F3D">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5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BE8D43F">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硕士研究生及以上</w:t>
            </w:r>
          </w:p>
          <w:p w14:paraId="0879A948">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学历且取得相应学位</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358B3E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持有执业医师资格证，注册范围为内科专业。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1E0CE04">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DF2E73E">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18C24E90">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DE8AFE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122F7F30">
        <w:tblPrEx>
          <w:tblCellMar>
            <w:top w:w="0" w:type="dxa"/>
            <w:left w:w="108" w:type="dxa"/>
            <w:bottom w:w="0" w:type="dxa"/>
            <w:right w:w="108" w:type="dxa"/>
          </w:tblCellMar>
        </w:tblPrEx>
        <w:trPr>
          <w:trHeight w:val="1970"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EC70AD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2</w:t>
            </w:r>
          </w:p>
        </w:tc>
        <w:tc>
          <w:tcPr>
            <w:tcW w:w="9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5617CAF">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神经内科医师</w:t>
            </w:r>
          </w:p>
        </w:tc>
        <w:tc>
          <w:tcPr>
            <w:tcW w:w="96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4504170">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202502</w:t>
            </w:r>
          </w:p>
        </w:tc>
        <w:tc>
          <w:tcPr>
            <w:tcW w:w="192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AF47A89">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内科学（100201、105101）、神经病学（100204、105104）</w:t>
            </w:r>
          </w:p>
        </w:tc>
        <w:tc>
          <w:tcPr>
            <w:tcW w:w="149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8BB3B09">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5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1B12A02">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硕士研究生及以上</w:t>
            </w:r>
          </w:p>
          <w:p w14:paraId="7BDF536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学历且取得相应学位</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3FE9C12">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持有执业医师资格证，注册范围为内科专业。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253CB68">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04E263E">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36C89235">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CACEBC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72B0C050">
        <w:tblPrEx>
          <w:tblCellMar>
            <w:top w:w="0" w:type="dxa"/>
            <w:left w:w="108" w:type="dxa"/>
            <w:bottom w:w="0" w:type="dxa"/>
            <w:right w:w="108" w:type="dxa"/>
          </w:tblCellMar>
        </w:tblPrEx>
        <w:trPr>
          <w:trHeight w:val="600"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9778CC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980" w:type="dxa"/>
            <w:tcBorders>
              <w:top w:val="single" w:color="auto" w:sz="4" w:space="0"/>
              <w:left w:val="nil"/>
              <w:bottom w:val="single" w:color="auto" w:sz="4" w:space="0"/>
              <w:right w:val="single" w:color="auto" w:sz="4" w:space="0"/>
            </w:tcBorders>
            <w:tcMar>
              <w:top w:w="57" w:type="dxa"/>
              <w:bottom w:w="57" w:type="dxa"/>
            </w:tcMar>
            <w:vAlign w:val="center"/>
          </w:tcPr>
          <w:p w14:paraId="149B60C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759461E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6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934608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7A7B103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1920" w:type="dxa"/>
            <w:gridSpan w:val="3"/>
            <w:tcBorders>
              <w:top w:val="single" w:color="auto" w:sz="4" w:space="0"/>
              <w:left w:val="nil"/>
              <w:bottom w:val="single" w:color="auto" w:sz="4" w:space="0"/>
              <w:right w:val="single" w:color="auto" w:sz="4" w:space="0"/>
            </w:tcBorders>
            <w:tcMar>
              <w:top w:w="57" w:type="dxa"/>
              <w:bottom w:w="57" w:type="dxa"/>
            </w:tcMar>
            <w:vAlign w:val="center"/>
          </w:tcPr>
          <w:p w14:paraId="625BD20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493" w:type="dxa"/>
            <w:tcBorders>
              <w:top w:val="single" w:color="auto" w:sz="4" w:space="0"/>
              <w:left w:val="nil"/>
              <w:bottom w:val="single" w:color="auto" w:sz="4" w:space="0"/>
              <w:right w:val="single" w:color="auto" w:sz="4" w:space="0"/>
            </w:tcBorders>
            <w:tcMar>
              <w:top w:w="57" w:type="dxa"/>
              <w:bottom w:w="57" w:type="dxa"/>
            </w:tcMar>
            <w:vAlign w:val="center"/>
          </w:tcPr>
          <w:p w14:paraId="2E867E9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w:t>
            </w:r>
          </w:p>
          <w:p w14:paraId="00C03F5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581" w:type="dxa"/>
            <w:gridSpan w:val="2"/>
            <w:tcBorders>
              <w:top w:val="single" w:color="auto" w:sz="4" w:space="0"/>
              <w:left w:val="nil"/>
              <w:bottom w:val="single" w:color="auto" w:sz="4" w:space="0"/>
              <w:right w:val="single" w:color="auto" w:sz="4" w:space="0"/>
            </w:tcBorders>
            <w:tcMar>
              <w:top w:w="57" w:type="dxa"/>
              <w:bottom w:w="57" w:type="dxa"/>
            </w:tcMar>
            <w:vAlign w:val="center"/>
          </w:tcPr>
          <w:p w14:paraId="771A8B0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530EB85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single" w:color="auto" w:sz="4" w:space="0"/>
              <w:left w:val="nil"/>
              <w:bottom w:val="single" w:color="auto" w:sz="4" w:space="0"/>
              <w:right w:val="single" w:color="auto" w:sz="4" w:space="0"/>
            </w:tcBorders>
            <w:tcMar>
              <w:top w:w="57" w:type="dxa"/>
              <w:bottom w:w="57" w:type="dxa"/>
            </w:tcMar>
            <w:vAlign w:val="center"/>
          </w:tcPr>
          <w:p w14:paraId="0F805BC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0B718A5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5FC9037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single" w:color="auto" w:sz="4" w:space="0"/>
              <w:left w:val="nil"/>
              <w:bottom w:val="single" w:color="auto" w:sz="4" w:space="0"/>
              <w:right w:val="single" w:color="auto" w:sz="4" w:space="0"/>
            </w:tcBorders>
            <w:tcMar>
              <w:top w:w="57" w:type="dxa"/>
              <w:bottom w:w="57" w:type="dxa"/>
            </w:tcMar>
            <w:vAlign w:val="center"/>
          </w:tcPr>
          <w:p w14:paraId="1247E00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235" w:type="dxa"/>
            <w:tcBorders>
              <w:top w:val="single" w:color="auto" w:sz="4" w:space="0"/>
              <w:left w:val="nil"/>
              <w:bottom w:val="single" w:color="auto" w:sz="4" w:space="0"/>
              <w:right w:val="single" w:color="auto" w:sz="4" w:space="0"/>
            </w:tcBorders>
            <w:tcMar>
              <w:top w:w="57" w:type="dxa"/>
              <w:bottom w:w="57" w:type="dxa"/>
            </w:tcMar>
            <w:vAlign w:val="center"/>
          </w:tcPr>
          <w:p w14:paraId="5569628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3426D843">
        <w:tblPrEx>
          <w:tblCellMar>
            <w:top w:w="0" w:type="dxa"/>
            <w:left w:w="108" w:type="dxa"/>
            <w:bottom w:w="0" w:type="dxa"/>
            <w:right w:w="108" w:type="dxa"/>
          </w:tblCellMar>
        </w:tblPrEx>
        <w:trPr>
          <w:trHeight w:val="1564"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F6D7DF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黑体简体" w:cs="方正黑体简体"/>
                <w:b/>
                <w:bCs/>
                <w:color w:val="auto"/>
                <w:kern w:val="0"/>
                <w:sz w:val="24"/>
                <w:szCs w:val="24"/>
                <w:lang w:val="en-US" w:eastAsia="zh-CN"/>
              </w:rPr>
            </w:pPr>
            <w:r>
              <w:rPr>
                <w:rFonts w:hint="eastAsia" w:ascii="Times New Roman" w:hAnsi="Times New Roman" w:eastAsia="方正黑体简体" w:cs="方正黑体简体"/>
                <w:b/>
                <w:bCs/>
                <w:color w:val="auto"/>
                <w:kern w:val="0"/>
                <w:sz w:val="24"/>
                <w:szCs w:val="24"/>
                <w:lang w:val="en-US" w:eastAsia="zh-CN"/>
              </w:rPr>
              <w:t>3</w:t>
            </w:r>
          </w:p>
        </w:tc>
        <w:tc>
          <w:tcPr>
            <w:tcW w:w="9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4AB84F4">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val="en-US" w:eastAsia="zh-CN"/>
              </w:rPr>
              <w:t>骨外科</w:t>
            </w:r>
          </w:p>
          <w:p w14:paraId="2E8B5A5E">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医师</w:t>
            </w:r>
          </w:p>
        </w:tc>
        <w:tc>
          <w:tcPr>
            <w:tcW w:w="96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CCCB030">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202503</w:t>
            </w:r>
          </w:p>
        </w:tc>
        <w:tc>
          <w:tcPr>
            <w:tcW w:w="192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AC730B7">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外科学（100210、105111）、骨科学（105113）</w:t>
            </w:r>
          </w:p>
        </w:tc>
        <w:tc>
          <w:tcPr>
            <w:tcW w:w="149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4B0E4C7">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5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A1B25EF">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硕士研究生及以上</w:t>
            </w:r>
          </w:p>
          <w:p w14:paraId="7B60EC7C">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学历且取得相应学位</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0B30F94">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持有执业医师资格证，注册范围为</w:t>
            </w:r>
            <w:r>
              <w:rPr>
                <w:rFonts w:hint="eastAsia" w:ascii="Times New Roman" w:hAnsi="Times New Roman" w:eastAsia="方正仿宋简体" w:cs="方正仿宋简体"/>
                <w:b/>
                <w:bCs/>
                <w:snapToGrid/>
                <w:color w:val="auto"/>
                <w:spacing w:val="0"/>
                <w:kern w:val="0"/>
                <w:sz w:val="24"/>
                <w:szCs w:val="24"/>
                <w:lang w:val="en-US" w:eastAsia="zh-CN"/>
              </w:rPr>
              <w:t>外科</w:t>
            </w:r>
            <w:r>
              <w:rPr>
                <w:rFonts w:hint="eastAsia" w:ascii="Times New Roman" w:hAnsi="Times New Roman" w:eastAsia="方正仿宋简体" w:cs="方正仿宋简体"/>
                <w:b/>
                <w:bCs/>
                <w:snapToGrid/>
                <w:color w:val="auto"/>
                <w:spacing w:val="0"/>
                <w:kern w:val="0"/>
                <w:sz w:val="24"/>
                <w:szCs w:val="24"/>
                <w:lang w:eastAsia="zh-CN"/>
              </w:rPr>
              <w:t>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F766EFD">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06BB0C3">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287150EA">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A5BBCD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p>
        </w:tc>
      </w:tr>
      <w:tr w14:paraId="0702F46F">
        <w:tblPrEx>
          <w:tblCellMar>
            <w:top w:w="0" w:type="dxa"/>
            <w:left w:w="108" w:type="dxa"/>
            <w:bottom w:w="0" w:type="dxa"/>
            <w:right w:w="108" w:type="dxa"/>
          </w:tblCellMar>
        </w:tblPrEx>
        <w:trPr>
          <w:trHeight w:val="1728"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48477F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4</w:t>
            </w:r>
          </w:p>
        </w:tc>
        <w:tc>
          <w:tcPr>
            <w:tcW w:w="9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E681AB4">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val="en-US" w:eastAsia="zh-CN"/>
              </w:rPr>
              <w:t>儿科</w:t>
            </w:r>
          </w:p>
          <w:p w14:paraId="26BD31F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医师</w:t>
            </w:r>
          </w:p>
        </w:tc>
        <w:tc>
          <w:tcPr>
            <w:tcW w:w="96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47A8394">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202504</w:t>
            </w:r>
          </w:p>
        </w:tc>
        <w:tc>
          <w:tcPr>
            <w:tcW w:w="192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AE45EB7">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eastAsia="zh-CN"/>
              </w:rPr>
              <w:t>本科：</w:t>
            </w:r>
            <w:r>
              <w:rPr>
                <w:rFonts w:hint="eastAsia" w:ascii="Times New Roman" w:hAnsi="Times New Roman" w:eastAsia="方正仿宋简体" w:cs="方正仿宋简体"/>
                <w:b/>
                <w:bCs/>
                <w:snapToGrid/>
                <w:color w:val="auto"/>
                <w:spacing w:val="0"/>
                <w:kern w:val="0"/>
                <w:sz w:val="24"/>
                <w:szCs w:val="24"/>
                <w:lang w:val="en-US" w:eastAsia="zh-CN"/>
              </w:rPr>
              <w:t>临床医学（100201K）、儿科学（100207TK）</w:t>
            </w:r>
          </w:p>
          <w:p w14:paraId="3409AF4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研究生：</w:t>
            </w:r>
            <w:r>
              <w:rPr>
                <w:rFonts w:hint="eastAsia" w:ascii="Times New Roman" w:hAnsi="Times New Roman" w:eastAsia="方正仿宋简体" w:cs="方正仿宋简体"/>
                <w:b/>
                <w:bCs/>
                <w:strike w:val="0"/>
                <w:dstrike w:val="0"/>
                <w:snapToGrid/>
                <w:color w:val="auto"/>
                <w:spacing w:val="0"/>
                <w:kern w:val="0"/>
                <w:sz w:val="24"/>
                <w:szCs w:val="24"/>
                <w:lang w:val="en-US" w:eastAsia="zh-CN"/>
              </w:rPr>
              <w:t>临床医学（100200）、</w:t>
            </w:r>
            <w:r>
              <w:rPr>
                <w:rFonts w:hint="eastAsia" w:ascii="Times New Roman" w:hAnsi="Times New Roman" w:eastAsia="方正仿宋简体" w:cs="方正仿宋简体"/>
                <w:b/>
                <w:bCs/>
                <w:snapToGrid/>
                <w:color w:val="auto"/>
                <w:spacing w:val="0"/>
                <w:kern w:val="0"/>
                <w:sz w:val="24"/>
                <w:szCs w:val="24"/>
                <w:lang w:val="en-US" w:eastAsia="zh-CN"/>
              </w:rPr>
              <w:t>儿科学（100202、105102）</w:t>
            </w:r>
          </w:p>
        </w:tc>
        <w:tc>
          <w:tcPr>
            <w:tcW w:w="149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F11328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5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3322319">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本科及以上学历且取得相应学位</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18281D8">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both"/>
              <w:textAlignment w:val="auto"/>
              <w:rPr>
                <w:rFonts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val="en-US" w:eastAsia="zh-CN"/>
              </w:rPr>
              <w:t>1．</w:t>
            </w:r>
            <w:r>
              <w:rPr>
                <w:rFonts w:hint="eastAsia" w:ascii="Times New Roman" w:hAnsi="Times New Roman" w:eastAsia="方正仿宋简体" w:cs="方正仿宋简体"/>
                <w:b/>
                <w:bCs/>
                <w:snapToGrid/>
                <w:color w:val="auto"/>
                <w:spacing w:val="0"/>
                <w:kern w:val="0"/>
                <w:sz w:val="24"/>
                <w:szCs w:val="24"/>
                <w:lang w:eastAsia="zh-CN"/>
              </w:rPr>
              <w:t>持有执业医师资格证，注册范围为儿科专业。</w:t>
            </w:r>
          </w:p>
          <w:p w14:paraId="484D19C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val="en-US" w:eastAsia="zh-CN"/>
              </w:rPr>
              <w:t>2．</w:t>
            </w:r>
            <w:r>
              <w:rPr>
                <w:rFonts w:hint="eastAsia" w:ascii="Times New Roman" w:hAnsi="Times New Roman" w:eastAsia="方正仿宋简体" w:cs="方正仿宋简体"/>
                <w:b/>
                <w:bCs/>
                <w:snapToGrid/>
                <w:color w:val="auto"/>
                <w:spacing w:val="0"/>
                <w:kern w:val="0"/>
                <w:sz w:val="24"/>
                <w:szCs w:val="24"/>
                <w:lang w:eastAsia="zh-CN"/>
              </w:rPr>
              <w:t>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74D605E">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F8C27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05FBC45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5800FF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318E5CDE">
        <w:tblPrEx>
          <w:tblCellMar>
            <w:top w:w="0" w:type="dxa"/>
            <w:left w:w="108" w:type="dxa"/>
            <w:bottom w:w="0" w:type="dxa"/>
            <w:right w:w="108" w:type="dxa"/>
          </w:tblCellMar>
        </w:tblPrEx>
        <w:trPr>
          <w:trHeight w:val="2871" w:hRule="atLeast"/>
          <w:jc w:val="center"/>
        </w:trPr>
        <w:tc>
          <w:tcPr>
            <w:tcW w:w="10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3EFC76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5</w:t>
            </w:r>
          </w:p>
        </w:tc>
        <w:tc>
          <w:tcPr>
            <w:tcW w:w="9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3F9058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中药师</w:t>
            </w:r>
          </w:p>
        </w:tc>
        <w:tc>
          <w:tcPr>
            <w:tcW w:w="96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145DFCD">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highlight w:val="none"/>
                <w:lang w:val="en-US" w:eastAsia="zh-CN"/>
              </w:rPr>
              <w:t>202505</w:t>
            </w:r>
          </w:p>
        </w:tc>
        <w:tc>
          <w:tcPr>
            <w:tcW w:w="192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37898FA">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highlight w:val="none"/>
                <w:lang w:val="en-US" w:eastAsia="zh-CN"/>
              </w:rPr>
              <w:t>中药学（078100、100800）</w:t>
            </w:r>
          </w:p>
        </w:tc>
        <w:tc>
          <w:tcPr>
            <w:tcW w:w="149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07F87F3">
            <w:pPr>
              <w:keepNext w:val="0"/>
              <w:keepLines w:val="0"/>
              <w:pageBreakBefore w:val="0"/>
              <w:widowControl w:val="0"/>
              <w:kinsoku w:val="0"/>
              <w:wordWrap/>
              <w:overflowPunct w:val="0"/>
              <w:topLinePunct w:val="0"/>
              <w:autoSpaceDE w:val="0"/>
              <w:autoSpaceDN w:val="0"/>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持有</w:t>
            </w:r>
            <w:r>
              <w:rPr>
                <w:rFonts w:hint="eastAsia" w:ascii="Times New Roman" w:hAnsi="Times New Roman" w:eastAsia="方正仿宋简体" w:cs="方正仿宋简体"/>
                <w:b/>
                <w:bCs/>
                <w:snapToGrid/>
                <w:color w:val="auto"/>
                <w:spacing w:val="0"/>
                <w:kern w:val="0"/>
                <w:sz w:val="24"/>
                <w:szCs w:val="24"/>
                <w:lang w:val="en-US" w:eastAsia="zh-CN"/>
              </w:rPr>
              <w:t>中药学初级及以上资格证</w:t>
            </w:r>
          </w:p>
        </w:tc>
        <w:tc>
          <w:tcPr>
            <w:tcW w:w="158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6958479">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硕士研究生及以上</w:t>
            </w:r>
          </w:p>
          <w:p w14:paraId="4A8CD47B">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学历且取得相应学位</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1353262">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1996F28">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6BE5B0F">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4A83FCE8">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EFE6B7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bl>
    <w:p w14:paraId="760B1F79">
      <w:pPr>
        <w:pStyle w:val="12"/>
        <w:keepNext w:val="0"/>
        <w:keepLines w:val="0"/>
        <w:pageBreakBefore w:val="0"/>
        <w:kinsoku/>
        <w:overflowPunct/>
        <w:autoSpaceDN/>
        <w:bidi w:val="0"/>
        <w:adjustRightInd w:val="0"/>
        <w:snapToGrid w:val="0"/>
        <w:spacing w:line="560" w:lineRule="exact"/>
        <w:ind w:firstLine="480"/>
        <w:rPr>
          <w:rFonts w:ascii="Times New Roman" w:hAnsi="Times New Roman" w:eastAsia="方正仿宋简体" w:cs="方正仿宋简体"/>
          <w:b/>
          <w:bCs/>
          <w:color w:val="auto"/>
          <w:sz w:val="32"/>
          <w:szCs w:val="32"/>
        </w:rPr>
      </w:pPr>
    </w:p>
    <w:p w14:paraId="7BF7BDFE">
      <w:pPr>
        <w:keepNext w:val="0"/>
        <w:keepLines w:val="0"/>
        <w:pageBreakBefore w:val="0"/>
        <w:kinsoku/>
        <w:overflowPunct/>
        <w:autoSpaceDN/>
        <w:bidi w:val="0"/>
        <w:adjustRightInd w:val="0"/>
        <w:snapToGrid w:val="0"/>
        <w:spacing w:line="560" w:lineRule="exact"/>
        <w:rPr>
          <w:rFonts w:ascii="Times New Roman" w:hAnsi="Times New Roman" w:eastAsia="方正仿宋简体" w:cs="方正仿宋简体"/>
          <w:b/>
          <w:bCs/>
          <w:color w:val="auto"/>
          <w:sz w:val="32"/>
          <w:szCs w:val="32"/>
        </w:rPr>
      </w:pPr>
      <w:r>
        <w:rPr>
          <w:rFonts w:hint="eastAsia" w:ascii="Times New Roman" w:hAnsi="Times New Roman" w:eastAsia="方正仿宋简体" w:cs="方正仿宋简体"/>
          <w:b/>
          <w:bCs/>
          <w:color w:val="auto"/>
          <w:sz w:val="32"/>
          <w:szCs w:val="32"/>
        </w:rPr>
        <w:br w:type="page"/>
      </w:r>
    </w:p>
    <w:p w14:paraId="24D2A578">
      <w:pPr>
        <w:pStyle w:val="2"/>
        <w:bidi w:val="0"/>
        <w:rPr>
          <w:rFonts w:ascii="Times New Roman" w:hAnsi="Times New Roman" w:eastAsia="方正仿宋简体" w:cs="方正仿宋简体"/>
          <w:b/>
          <w:bCs/>
          <w:color w:val="auto"/>
          <w:kern w:val="0"/>
          <w:sz w:val="32"/>
          <w:szCs w:val="32"/>
        </w:rPr>
      </w:pPr>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年度公开考核招聘卫生专业技术人才需求信息表（二）</w:t>
      </w:r>
    </w:p>
    <w:tbl>
      <w:tblPr>
        <w:tblStyle w:val="13"/>
        <w:tblW w:w="14459" w:type="dxa"/>
        <w:jc w:val="center"/>
        <w:tblLayout w:type="fixed"/>
        <w:tblCellMar>
          <w:top w:w="0" w:type="dxa"/>
          <w:left w:w="108" w:type="dxa"/>
          <w:bottom w:w="0" w:type="dxa"/>
          <w:right w:w="108" w:type="dxa"/>
        </w:tblCellMar>
      </w:tblPr>
      <w:tblGrid>
        <w:gridCol w:w="958"/>
        <w:gridCol w:w="1223"/>
        <w:gridCol w:w="960"/>
        <w:gridCol w:w="723"/>
        <w:gridCol w:w="983"/>
        <w:gridCol w:w="577"/>
        <w:gridCol w:w="1286"/>
        <w:gridCol w:w="236"/>
        <w:gridCol w:w="1161"/>
        <w:gridCol w:w="95"/>
        <w:gridCol w:w="1899"/>
        <w:gridCol w:w="515"/>
        <w:gridCol w:w="184"/>
        <w:gridCol w:w="709"/>
        <w:gridCol w:w="565"/>
        <w:gridCol w:w="2385"/>
      </w:tblGrid>
      <w:tr w14:paraId="6B1457EE">
        <w:tblPrEx>
          <w:tblCellMar>
            <w:top w:w="0" w:type="dxa"/>
            <w:left w:w="108" w:type="dxa"/>
            <w:bottom w:w="0" w:type="dxa"/>
            <w:right w:w="108" w:type="dxa"/>
          </w:tblCellMar>
        </w:tblPrEx>
        <w:trPr>
          <w:trHeight w:val="90" w:hRule="atLeast"/>
          <w:jc w:val="center"/>
        </w:trPr>
        <w:tc>
          <w:tcPr>
            <w:tcW w:w="95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CFBE91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0388DB5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906" w:type="dxa"/>
            <w:gridSpan w:val="3"/>
            <w:tcBorders>
              <w:top w:val="single" w:color="auto" w:sz="4" w:space="0"/>
              <w:left w:val="nil"/>
              <w:bottom w:val="single" w:color="auto" w:sz="4" w:space="0"/>
              <w:right w:val="single" w:color="auto" w:sz="4" w:space="0"/>
            </w:tcBorders>
            <w:tcMar>
              <w:top w:w="57" w:type="dxa"/>
              <w:bottom w:w="57" w:type="dxa"/>
            </w:tcMar>
            <w:vAlign w:val="center"/>
          </w:tcPr>
          <w:p w14:paraId="23C22CA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南充市嘉陵区中医医院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526E18B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09CA81A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6A350D3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tcBorders>
              <w:top w:val="single" w:color="auto" w:sz="4" w:space="0"/>
              <w:left w:val="nil"/>
              <w:bottom w:val="single" w:color="auto" w:sz="4" w:space="0"/>
              <w:right w:val="single" w:color="auto" w:sz="4" w:space="0"/>
            </w:tcBorders>
            <w:vAlign w:val="center"/>
          </w:tcPr>
          <w:p w14:paraId="65131B6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6CC7D5F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3"/>
            <w:tcBorders>
              <w:top w:val="single" w:color="auto" w:sz="4" w:space="0"/>
              <w:left w:val="nil"/>
              <w:bottom w:val="single" w:color="auto" w:sz="4" w:space="0"/>
              <w:right w:val="single" w:color="auto" w:sz="4" w:space="0"/>
            </w:tcBorders>
            <w:tcMar>
              <w:top w:w="57" w:type="dxa"/>
              <w:bottom w:w="57" w:type="dxa"/>
            </w:tcMar>
            <w:vAlign w:val="center"/>
          </w:tcPr>
          <w:p w14:paraId="0C08393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12C8988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2CF47D3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950" w:type="dxa"/>
            <w:gridSpan w:val="2"/>
            <w:tcBorders>
              <w:top w:val="single" w:color="auto" w:sz="4" w:space="0"/>
              <w:left w:val="nil"/>
              <w:bottom w:val="single" w:color="auto" w:sz="4" w:space="0"/>
              <w:right w:val="single" w:color="auto" w:sz="4" w:space="0"/>
            </w:tcBorders>
            <w:vAlign w:val="center"/>
          </w:tcPr>
          <w:p w14:paraId="5D953CF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p>
        </w:tc>
      </w:tr>
      <w:tr w14:paraId="540D598E">
        <w:tblPrEx>
          <w:tblCellMar>
            <w:top w:w="0" w:type="dxa"/>
            <w:left w:w="108" w:type="dxa"/>
            <w:bottom w:w="0" w:type="dxa"/>
            <w:right w:w="108" w:type="dxa"/>
          </w:tblCellMar>
        </w:tblPrEx>
        <w:trPr>
          <w:trHeight w:val="577" w:hRule="atLeast"/>
          <w:jc w:val="center"/>
        </w:trPr>
        <w:tc>
          <w:tcPr>
            <w:tcW w:w="958" w:type="dxa"/>
            <w:tcBorders>
              <w:top w:val="nil"/>
              <w:left w:val="single" w:color="auto" w:sz="4" w:space="0"/>
              <w:bottom w:val="single" w:color="auto" w:sz="4" w:space="0"/>
              <w:right w:val="single" w:color="auto" w:sz="4" w:space="0"/>
            </w:tcBorders>
            <w:tcMar>
              <w:top w:w="57" w:type="dxa"/>
              <w:bottom w:w="57" w:type="dxa"/>
            </w:tcMar>
            <w:vAlign w:val="center"/>
          </w:tcPr>
          <w:p w14:paraId="0281E10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906" w:type="dxa"/>
            <w:gridSpan w:val="3"/>
            <w:tcBorders>
              <w:top w:val="single" w:color="auto" w:sz="4" w:space="0"/>
              <w:left w:val="nil"/>
              <w:bottom w:val="single" w:color="auto" w:sz="4" w:space="0"/>
              <w:right w:val="single" w:color="auto" w:sz="4" w:space="0"/>
            </w:tcBorders>
            <w:tcMar>
              <w:top w:w="57" w:type="dxa"/>
              <w:bottom w:w="57" w:type="dxa"/>
            </w:tcMar>
            <w:vAlign w:val="center"/>
          </w:tcPr>
          <w:p w14:paraId="7CA8F9B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45ABFDE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53D5B1E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4EA6606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tcBorders>
              <w:top w:val="nil"/>
              <w:left w:val="nil"/>
              <w:bottom w:val="single" w:color="auto" w:sz="4" w:space="0"/>
              <w:right w:val="single" w:color="auto" w:sz="4" w:space="0"/>
            </w:tcBorders>
            <w:vAlign w:val="center"/>
          </w:tcPr>
          <w:p w14:paraId="30857F9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057CCBC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3"/>
            <w:tcBorders>
              <w:top w:val="single" w:color="auto" w:sz="4" w:space="0"/>
              <w:left w:val="nil"/>
              <w:bottom w:val="single" w:color="auto" w:sz="4" w:space="0"/>
              <w:right w:val="single" w:color="auto" w:sz="4" w:space="0"/>
            </w:tcBorders>
            <w:tcMar>
              <w:top w:w="57" w:type="dxa"/>
              <w:bottom w:w="57" w:type="dxa"/>
            </w:tcMar>
            <w:vAlign w:val="center"/>
          </w:tcPr>
          <w:p w14:paraId="4EAF455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5A2CFDB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26D66BB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2950" w:type="dxa"/>
            <w:gridSpan w:val="2"/>
            <w:tcBorders>
              <w:top w:val="single" w:color="auto" w:sz="4" w:space="0"/>
              <w:left w:val="nil"/>
              <w:bottom w:val="single" w:color="auto" w:sz="4" w:space="0"/>
              <w:right w:val="single" w:color="auto" w:sz="4" w:space="0"/>
            </w:tcBorders>
            <w:vAlign w:val="center"/>
          </w:tcPr>
          <w:p w14:paraId="3DB3900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南充市嘉陵区先锋大道</w:t>
            </w:r>
          </w:p>
          <w:p w14:paraId="0B46CB8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一段101号</w:t>
            </w:r>
          </w:p>
        </w:tc>
      </w:tr>
      <w:tr w14:paraId="3D9EB37E">
        <w:tblPrEx>
          <w:tblCellMar>
            <w:top w:w="0" w:type="dxa"/>
            <w:left w:w="108" w:type="dxa"/>
            <w:bottom w:w="0" w:type="dxa"/>
            <w:right w:w="108" w:type="dxa"/>
          </w:tblCellMar>
        </w:tblPrEx>
        <w:trPr>
          <w:trHeight w:val="1961" w:hRule="atLeast"/>
          <w:jc w:val="center"/>
        </w:trPr>
        <w:tc>
          <w:tcPr>
            <w:tcW w:w="958" w:type="dxa"/>
            <w:tcBorders>
              <w:top w:val="nil"/>
              <w:left w:val="single" w:color="auto" w:sz="4" w:space="0"/>
              <w:bottom w:val="single" w:color="auto" w:sz="4" w:space="0"/>
              <w:right w:val="single" w:color="auto" w:sz="4" w:space="0"/>
            </w:tcBorders>
            <w:tcMar>
              <w:top w:w="57" w:type="dxa"/>
              <w:bottom w:w="57" w:type="dxa"/>
            </w:tcMar>
            <w:vAlign w:val="center"/>
          </w:tcPr>
          <w:p w14:paraId="4F42602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552787A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501"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78F631A0">
            <w:pPr>
              <w:keepNext w:val="0"/>
              <w:keepLines w:val="0"/>
              <w:pageBreakBefore w:val="0"/>
              <w:widowControl/>
              <w:kinsoku/>
              <w:wordWrap/>
              <w:overflowPunct/>
              <w:topLinePunct w:val="0"/>
              <w:autoSpaceDE/>
              <w:autoSpaceDN/>
              <w:bidi w:val="0"/>
              <w:adjustRightInd w:val="0"/>
              <w:snapToGrid w:val="0"/>
              <w:spacing w:line="320" w:lineRule="exact"/>
              <w:ind w:firstLine="482" w:firstLineChars="200"/>
              <w:jc w:val="left"/>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南充市嘉陵区中医医院是嘉陵区人民政府举办，按照二级甲等中医（综合）医院标准建设，医院设置有内、外、妇（产）、儿、口腔、耳鼻喉、急诊、重症医学（ICU）、骨伤、针灸、推拿、康复、肛肠、老年病科、治未病科、健康管理中心（体检中心）等一级临床科室20个，医学影像、医学检验、胃肠镜中心、彩超室、心电图室、经颅多普勒室、骨密度检测室等医技科室10个。医院目前在岗人员190余人，其中，正副高职称13人，中级职称40人。</w:t>
            </w:r>
          </w:p>
        </w:tc>
      </w:tr>
      <w:tr w14:paraId="1E35EDEE">
        <w:tblPrEx>
          <w:tblCellMar>
            <w:top w:w="0" w:type="dxa"/>
            <w:left w:w="108" w:type="dxa"/>
            <w:bottom w:w="0" w:type="dxa"/>
            <w:right w:w="108" w:type="dxa"/>
          </w:tblCellMar>
        </w:tblPrEx>
        <w:trPr>
          <w:trHeight w:val="600" w:hRule="atLeast"/>
          <w:jc w:val="center"/>
        </w:trPr>
        <w:tc>
          <w:tcPr>
            <w:tcW w:w="958" w:type="dxa"/>
            <w:tcBorders>
              <w:top w:val="nil"/>
              <w:left w:val="single" w:color="auto" w:sz="4" w:space="0"/>
              <w:bottom w:val="single" w:color="auto" w:sz="4" w:space="0"/>
              <w:right w:val="single" w:color="auto" w:sz="4" w:space="0"/>
            </w:tcBorders>
            <w:tcMar>
              <w:top w:w="57" w:type="dxa"/>
              <w:bottom w:w="57" w:type="dxa"/>
            </w:tcMar>
            <w:vAlign w:val="center"/>
          </w:tcPr>
          <w:p w14:paraId="55A43FD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1223" w:type="dxa"/>
            <w:tcBorders>
              <w:top w:val="nil"/>
              <w:left w:val="nil"/>
              <w:bottom w:val="single" w:color="auto" w:sz="4" w:space="0"/>
              <w:right w:val="single" w:color="auto" w:sz="4" w:space="0"/>
            </w:tcBorders>
            <w:tcMar>
              <w:top w:w="57" w:type="dxa"/>
              <w:bottom w:w="57" w:type="dxa"/>
            </w:tcMar>
            <w:vAlign w:val="center"/>
          </w:tcPr>
          <w:p w14:paraId="7C06AB7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6439C31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60" w:type="dxa"/>
            <w:tcBorders>
              <w:top w:val="nil"/>
              <w:left w:val="single" w:color="auto" w:sz="4" w:space="0"/>
              <w:bottom w:val="single" w:color="auto" w:sz="4" w:space="0"/>
              <w:right w:val="single" w:color="auto" w:sz="4" w:space="0"/>
            </w:tcBorders>
            <w:tcMar>
              <w:top w:w="57" w:type="dxa"/>
              <w:bottom w:w="57" w:type="dxa"/>
            </w:tcMar>
            <w:vAlign w:val="center"/>
          </w:tcPr>
          <w:p w14:paraId="34F5BBD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40B4107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283" w:type="dxa"/>
            <w:gridSpan w:val="3"/>
            <w:tcBorders>
              <w:top w:val="nil"/>
              <w:left w:val="nil"/>
              <w:bottom w:val="single" w:color="auto" w:sz="4" w:space="0"/>
              <w:right w:val="single" w:color="auto" w:sz="4" w:space="0"/>
            </w:tcBorders>
            <w:tcMar>
              <w:top w:w="57" w:type="dxa"/>
              <w:bottom w:w="57" w:type="dxa"/>
            </w:tcMar>
            <w:vAlign w:val="center"/>
          </w:tcPr>
          <w:p w14:paraId="750331B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286" w:type="dxa"/>
            <w:tcBorders>
              <w:top w:val="nil"/>
              <w:left w:val="nil"/>
              <w:bottom w:val="single" w:color="auto" w:sz="4" w:space="0"/>
              <w:right w:val="single" w:color="auto" w:sz="4" w:space="0"/>
            </w:tcBorders>
            <w:tcMar>
              <w:top w:w="57" w:type="dxa"/>
              <w:bottom w:w="57" w:type="dxa"/>
            </w:tcMar>
            <w:vAlign w:val="center"/>
          </w:tcPr>
          <w:p w14:paraId="67346AE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w:t>
            </w:r>
          </w:p>
          <w:p w14:paraId="130C77A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14:paraId="3D7E22E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5162C45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899" w:type="dxa"/>
            <w:tcBorders>
              <w:top w:val="nil"/>
              <w:left w:val="nil"/>
              <w:bottom w:val="single" w:color="auto" w:sz="4" w:space="0"/>
              <w:right w:val="single" w:color="auto" w:sz="4" w:space="0"/>
            </w:tcBorders>
            <w:tcMar>
              <w:top w:w="57" w:type="dxa"/>
              <w:bottom w:w="57" w:type="dxa"/>
            </w:tcMar>
            <w:vAlign w:val="center"/>
          </w:tcPr>
          <w:p w14:paraId="71AEB50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772B208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0415339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0DD5290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85" w:type="dxa"/>
            <w:tcBorders>
              <w:top w:val="nil"/>
              <w:left w:val="nil"/>
              <w:bottom w:val="single" w:color="auto" w:sz="4" w:space="0"/>
              <w:right w:val="single" w:color="auto" w:sz="4" w:space="0"/>
            </w:tcBorders>
            <w:tcMar>
              <w:top w:w="57" w:type="dxa"/>
              <w:bottom w:w="57" w:type="dxa"/>
            </w:tcMar>
            <w:vAlign w:val="center"/>
          </w:tcPr>
          <w:p w14:paraId="39312E7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33FD7528">
        <w:tblPrEx>
          <w:tblCellMar>
            <w:top w:w="0" w:type="dxa"/>
            <w:left w:w="108" w:type="dxa"/>
            <w:bottom w:w="0" w:type="dxa"/>
            <w:right w:w="108" w:type="dxa"/>
          </w:tblCellMar>
        </w:tblPrEx>
        <w:trPr>
          <w:trHeight w:val="3538" w:hRule="atLeast"/>
          <w:jc w:val="center"/>
        </w:trPr>
        <w:tc>
          <w:tcPr>
            <w:tcW w:w="95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4E302F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122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D9DE03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影像诊断</w:t>
            </w:r>
          </w:p>
          <w:p w14:paraId="7E0FEEE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医师</w:t>
            </w:r>
          </w:p>
        </w:tc>
        <w:tc>
          <w:tcPr>
            <w:tcW w:w="9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33F463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20250</w:t>
            </w:r>
            <w:r>
              <w:rPr>
                <w:rFonts w:hint="eastAsia" w:ascii="Times New Roman" w:hAnsi="Times New Roman" w:eastAsia="方正仿宋简体" w:cs="方正仿宋简体"/>
                <w:b/>
                <w:bCs/>
                <w:snapToGrid/>
                <w:color w:val="auto"/>
                <w:spacing w:val="0"/>
                <w:kern w:val="0"/>
                <w:sz w:val="24"/>
                <w:szCs w:val="24"/>
                <w:lang w:val="en-US" w:eastAsia="zh-CN"/>
              </w:rPr>
              <w:t>6</w:t>
            </w:r>
          </w:p>
        </w:tc>
        <w:tc>
          <w:tcPr>
            <w:tcW w:w="228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4F8C9B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方正仿宋简体"/>
                <w:b/>
                <w:bCs/>
                <w:snapToGrid/>
                <w:color w:val="auto"/>
                <w:spacing w:val="0"/>
                <w:kern w:val="2"/>
                <w:sz w:val="24"/>
                <w:szCs w:val="24"/>
                <w:lang w:val="en-US" w:eastAsia="zh-CN"/>
              </w:rPr>
            </w:pPr>
            <w:r>
              <w:rPr>
                <w:rFonts w:hint="eastAsia" w:ascii="Times New Roman" w:hAnsi="Times New Roman" w:eastAsia="方正仿宋简体" w:cs="方正仿宋简体"/>
                <w:b/>
                <w:bCs/>
                <w:snapToGrid/>
                <w:color w:val="auto"/>
                <w:spacing w:val="0"/>
                <w:kern w:val="2"/>
                <w:sz w:val="24"/>
                <w:szCs w:val="24"/>
                <w:lang w:val="en-US" w:eastAsia="zh-CN"/>
              </w:rPr>
              <w:t>本科：医学影像学（100203TK）</w:t>
            </w:r>
          </w:p>
          <w:p w14:paraId="2070430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sz w:val="24"/>
                <w:szCs w:val="24"/>
              </w:rPr>
            </w:pPr>
            <w:r>
              <w:rPr>
                <w:rFonts w:hint="eastAsia" w:ascii="Times New Roman" w:hAnsi="Times New Roman" w:eastAsia="方正仿宋简体" w:cs="方正仿宋简体"/>
                <w:b/>
                <w:bCs/>
                <w:snapToGrid/>
                <w:color w:val="auto"/>
                <w:spacing w:val="0"/>
                <w:kern w:val="2"/>
                <w:sz w:val="24"/>
                <w:szCs w:val="24"/>
                <w:lang w:val="en-US" w:eastAsia="zh-CN"/>
              </w:rPr>
              <w:t>研究生：</w:t>
            </w:r>
            <w:r>
              <w:rPr>
                <w:rFonts w:hint="eastAsia" w:ascii="Times New Roman" w:hAnsi="Times New Roman" w:eastAsia="方正仿宋简体" w:cs="方正仿宋简体"/>
                <w:b/>
                <w:bCs/>
                <w:snapToGrid/>
                <w:color w:val="auto"/>
                <w:spacing w:val="0"/>
                <w:kern w:val="2"/>
                <w:sz w:val="24"/>
                <w:szCs w:val="24"/>
                <w:lang w:eastAsia="zh-CN"/>
              </w:rPr>
              <w:t>放射</w:t>
            </w:r>
            <w:r>
              <w:rPr>
                <w:rFonts w:hint="eastAsia" w:ascii="Times New Roman" w:hAnsi="Times New Roman" w:eastAsia="方正仿宋简体" w:cs="方正仿宋简体"/>
                <w:b/>
                <w:bCs/>
                <w:snapToGrid/>
                <w:color w:val="auto"/>
                <w:spacing w:val="0"/>
                <w:kern w:val="2"/>
                <w:sz w:val="24"/>
                <w:szCs w:val="24"/>
                <w:lang w:val="en-US" w:eastAsia="zh-CN"/>
              </w:rPr>
              <w:t>医学（077806、100106）、</w:t>
            </w:r>
            <w:r>
              <w:rPr>
                <w:rFonts w:hint="eastAsia" w:ascii="Times New Roman" w:hAnsi="Times New Roman" w:eastAsia="方正仿宋简体" w:cs="方正仿宋简体"/>
                <w:b/>
                <w:bCs/>
                <w:snapToGrid/>
                <w:color w:val="auto"/>
                <w:spacing w:val="0"/>
                <w:kern w:val="2"/>
                <w:sz w:val="24"/>
                <w:szCs w:val="24"/>
                <w:lang w:eastAsia="zh-CN"/>
              </w:rPr>
              <w:t>影像医学与核医学</w:t>
            </w:r>
            <w:r>
              <w:rPr>
                <w:rFonts w:hint="eastAsia" w:ascii="Times New Roman" w:hAnsi="Times New Roman" w:eastAsia="方正仿宋简体" w:cs="方正仿宋简体"/>
                <w:b/>
                <w:bCs/>
                <w:snapToGrid/>
                <w:color w:val="auto"/>
                <w:spacing w:val="0"/>
                <w:kern w:val="2"/>
                <w:sz w:val="24"/>
                <w:szCs w:val="24"/>
                <w:lang w:val="en-US" w:eastAsia="zh-CN"/>
              </w:rPr>
              <w:t>（100207）、</w:t>
            </w:r>
            <w:r>
              <w:rPr>
                <w:rFonts w:hint="eastAsia" w:ascii="Times New Roman" w:hAnsi="Times New Roman" w:eastAsia="方正仿宋简体" w:cs="方正仿宋简体"/>
                <w:b/>
                <w:bCs/>
                <w:snapToGrid/>
                <w:color w:val="auto"/>
                <w:spacing w:val="0"/>
                <w:kern w:val="2"/>
                <w:sz w:val="24"/>
                <w:szCs w:val="24"/>
                <w:highlight w:val="none"/>
                <w:lang w:eastAsia="zh-CN"/>
              </w:rPr>
              <w:t>放射肿瘤学</w:t>
            </w:r>
            <w:r>
              <w:rPr>
                <w:rFonts w:hint="eastAsia" w:ascii="Times New Roman" w:hAnsi="Times New Roman" w:eastAsia="方正仿宋简体" w:cs="方正仿宋简体"/>
                <w:b/>
                <w:bCs/>
                <w:snapToGrid/>
                <w:color w:val="auto"/>
                <w:spacing w:val="0"/>
                <w:kern w:val="2"/>
                <w:sz w:val="24"/>
                <w:szCs w:val="24"/>
                <w:highlight w:val="none"/>
                <w:lang w:val="en-US" w:eastAsia="zh-CN"/>
              </w:rPr>
              <w:t>（105122）</w:t>
            </w:r>
            <w:r>
              <w:rPr>
                <w:rFonts w:hint="eastAsia" w:ascii="Times New Roman" w:hAnsi="Times New Roman" w:eastAsia="方正仿宋简体" w:cs="方正仿宋简体"/>
                <w:b/>
                <w:bCs/>
                <w:snapToGrid/>
                <w:color w:val="auto"/>
                <w:spacing w:val="0"/>
                <w:kern w:val="2"/>
                <w:sz w:val="24"/>
                <w:szCs w:val="24"/>
                <w:lang w:eastAsia="zh-CN"/>
              </w:rPr>
              <w:t>、放射影像学</w:t>
            </w:r>
            <w:r>
              <w:rPr>
                <w:rFonts w:hint="eastAsia" w:ascii="Times New Roman" w:hAnsi="Times New Roman" w:eastAsia="方正仿宋简体" w:cs="方正仿宋简体"/>
                <w:b/>
                <w:bCs/>
                <w:snapToGrid/>
                <w:color w:val="auto"/>
                <w:spacing w:val="0"/>
                <w:kern w:val="2"/>
                <w:sz w:val="24"/>
                <w:szCs w:val="24"/>
                <w:lang w:val="en-US" w:eastAsia="zh-CN"/>
              </w:rPr>
              <w:t>（105123）、</w:t>
            </w:r>
            <w:r>
              <w:rPr>
                <w:rFonts w:hint="eastAsia" w:ascii="Times New Roman" w:hAnsi="Times New Roman" w:eastAsia="方正仿宋简体" w:cs="方正仿宋简体"/>
                <w:b/>
                <w:bCs/>
                <w:snapToGrid/>
                <w:color w:val="auto"/>
                <w:spacing w:val="0"/>
                <w:kern w:val="2"/>
                <w:sz w:val="24"/>
                <w:szCs w:val="24"/>
                <w:lang w:eastAsia="zh-CN"/>
              </w:rPr>
              <w:t>超声医学</w:t>
            </w:r>
            <w:r>
              <w:rPr>
                <w:rFonts w:hint="eastAsia" w:ascii="Times New Roman" w:hAnsi="Times New Roman" w:eastAsia="方正仿宋简体" w:cs="方正仿宋简体"/>
                <w:b/>
                <w:bCs/>
                <w:snapToGrid/>
                <w:color w:val="auto"/>
                <w:spacing w:val="0"/>
                <w:kern w:val="2"/>
                <w:sz w:val="24"/>
                <w:szCs w:val="24"/>
                <w:lang w:val="en-US" w:eastAsia="zh-CN"/>
              </w:rPr>
              <w:t>（105124）</w:t>
            </w:r>
            <w:r>
              <w:rPr>
                <w:rFonts w:hint="eastAsia" w:ascii="Times New Roman" w:hAnsi="Times New Roman" w:eastAsia="方正仿宋简体" w:cs="方正仿宋简体"/>
                <w:b/>
                <w:bCs/>
                <w:snapToGrid/>
                <w:color w:val="auto"/>
                <w:spacing w:val="0"/>
                <w:kern w:val="2"/>
                <w:sz w:val="24"/>
                <w:szCs w:val="24"/>
                <w:lang w:eastAsia="zh-CN"/>
              </w:rPr>
              <w:t>、</w:t>
            </w:r>
            <w:r>
              <w:rPr>
                <w:rFonts w:hint="eastAsia" w:ascii="Times New Roman" w:hAnsi="Times New Roman" w:eastAsia="方正仿宋简体" w:cs="方正仿宋简体"/>
                <w:b/>
                <w:bCs/>
                <w:snapToGrid/>
                <w:color w:val="auto"/>
                <w:spacing w:val="0"/>
                <w:kern w:val="2"/>
                <w:sz w:val="24"/>
                <w:szCs w:val="24"/>
                <w:lang w:val="en-US" w:eastAsia="zh-CN"/>
              </w:rPr>
              <w:t>核医学（105125）</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818B14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7C8AFC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本科及以上</w:t>
            </w:r>
          </w:p>
          <w:p w14:paraId="639F4D5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014219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val="en-US" w:eastAsia="zh-CN"/>
              </w:rPr>
              <w:t>1．</w:t>
            </w:r>
            <w:r>
              <w:rPr>
                <w:rFonts w:hint="eastAsia" w:ascii="Times New Roman" w:hAnsi="Times New Roman" w:eastAsia="方正仿宋简体" w:cs="方正仿宋简体"/>
                <w:b/>
                <w:bCs/>
                <w:snapToGrid/>
                <w:color w:val="auto"/>
                <w:spacing w:val="0"/>
                <w:kern w:val="0"/>
                <w:sz w:val="24"/>
                <w:szCs w:val="24"/>
                <w:lang w:eastAsia="zh-CN"/>
              </w:rPr>
              <w:t>持有执业医师资格证，</w:t>
            </w:r>
            <w:r>
              <w:rPr>
                <w:rFonts w:hint="eastAsia" w:ascii="Times New Roman" w:hAnsi="Times New Roman" w:eastAsia="方正仿宋简体" w:cs="方正仿宋简体"/>
                <w:b/>
                <w:bCs/>
                <w:snapToGrid/>
                <w:color w:val="auto"/>
                <w:spacing w:val="0"/>
                <w:kern w:val="0"/>
                <w:sz w:val="24"/>
                <w:szCs w:val="24"/>
                <w:lang w:val="en-US" w:eastAsia="zh-CN"/>
              </w:rPr>
              <w:t>注册范围为医学影像学、医学影像和放射治疗专业。</w:t>
            </w:r>
          </w:p>
          <w:p w14:paraId="534EAF1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2．持有住院医师规范化培训合格证书。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E906B5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2</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44B63B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编制内</w:t>
            </w:r>
          </w:p>
          <w:p w14:paraId="7735748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引进</w:t>
            </w:r>
          </w:p>
        </w:tc>
        <w:tc>
          <w:tcPr>
            <w:tcW w:w="23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4F030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p>
        </w:tc>
      </w:tr>
      <w:tr w14:paraId="406437CC">
        <w:tblPrEx>
          <w:tblCellMar>
            <w:top w:w="0" w:type="dxa"/>
            <w:left w:w="108" w:type="dxa"/>
            <w:bottom w:w="0" w:type="dxa"/>
            <w:right w:w="108" w:type="dxa"/>
          </w:tblCellMar>
        </w:tblPrEx>
        <w:trPr>
          <w:trHeight w:val="1052" w:hRule="atLeast"/>
          <w:jc w:val="center"/>
        </w:trPr>
        <w:tc>
          <w:tcPr>
            <w:tcW w:w="95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23501C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122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E30809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2235A38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A179AD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74602D4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28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B599A4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353427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职务职称要求</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449E85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7B0C5A1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86D95B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95D5D2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71530E1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2BC1E4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2A6B09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0F29DB60">
        <w:tblPrEx>
          <w:tblCellMar>
            <w:top w:w="0" w:type="dxa"/>
            <w:left w:w="108" w:type="dxa"/>
            <w:bottom w:w="0" w:type="dxa"/>
            <w:right w:w="108" w:type="dxa"/>
          </w:tblCellMar>
        </w:tblPrEx>
        <w:trPr>
          <w:trHeight w:val="3068" w:hRule="atLeast"/>
          <w:jc w:val="center"/>
        </w:trPr>
        <w:tc>
          <w:tcPr>
            <w:tcW w:w="95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DE5034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2</w:t>
            </w:r>
          </w:p>
        </w:tc>
        <w:tc>
          <w:tcPr>
            <w:tcW w:w="122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B54555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中医</w:t>
            </w:r>
          </w:p>
          <w:p w14:paraId="3AB1515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医师</w:t>
            </w:r>
          </w:p>
        </w:tc>
        <w:tc>
          <w:tcPr>
            <w:tcW w:w="9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A25082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20250</w:t>
            </w:r>
            <w:r>
              <w:rPr>
                <w:rFonts w:hint="eastAsia" w:ascii="Times New Roman" w:hAnsi="Times New Roman" w:eastAsia="方正仿宋简体" w:cs="方正仿宋简体"/>
                <w:b/>
                <w:bCs/>
                <w:snapToGrid/>
                <w:color w:val="auto"/>
                <w:spacing w:val="0"/>
                <w:kern w:val="0"/>
                <w:sz w:val="24"/>
                <w:szCs w:val="24"/>
                <w:lang w:val="en-US" w:eastAsia="zh-CN"/>
              </w:rPr>
              <w:t>7</w:t>
            </w:r>
          </w:p>
        </w:tc>
        <w:tc>
          <w:tcPr>
            <w:tcW w:w="228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6AB52A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sz w:val="24"/>
                <w:szCs w:val="24"/>
              </w:rPr>
            </w:pPr>
            <w:r>
              <w:rPr>
                <w:rFonts w:hint="eastAsia" w:ascii="Times New Roman" w:hAnsi="Times New Roman" w:eastAsia="方正仿宋简体" w:cs="方正仿宋简体"/>
                <w:b/>
                <w:bCs/>
                <w:snapToGrid/>
                <w:color w:val="auto"/>
                <w:spacing w:val="0"/>
                <w:kern w:val="2"/>
                <w:sz w:val="24"/>
                <w:szCs w:val="24"/>
                <w:lang w:val="en-US" w:eastAsia="zh-CN"/>
              </w:rPr>
              <w:t>中西医结合临床（100602、105709）、中医学（100500）、中医诊断学（100505）、中医内科学（100506、105701）、中医临床基础（100502）</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1B751C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8216C3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D4D86E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持有执业医师资格证，注册范围为</w:t>
            </w:r>
            <w:r>
              <w:rPr>
                <w:rFonts w:hint="eastAsia" w:ascii="Times New Roman" w:hAnsi="Times New Roman" w:eastAsia="方正仿宋简体" w:cs="方正仿宋简体"/>
                <w:b/>
                <w:bCs/>
                <w:snapToGrid/>
                <w:color w:val="auto"/>
                <w:spacing w:val="0"/>
                <w:kern w:val="0"/>
                <w:sz w:val="24"/>
                <w:szCs w:val="24"/>
                <w:lang w:val="en-US" w:eastAsia="zh-CN"/>
              </w:rPr>
              <w:t>中医</w:t>
            </w:r>
            <w:r>
              <w:rPr>
                <w:rFonts w:hint="eastAsia" w:ascii="Times New Roman" w:hAnsi="Times New Roman" w:eastAsia="方正仿宋简体" w:cs="方正仿宋简体"/>
                <w:b/>
                <w:bCs/>
                <w:snapToGrid/>
                <w:color w:val="auto"/>
                <w:spacing w:val="0"/>
                <w:kern w:val="0"/>
                <w:sz w:val="24"/>
                <w:szCs w:val="24"/>
                <w:lang w:eastAsia="zh-CN"/>
              </w:rPr>
              <w:t>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E1E728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18666F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编制内</w:t>
            </w:r>
          </w:p>
          <w:p w14:paraId="0313A15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引进</w:t>
            </w:r>
          </w:p>
        </w:tc>
        <w:tc>
          <w:tcPr>
            <w:tcW w:w="23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46080E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p>
        </w:tc>
      </w:tr>
      <w:tr w14:paraId="4FB77386">
        <w:tblPrEx>
          <w:tblCellMar>
            <w:top w:w="0" w:type="dxa"/>
            <w:left w:w="108" w:type="dxa"/>
            <w:bottom w:w="0" w:type="dxa"/>
            <w:right w:w="108" w:type="dxa"/>
          </w:tblCellMar>
        </w:tblPrEx>
        <w:trPr>
          <w:trHeight w:val="2403" w:hRule="atLeast"/>
          <w:jc w:val="center"/>
        </w:trPr>
        <w:tc>
          <w:tcPr>
            <w:tcW w:w="95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1A0D23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3</w:t>
            </w:r>
          </w:p>
        </w:tc>
        <w:tc>
          <w:tcPr>
            <w:tcW w:w="122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D50084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中药</w:t>
            </w:r>
            <w:r>
              <w:rPr>
                <w:rFonts w:hint="eastAsia" w:ascii="Times New Roman" w:hAnsi="Times New Roman" w:eastAsia="方正仿宋简体" w:cs="方正仿宋简体"/>
                <w:b/>
                <w:bCs/>
                <w:snapToGrid/>
                <w:color w:val="auto"/>
                <w:spacing w:val="0"/>
                <w:kern w:val="0"/>
                <w:sz w:val="24"/>
                <w:szCs w:val="24"/>
                <w:lang w:eastAsia="zh-CN"/>
              </w:rPr>
              <w:t>师</w:t>
            </w:r>
          </w:p>
        </w:tc>
        <w:tc>
          <w:tcPr>
            <w:tcW w:w="9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33CDA3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highlight w:val="none"/>
                <w:lang w:eastAsia="zh-CN"/>
              </w:rPr>
              <w:t>20250</w:t>
            </w:r>
            <w:r>
              <w:rPr>
                <w:rFonts w:hint="eastAsia" w:ascii="Times New Roman" w:hAnsi="Times New Roman" w:eastAsia="方正仿宋简体" w:cs="方正仿宋简体"/>
                <w:b/>
                <w:bCs/>
                <w:snapToGrid/>
                <w:color w:val="auto"/>
                <w:spacing w:val="0"/>
                <w:kern w:val="0"/>
                <w:sz w:val="24"/>
                <w:szCs w:val="24"/>
                <w:highlight w:val="none"/>
                <w:lang w:val="en-US" w:eastAsia="zh-CN"/>
              </w:rPr>
              <w:t>8</w:t>
            </w:r>
          </w:p>
        </w:tc>
        <w:tc>
          <w:tcPr>
            <w:tcW w:w="228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F0BEB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2"/>
                <w:sz w:val="24"/>
                <w:szCs w:val="24"/>
                <w:highlight w:val="none"/>
                <w:lang w:val="en-US" w:eastAsia="zh-CN"/>
              </w:rPr>
            </w:pPr>
            <w:r>
              <w:rPr>
                <w:rFonts w:hint="eastAsia" w:ascii="Times New Roman" w:hAnsi="Times New Roman" w:eastAsia="方正仿宋简体" w:cs="方正仿宋简体"/>
                <w:b/>
                <w:bCs/>
                <w:snapToGrid/>
                <w:color w:val="auto"/>
                <w:spacing w:val="0"/>
                <w:kern w:val="2"/>
                <w:sz w:val="24"/>
                <w:szCs w:val="24"/>
                <w:highlight w:val="none"/>
                <w:lang w:val="en-US" w:eastAsia="zh-CN"/>
              </w:rPr>
              <w:t>中药学（078100、100800）、临床中药学（1005Z4、1008Z5、1005Z6）、</w:t>
            </w:r>
          </w:p>
          <w:p w14:paraId="4F5FBF7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sz w:val="24"/>
                <w:szCs w:val="24"/>
              </w:rPr>
            </w:pPr>
            <w:r>
              <w:rPr>
                <w:rFonts w:hint="eastAsia" w:ascii="Times New Roman" w:hAnsi="Times New Roman" w:eastAsia="方正仿宋简体" w:cs="方正仿宋简体"/>
                <w:b/>
                <w:bCs/>
                <w:snapToGrid/>
                <w:color w:val="auto"/>
                <w:spacing w:val="0"/>
                <w:kern w:val="2"/>
                <w:sz w:val="24"/>
                <w:szCs w:val="24"/>
                <w:highlight w:val="none"/>
                <w:lang w:val="en-US" w:eastAsia="zh-CN"/>
              </w:rPr>
              <w:t>中药（105600）</w:t>
            </w:r>
          </w:p>
        </w:tc>
        <w:tc>
          <w:tcPr>
            <w:tcW w:w="128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009FD4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center"/>
              <w:rPr>
                <w:rFonts w:ascii="Times New Roman" w:hAnsi="Times New Roman" w:eastAsia="方正仿宋简体" w:cs="方正仿宋简体"/>
                <w:b/>
                <w:bCs/>
                <w:color w:val="auto"/>
                <w:spacing w:val="-23"/>
                <w:kern w:val="0"/>
                <w:sz w:val="24"/>
                <w:szCs w:val="24"/>
              </w:rPr>
            </w:pPr>
            <w:r>
              <w:rPr>
                <w:rFonts w:hint="eastAsia" w:ascii="Times New Roman" w:hAnsi="Times New Roman" w:eastAsia="方正仿宋简体" w:cs="方正仿宋简体"/>
                <w:b/>
                <w:bCs/>
                <w:snapToGrid/>
                <w:color w:val="auto"/>
                <w:spacing w:val="-23"/>
                <w:kern w:val="0"/>
                <w:sz w:val="24"/>
                <w:szCs w:val="24"/>
                <w:lang w:eastAsia="zh-CN"/>
              </w:rPr>
              <w:t>持有中药学初级及以上资格证。</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2EB5B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硕士研究生及以上学历且取得相应学位</w:t>
            </w:r>
          </w:p>
        </w:tc>
        <w:tc>
          <w:tcPr>
            <w:tcW w:w="189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C8F638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334D19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815D2F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471516D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FF3733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rPr>
                <w:rFonts w:ascii="Times New Roman" w:hAnsi="Times New Roman" w:eastAsia="方正仿宋简体" w:cs="方正仿宋简体"/>
                <w:b/>
                <w:bCs/>
                <w:color w:val="auto"/>
                <w:kern w:val="0"/>
                <w:sz w:val="24"/>
                <w:szCs w:val="24"/>
              </w:rPr>
            </w:pPr>
          </w:p>
        </w:tc>
      </w:tr>
    </w:tbl>
    <w:p w14:paraId="0FDDDD6D">
      <w:pPr>
        <w:keepNext w:val="0"/>
        <w:keepLines w:val="0"/>
        <w:pageBreakBefore w:val="0"/>
        <w:kinsoku/>
        <w:overflowPunct/>
        <w:autoSpaceDN/>
        <w:bidi w:val="0"/>
        <w:adjustRightInd w:val="0"/>
        <w:snapToGrid w:val="0"/>
        <w:spacing w:line="560" w:lineRule="exact"/>
        <w:rPr>
          <w:rFonts w:ascii="Times New Roman" w:hAnsi="Times New Roman" w:eastAsia="方正仿宋简体" w:cs="方正仿宋简体"/>
          <w:b/>
          <w:bCs/>
          <w:color w:val="auto"/>
          <w:sz w:val="32"/>
          <w:szCs w:val="32"/>
        </w:rPr>
      </w:pPr>
    </w:p>
    <w:p w14:paraId="54B3E290">
      <w:pPr>
        <w:keepNext w:val="0"/>
        <w:keepLines w:val="0"/>
        <w:pageBreakBefore w:val="0"/>
        <w:kinsoku/>
        <w:overflowPunct/>
        <w:autoSpaceDN/>
        <w:bidi w:val="0"/>
        <w:adjustRightInd w:val="0"/>
        <w:snapToGrid w:val="0"/>
        <w:spacing w:line="560" w:lineRule="exact"/>
        <w:rPr>
          <w:rFonts w:ascii="Times New Roman" w:hAnsi="Times New Roman" w:eastAsia="方正小标宋简体" w:cs="方正小标宋简体"/>
          <w:b/>
          <w:bCs/>
          <w:color w:val="auto"/>
          <w:spacing w:val="-20"/>
          <w:sz w:val="32"/>
          <w:szCs w:val="32"/>
        </w:rPr>
      </w:pPr>
      <w:r>
        <w:rPr>
          <w:rFonts w:hint="eastAsia" w:ascii="Times New Roman" w:hAnsi="Times New Roman" w:eastAsia="方正小标宋简体" w:cs="方正小标宋简体"/>
          <w:b/>
          <w:bCs/>
          <w:color w:val="auto"/>
          <w:spacing w:val="-20"/>
          <w:sz w:val="32"/>
          <w:szCs w:val="32"/>
        </w:rPr>
        <w:br w:type="page"/>
      </w:r>
    </w:p>
    <w:p w14:paraId="0AFAA040">
      <w:pPr>
        <w:pStyle w:val="2"/>
        <w:keepNext w:val="0"/>
        <w:keepLines w:val="0"/>
        <w:pageBreakBefore w:val="0"/>
        <w:widowControl w:val="0"/>
        <w:kinsoku/>
        <w:wordWrap/>
        <w:overflowPunct/>
        <w:topLinePunct w:val="0"/>
        <w:autoSpaceDE/>
        <w:autoSpaceDN/>
        <w:bidi w:val="0"/>
        <w:adjustRightInd/>
        <w:snapToGrid/>
        <w:spacing w:after="221" w:afterLines="50"/>
        <w:textAlignment w:val="auto"/>
        <w:rPr>
          <w:rFonts w:ascii="Times New Roman" w:hAnsi="Times New Roman" w:eastAsia="方正仿宋简体" w:cs="方正仿宋简体"/>
          <w:b/>
          <w:bCs/>
          <w:color w:val="auto"/>
          <w:sz w:val="32"/>
          <w:szCs w:val="32"/>
          <w:lang w:val="zh-CN"/>
        </w:rPr>
      </w:pPr>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年度公开考核招聘卫生专业技术人才需求信息表（三）</w:t>
      </w:r>
    </w:p>
    <w:tbl>
      <w:tblPr>
        <w:tblStyle w:val="13"/>
        <w:tblW w:w="14632" w:type="dxa"/>
        <w:jc w:val="center"/>
        <w:tblLayout w:type="fixed"/>
        <w:tblCellMar>
          <w:top w:w="0" w:type="dxa"/>
          <w:left w:w="108" w:type="dxa"/>
          <w:bottom w:w="0" w:type="dxa"/>
          <w:right w:w="108" w:type="dxa"/>
        </w:tblCellMar>
      </w:tblPr>
      <w:tblGrid>
        <w:gridCol w:w="1004"/>
        <w:gridCol w:w="1000"/>
        <w:gridCol w:w="940"/>
        <w:gridCol w:w="920"/>
        <w:gridCol w:w="983"/>
        <w:gridCol w:w="634"/>
        <w:gridCol w:w="1229"/>
        <w:gridCol w:w="236"/>
        <w:gridCol w:w="1161"/>
        <w:gridCol w:w="95"/>
        <w:gridCol w:w="2122"/>
        <w:gridCol w:w="292"/>
        <w:gridCol w:w="468"/>
        <w:gridCol w:w="425"/>
        <w:gridCol w:w="855"/>
        <w:gridCol w:w="2268"/>
      </w:tblGrid>
      <w:tr w14:paraId="08C17BFA">
        <w:tblPrEx>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C6E518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218ED13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60" w:type="dxa"/>
            <w:gridSpan w:val="3"/>
            <w:tcBorders>
              <w:top w:val="single" w:color="auto" w:sz="4" w:space="0"/>
              <w:left w:val="nil"/>
              <w:bottom w:val="single" w:color="auto" w:sz="4" w:space="0"/>
              <w:right w:val="single" w:color="auto" w:sz="4" w:space="0"/>
            </w:tcBorders>
            <w:tcMar>
              <w:top w:w="57" w:type="dxa"/>
              <w:bottom w:w="57" w:type="dxa"/>
            </w:tcMar>
            <w:vAlign w:val="center"/>
          </w:tcPr>
          <w:p w14:paraId="738A163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南充市嘉陵区妇幼保健</w:t>
            </w:r>
          </w:p>
          <w:p w14:paraId="05C6F90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计划生育服务中心</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008A159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2CB5521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1502A59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tcBorders>
              <w:top w:val="single" w:color="auto" w:sz="4" w:space="0"/>
              <w:left w:val="nil"/>
              <w:bottom w:val="single" w:color="auto" w:sz="4" w:space="0"/>
              <w:right w:val="single" w:color="auto" w:sz="4" w:space="0"/>
            </w:tcBorders>
            <w:vAlign w:val="center"/>
          </w:tcPr>
          <w:p w14:paraId="066856B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35A3D40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3"/>
            <w:tcBorders>
              <w:top w:val="single" w:color="auto" w:sz="4" w:space="0"/>
              <w:left w:val="nil"/>
              <w:bottom w:val="single" w:color="auto" w:sz="4" w:space="0"/>
              <w:right w:val="single" w:color="auto" w:sz="4" w:space="0"/>
            </w:tcBorders>
            <w:tcMar>
              <w:top w:w="57" w:type="dxa"/>
              <w:bottom w:w="57" w:type="dxa"/>
            </w:tcMar>
            <w:vAlign w:val="center"/>
          </w:tcPr>
          <w:p w14:paraId="5DE9D07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2CF789A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A2F96A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23" w:type="dxa"/>
            <w:gridSpan w:val="2"/>
            <w:tcBorders>
              <w:top w:val="single" w:color="auto" w:sz="4" w:space="0"/>
              <w:left w:val="nil"/>
              <w:bottom w:val="single" w:color="auto" w:sz="4" w:space="0"/>
              <w:right w:val="single" w:color="auto" w:sz="4" w:space="0"/>
            </w:tcBorders>
            <w:vAlign w:val="center"/>
          </w:tcPr>
          <w:p w14:paraId="42F0A85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0E4EE105">
        <w:tblPrEx>
          <w:tblCellMar>
            <w:top w:w="0" w:type="dxa"/>
            <w:left w:w="108" w:type="dxa"/>
            <w:bottom w:w="0" w:type="dxa"/>
            <w:right w:w="108" w:type="dxa"/>
          </w:tblCellMar>
        </w:tblPrEx>
        <w:trPr>
          <w:trHeight w:val="577" w:hRule="atLeast"/>
          <w:jc w:val="center"/>
        </w:trPr>
        <w:tc>
          <w:tcPr>
            <w:tcW w:w="1004" w:type="dxa"/>
            <w:tcBorders>
              <w:top w:val="nil"/>
              <w:left w:val="single" w:color="auto" w:sz="4" w:space="0"/>
              <w:bottom w:val="single" w:color="auto" w:sz="4" w:space="0"/>
              <w:right w:val="single" w:color="auto" w:sz="4" w:space="0"/>
            </w:tcBorders>
            <w:tcMar>
              <w:top w:w="57" w:type="dxa"/>
              <w:bottom w:w="57" w:type="dxa"/>
            </w:tcMar>
            <w:vAlign w:val="center"/>
          </w:tcPr>
          <w:p w14:paraId="75A72CD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60" w:type="dxa"/>
            <w:gridSpan w:val="3"/>
            <w:tcBorders>
              <w:top w:val="single" w:color="auto" w:sz="4" w:space="0"/>
              <w:left w:val="nil"/>
              <w:bottom w:val="single" w:color="auto" w:sz="4" w:space="0"/>
              <w:right w:val="single" w:color="auto" w:sz="4" w:space="0"/>
            </w:tcBorders>
            <w:tcMar>
              <w:top w:w="57" w:type="dxa"/>
              <w:bottom w:w="57" w:type="dxa"/>
            </w:tcMar>
            <w:vAlign w:val="center"/>
          </w:tcPr>
          <w:p w14:paraId="2C302C0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118A975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7ED1A61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1070E86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tcBorders>
              <w:top w:val="nil"/>
              <w:left w:val="nil"/>
              <w:bottom w:val="single" w:color="auto" w:sz="4" w:space="0"/>
              <w:right w:val="single" w:color="auto" w:sz="4" w:space="0"/>
            </w:tcBorders>
            <w:vAlign w:val="center"/>
          </w:tcPr>
          <w:p w14:paraId="136D192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06C7F59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3"/>
            <w:tcBorders>
              <w:top w:val="single" w:color="auto" w:sz="4" w:space="0"/>
              <w:left w:val="nil"/>
              <w:bottom w:val="single" w:color="auto" w:sz="4" w:space="0"/>
              <w:right w:val="single" w:color="auto" w:sz="4" w:space="0"/>
            </w:tcBorders>
            <w:tcMar>
              <w:top w:w="57" w:type="dxa"/>
              <w:bottom w:w="57" w:type="dxa"/>
            </w:tcMar>
            <w:vAlign w:val="center"/>
          </w:tcPr>
          <w:p w14:paraId="6E02F1A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35B8BEE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5770B10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23" w:type="dxa"/>
            <w:gridSpan w:val="2"/>
            <w:tcBorders>
              <w:top w:val="single" w:color="auto" w:sz="4" w:space="0"/>
              <w:left w:val="nil"/>
              <w:bottom w:val="single" w:color="auto" w:sz="4" w:space="0"/>
              <w:right w:val="single" w:color="auto" w:sz="4" w:space="0"/>
            </w:tcBorders>
            <w:vAlign w:val="center"/>
          </w:tcPr>
          <w:p w14:paraId="26D7302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南充市嘉陵区耀目路二段1号</w:t>
            </w:r>
          </w:p>
        </w:tc>
      </w:tr>
      <w:tr w14:paraId="3ED5B5E6">
        <w:tblPrEx>
          <w:tblCellMar>
            <w:top w:w="0" w:type="dxa"/>
            <w:left w:w="108" w:type="dxa"/>
            <w:bottom w:w="0" w:type="dxa"/>
            <w:right w:w="108" w:type="dxa"/>
          </w:tblCellMar>
        </w:tblPrEx>
        <w:trPr>
          <w:trHeight w:val="90" w:hRule="atLeast"/>
          <w:jc w:val="center"/>
        </w:trPr>
        <w:tc>
          <w:tcPr>
            <w:tcW w:w="1004" w:type="dxa"/>
            <w:tcBorders>
              <w:top w:val="nil"/>
              <w:left w:val="single" w:color="auto" w:sz="4" w:space="0"/>
              <w:bottom w:val="single" w:color="auto" w:sz="4" w:space="0"/>
              <w:right w:val="single" w:color="auto" w:sz="4" w:space="0"/>
            </w:tcBorders>
            <w:tcMar>
              <w:top w:w="57" w:type="dxa"/>
              <w:bottom w:w="57" w:type="dxa"/>
            </w:tcMar>
            <w:vAlign w:val="center"/>
          </w:tcPr>
          <w:p w14:paraId="773F971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5396F83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628"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6FA6BBC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lang w:val="en-US" w:eastAsia="zh-CN"/>
              </w:rPr>
              <w:t xml:space="preserve">    </w:t>
            </w:r>
            <w:r>
              <w:rPr>
                <w:rFonts w:hint="eastAsia" w:ascii="Times New Roman" w:hAnsi="Times New Roman" w:eastAsia="方正仿宋简体" w:cs="方正仿宋简体"/>
                <w:b/>
                <w:bCs/>
                <w:color w:val="auto"/>
                <w:kern w:val="0"/>
                <w:sz w:val="24"/>
                <w:szCs w:val="24"/>
              </w:rPr>
              <w:t>南充市嘉陵区妇幼保健计划生育服务中心为嘉陵区正科级事业单位。医院编制床位120张，</w:t>
            </w:r>
            <w:r>
              <w:rPr>
                <w:rFonts w:hint="eastAsia" w:ascii="Times New Roman" w:hAnsi="Times New Roman" w:eastAsia="方正仿宋简体" w:cs="方正仿宋简体"/>
                <w:b/>
                <w:bCs/>
                <w:color w:val="auto"/>
                <w:sz w:val="24"/>
                <w:szCs w:val="24"/>
              </w:rPr>
              <w:t>建筑面积9000㎡，</w:t>
            </w:r>
            <w:r>
              <w:rPr>
                <w:rFonts w:hint="eastAsia" w:ascii="Times New Roman" w:hAnsi="Times New Roman" w:eastAsia="方正仿宋简体" w:cs="方正仿宋简体"/>
                <w:b/>
                <w:bCs/>
                <w:color w:val="auto"/>
                <w:kern w:val="0"/>
                <w:sz w:val="24"/>
                <w:szCs w:val="24"/>
              </w:rPr>
              <w:t>现有职工198人，其中高级职称35人。医院现设有产科、妇科、儿科、妇女保健科、儿童保健科、内科、外科、康复科、新生儿疾病筛查中心、产前筛查中心等十余个业务科室，</w:t>
            </w:r>
            <w:r>
              <w:rPr>
                <w:rFonts w:hint="eastAsia" w:ascii="Times New Roman" w:hAnsi="Times New Roman" w:eastAsia="方正仿宋简体" w:cs="方正仿宋简体"/>
                <w:b/>
                <w:bCs/>
                <w:color w:val="auto"/>
                <w:sz w:val="24"/>
                <w:szCs w:val="24"/>
              </w:rPr>
              <w:t>同时设置了配套的手术室、B超室、放射科、检验科（输血科）、功能科等辅助检查科室。</w:t>
            </w:r>
          </w:p>
        </w:tc>
      </w:tr>
      <w:tr w14:paraId="61FB4752">
        <w:tblPrEx>
          <w:tblCellMar>
            <w:top w:w="0" w:type="dxa"/>
            <w:left w:w="108" w:type="dxa"/>
            <w:bottom w:w="0" w:type="dxa"/>
            <w:right w:w="108" w:type="dxa"/>
          </w:tblCellMar>
        </w:tblPrEx>
        <w:trPr>
          <w:trHeight w:val="600" w:hRule="atLeast"/>
          <w:jc w:val="center"/>
        </w:trPr>
        <w:tc>
          <w:tcPr>
            <w:tcW w:w="1004" w:type="dxa"/>
            <w:tcBorders>
              <w:top w:val="nil"/>
              <w:left w:val="single" w:color="auto" w:sz="4" w:space="0"/>
              <w:bottom w:val="single" w:color="auto" w:sz="4" w:space="0"/>
              <w:right w:val="single" w:color="auto" w:sz="4" w:space="0"/>
            </w:tcBorders>
            <w:tcMar>
              <w:top w:w="57" w:type="dxa"/>
              <w:bottom w:w="57" w:type="dxa"/>
            </w:tcMar>
            <w:vAlign w:val="center"/>
          </w:tcPr>
          <w:p w14:paraId="24F74ED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1000" w:type="dxa"/>
            <w:tcBorders>
              <w:top w:val="nil"/>
              <w:left w:val="nil"/>
              <w:bottom w:val="single" w:color="auto" w:sz="4" w:space="0"/>
              <w:right w:val="single" w:color="auto" w:sz="4" w:space="0"/>
            </w:tcBorders>
            <w:tcMar>
              <w:top w:w="57" w:type="dxa"/>
              <w:bottom w:w="57" w:type="dxa"/>
            </w:tcMar>
            <w:vAlign w:val="center"/>
          </w:tcPr>
          <w:p w14:paraId="2797E5E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6EBAD86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40" w:type="dxa"/>
            <w:tcBorders>
              <w:top w:val="nil"/>
              <w:left w:val="single" w:color="auto" w:sz="4" w:space="0"/>
              <w:bottom w:val="single" w:color="auto" w:sz="4" w:space="0"/>
              <w:right w:val="single" w:color="auto" w:sz="4" w:space="0"/>
            </w:tcBorders>
            <w:tcMar>
              <w:top w:w="57" w:type="dxa"/>
              <w:bottom w:w="57" w:type="dxa"/>
            </w:tcMar>
            <w:vAlign w:val="center"/>
          </w:tcPr>
          <w:p w14:paraId="342A324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26F1151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537" w:type="dxa"/>
            <w:gridSpan w:val="3"/>
            <w:tcBorders>
              <w:top w:val="nil"/>
              <w:left w:val="nil"/>
              <w:bottom w:val="single" w:color="auto" w:sz="4" w:space="0"/>
              <w:right w:val="single" w:color="auto" w:sz="4" w:space="0"/>
            </w:tcBorders>
            <w:tcMar>
              <w:top w:w="57" w:type="dxa"/>
              <w:bottom w:w="57" w:type="dxa"/>
            </w:tcMar>
            <w:vAlign w:val="center"/>
          </w:tcPr>
          <w:p w14:paraId="7B813D0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229" w:type="dxa"/>
            <w:tcBorders>
              <w:top w:val="nil"/>
              <w:left w:val="nil"/>
              <w:bottom w:val="single" w:color="auto" w:sz="4" w:space="0"/>
              <w:right w:val="single" w:color="auto" w:sz="4" w:space="0"/>
            </w:tcBorders>
            <w:tcMar>
              <w:top w:w="57" w:type="dxa"/>
              <w:bottom w:w="57" w:type="dxa"/>
            </w:tcMar>
            <w:vAlign w:val="center"/>
          </w:tcPr>
          <w:p w14:paraId="1D95A6A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w:t>
            </w:r>
          </w:p>
          <w:p w14:paraId="496B0F6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492" w:type="dxa"/>
            <w:gridSpan w:val="3"/>
            <w:tcBorders>
              <w:top w:val="nil"/>
              <w:left w:val="nil"/>
              <w:bottom w:val="single" w:color="auto" w:sz="4" w:space="0"/>
              <w:right w:val="single" w:color="auto" w:sz="4" w:space="0"/>
            </w:tcBorders>
            <w:tcMar>
              <w:top w:w="57" w:type="dxa"/>
              <w:bottom w:w="57" w:type="dxa"/>
            </w:tcMar>
            <w:vAlign w:val="center"/>
          </w:tcPr>
          <w:p w14:paraId="51CF705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25A58EB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122" w:type="dxa"/>
            <w:tcBorders>
              <w:top w:val="nil"/>
              <w:left w:val="nil"/>
              <w:bottom w:val="single" w:color="auto" w:sz="4" w:space="0"/>
              <w:right w:val="single" w:color="auto" w:sz="4" w:space="0"/>
            </w:tcBorders>
            <w:tcMar>
              <w:top w:w="57" w:type="dxa"/>
              <w:bottom w:w="57" w:type="dxa"/>
            </w:tcMar>
            <w:vAlign w:val="center"/>
          </w:tcPr>
          <w:p w14:paraId="0DBD2BE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760" w:type="dxa"/>
            <w:gridSpan w:val="2"/>
            <w:tcBorders>
              <w:top w:val="nil"/>
              <w:left w:val="nil"/>
              <w:bottom w:val="single" w:color="auto" w:sz="4" w:space="0"/>
              <w:right w:val="single" w:color="auto" w:sz="4" w:space="0"/>
            </w:tcBorders>
            <w:tcMar>
              <w:top w:w="57" w:type="dxa"/>
              <w:bottom w:w="57" w:type="dxa"/>
            </w:tcMar>
            <w:vAlign w:val="center"/>
          </w:tcPr>
          <w:p w14:paraId="5644B46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15E7253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80" w:type="dxa"/>
            <w:gridSpan w:val="2"/>
            <w:tcBorders>
              <w:top w:val="nil"/>
              <w:left w:val="nil"/>
              <w:bottom w:val="single" w:color="auto" w:sz="4" w:space="0"/>
              <w:right w:val="single" w:color="auto" w:sz="4" w:space="0"/>
            </w:tcBorders>
            <w:tcMar>
              <w:top w:w="57" w:type="dxa"/>
              <w:bottom w:w="57" w:type="dxa"/>
            </w:tcMar>
            <w:vAlign w:val="center"/>
          </w:tcPr>
          <w:p w14:paraId="3379D89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268" w:type="dxa"/>
            <w:tcBorders>
              <w:top w:val="nil"/>
              <w:left w:val="nil"/>
              <w:bottom w:val="single" w:color="auto" w:sz="4" w:space="0"/>
              <w:right w:val="single" w:color="auto" w:sz="4" w:space="0"/>
            </w:tcBorders>
            <w:tcMar>
              <w:top w:w="57" w:type="dxa"/>
              <w:bottom w:w="57" w:type="dxa"/>
            </w:tcMar>
            <w:vAlign w:val="center"/>
          </w:tcPr>
          <w:p w14:paraId="1A540F6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w:t>
            </w:r>
          </w:p>
          <w:p w14:paraId="2FBB739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遇或其他优惠条件</w:t>
            </w:r>
          </w:p>
        </w:tc>
      </w:tr>
      <w:tr w14:paraId="66D5F873">
        <w:tblPrEx>
          <w:tblCellMar>
            <w:top w:w="0" w:type="dxa"/>
            <w:left w:w="108" w:type="dxa"/>
            <w:bottom w:w="0" w:type="dxa"/>
            <w:right w:w="108" w:type="dxa"/>
          </w:tblCellMar>
        </w:tblPrEx>
        <w:trPr>
          <w:trHeight w:val="1879"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5CF250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2A56A7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val="en-US" w:eastAsia="zh-CN"/>
              </w:rPr>
              <w:t>儿科</w:t>
            </w:r>
          </w:p>
          <w:p w14:paraId="6522AD7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医</w:t>
            </w:r>
            <w:r>
              <w:rPr>
                <w:rFonts w:hint="eastAsia" w:ascii="Times New Roman" w:hAnsi="Times New Roman" w:eastAsia="方正仿宋简体" w:cs="方正仿宋简体"/>
                <w:b/>
                <w:bCs/>
                <w:snapToGrid/>
                <w:color w:val="auto"/>
                <w:spacing w:val="0"/>
                <w:kern w:val="0"/>
                <w:sz w:val="24"/>
                <w:szCs w:val="24"/>
                <w:lang w:eastAsia="zh-CN"/>
              </w:rPr>
              <w:t>师</w:t>
            </w:r>
          </w:p>
        </w:tc>
        <w:tc>
          <w:tcPr>
            <w:tcW w:w="9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8FC53D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202509</w:t>
            </w:r>
          </w:p>
        </w:tc>
        <w:tc>
          <w:tcPr>
            <w:tcW w:w="25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4DCC54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eastAsia="zh-CN"/>
              </w:rPr>
              <w:t>本科：</w:t>
            </w:r>
            <w:r>
              <w:rPr>
                <w:rFonts w:hint="eastAsia" w:ascii="Times New Roman" w:hAnsi="Times New Roman" w:eastAsia="方正仿宋简体" w:cs="方正仿宋简体"/>
                <w:b/>
                <w:bCs/>
                <w:snapToGrid/>
                <w:color w:val="auto"/>
                <w:spacing w:val="0"/>
                <w:kern w:val="0"/>
                <w:sz w:val="24"/>
                <w:szCs w:val="24"/>
                <w:lang w:val="en-US" w:eastAsia="zh-CN"/>
              </w:rPr>
              <w:t>临床医学（100201K）、儿科学（100207TK）</w:t>
            </w:r>
          </w:p>
          <w:p w14:paraId="46F93BA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研究生：</w:t>
            </w:r>
            <w:r>
              <w:rPr>
                <w:rFonts w:hint="eastAsia" w:ascii="Times New Roman" w:hAnsi="Times New Roman" w:eastAsia="方正仿宋简体" w:cs="方正仿宋简体"/>
                <w:b/>
                <w:bCs/>
                <w:strike w:val="0"/>
                <w:dstrike w:val="0"/>
                <w:snapToGrid/>
                <w:color w:val="auto"/>
                <w:spacing w:val="0"/>
                <w:kern w:val="0"/>
                <w:sz w:val="24"/>
                <w:szCs w:val="24"/>
                <w:lang w:val="en-US" w:eastAsia="zh-CN"/>
              </w:rPr>
              <w:t>临床医学（100200、105100）、</w:t>
            </w:r>
            <w:r>
              <w:rPr>
                <w:rFonts w:hint="eastAsia" w:ascii="Times New Roman" w:hAnsi="Times New Roman" w:eastAsia="方正仿宋简体" w:cs="方正仿宋简体"/>
                <w:b/>
                <w:bCs/>
                <w:snapToGrid/>
                <w:color w:val="auto"/>
                <w:spacing w:val="0"/>
                <w:kern w:val="0"/>
                <w:sz w:val="24"/>
                <w:szCs w:val="24"/>
                <w:lang w:val="en-US" w:eastAsia="zh-CN"/>
              </w:rPr>
              <w:t>儿科学（100202、105102）</w:t>
            </w:r>
          </w:p>
        </w:tc>
        <w:tc>
          <w:tcPr>
            <w:tcW w:w="12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126955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lang w:val="en-US" w:eastAsia="zh-CN"/>
              </w:rPr>
              <w:t>－－</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798A4A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17"/>
                <w:kern w:val="2"/>
                <w:sz w:val="24"/>
                <w:szCs w:val="24"/>
                <w:highlight w:val="none"/>
                <w:lang w:eastAsia="zh-CN"/>
              </w:rPr>
            </w:pPr>
            <w:r>
              <w:rPr>
                <w:rFonts w:hint="eastAsia" w:ascii="Times New Roman" w:hAnsi="Times New Roman" w:eastAsia="方正仿宋简体" w:cs="方正仿宋简体"/>
                <w:b/>
                <w:bCs/>
                <w:snapToGrid/>
                <w:color w:val="auto"/>
                <w:spacing w:val="-17"/>
                <w:kern w:val="2"/>
                <w:sz w:val="24"/>
                <w:szCs w:val="24"/>
                <w:highlight w:val="none"/>
                <w:lang w:eastAsia="zh-CN"/>
              </w:rPr>
              <w:t>本科及以上</w:t>
            </w:r>
          </w:p>
          <w:p w14:paraId="4443F8F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17"/>
                <w:kern w:val="2"/>
                <w:sz w:val="24"/>
                <w:szCs w:val="24"/>
                <w:highlight w:val="none"/>
                <w:lang w:eastAsia="zh-CN"/>
              </w:rPr>
              <w:t>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方正仿宋简体"/>
                <w:b/>
                <w:bCs/>
                <w:snapToGrid/>
                <w:color w:val="auto"/>
                <w:spacing w:val="-17"/>
                <w:kern w:val="2"/>
                <w:sz w:val="24"/>
                <w:szCs w:val="24"/>
                <w:highlight w:val="none"/>
                <w:lang w:eastAsia="zh-CN"/>
              </w:rPr>
              <w:t>取得相应学位证书</w:t>
            </w:r>
          </w:p>
        </w:tc>
        <w:tc>
          <w:tcPr>
            <w:tcW w:w="21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97AF9B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val="en-US" w:eastAsia="zh-CN"/>
              </w:rPr>
              <w:t>1．持</w:t>
            </w:r>
            <w:r>
              <w:rPr>
                <w:rFonts w:hint="eastAsia" w:ascii="Times New Roman" w:hAnsi="Times New Roman" w:eastAsia="方正仿宋简体" w:cs="方正仿宋简体"/>
                <w:b/>
                <w:bCs/>
                <w:snapToGrid/>
                <w:color w:val="auto"/>
                <w:spacing w:val="0"/>
                <w:kern w:val="0"/>
                <w:sz w:val="24"/>
                <w:szCs w:val="24"/>
                <w:lang w:eastAsia="zh-CN"/>
              </w:rPr>
              <w:t>有执业医师资格证书，</w:t>
            </w:r>
            <w:r>
              <w:rPr>
                <w:rFonts w:hint="eastAsia" w:ascii="Times New Roman" w:hAnsi="Times New Roman" w:eastAsia="方正仿宋简体" w:cs="方正仿宋简体"/>
                <w:b/>
                <w:bCs/>
                <w:snapToGrid/>
                <w:color w:val="auto"/>
                <w:spacing w:val="0"/>
                <w:kern w:val="0"/>
                <w:sz w:val="24"/>
                <w:szCs w:val="24"/>
                <w:lang w:val="en-US" w:eastAsia="zh-CN"/>
              </w:rPr>
              <w:t>注册范围为儿科专业。</w:t>
            </w:r>
          </w:p>
          <w:p w14:paraId="31221F8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val="en-US" w:eastAsia="zh-CN"/>
              </w:rPr>
              <w:t>2．持有</w:t>
            </w:r>
            <w:r>
              <w:rPr>
                <w:rFonts w:hint="eastAsia" w:ascii="Times New Roman" w:hAnsi="Times New Roman" w:eastAsia="方正仿宋简体" w:cs="方正仿宋简体"/>
                <w:b/>
                <w:bCs/>
                <w:snapToGrid/>
                <w:color w:val="auto"/>
                <w:spacing w:val="0"/>
                <w:kern w:val="0"/>
                <w:sz w:val="24"/>
                <w:szCs w:val="24"/>
                <w:lang w:eastAsia="zh-CN"/>
              </w:rPr>
              <w:t>住院医师规范化培训合格证书。</w:t>
            </w:r>
          </w:p>
        </w:tc>
        <w:tc>
          <w:tcPr>
            <w:tcW w:w="76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EF3FE5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highlight w:val="none"/>
                <w:lang w:val="en-US" w:eastAsia="zh-CN"/>
              </w:rPr>
              <w:t>2</w:t>
            </w:r>
          </w:p>
        </w:tc>
        <w:tc>
          <w:tcPr>
            <w:tcW w:w="128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58BF45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编制内</w:t>
            </w:r>
          </w:p>
          <w:p w14:paraId="7CA4F4A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引进</w:t>
            </w:r>
          </w:p>
        </w:tc>
        <w:tc>
          <w:tcPr>
            <w:tcW w:w="226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97C986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42346227">
        <w:tblPrEx>
          <w:tblCellMar>
            <w:top w:w="0" w:type="dxa"/>
            <w:left w:w="108" w:type="dxa"/>
            <w:bottom w:w="0" w:type="dxa"/>
            <w:right w:w="108" w:type="dxa"/>
          </w:tblCellMar>
        </w:tblPrEx>
        <w:trPr>
          <w:trHeight w:val="1884"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E8ACD7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2</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36E76D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val="en-US" w:eastAsia="zh-CN"/>
              </w:rPr>
              <w:t>妇产科</w:t>
            </w:r>
          </w:p>
          <w:p w14:paraId="41D7B62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医师</w:t>
            </w:r>
          </w:p>
        </w:tc>
        <w:tc>
          <w:tcPr>
            <w:tcW w:w="9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090966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202510</w:t>
            </w:r>
          </w:p>
        </w:tc>
        <w:tc>
          <w:tcPr>
            <w:tcW w:w="25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837C1F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trike w:val="0"/>
                <w:dstrike w:val="0"/>
                <w:snapToGrid/>
                <w:color w:val="auto"/>
                <w:spacing w:val="0"/>
                <w:kern w:val="0"/>
                <w:sz w:val="24"/>
                <w:szCs w:val="24"/>
                <w:lang w:val="en-US" w:eastAsia="zh-CN"/>
              </w:rPr>
            </w:pPr>
            <w:r>
              <w:rPr>
                <w:rFonts w:hint="eastAsia" w:ascii="Times New Roman" w:hAnsi="Times New Roman" w:eastAsia="方正仿宋简体" w:cs="方正仿宋简体"/>
                <w:b/>
                <w:bCs/>
                <w:strike w:val="0"/>
                <w:dstrike w:val="0"/>
                <w:snapToGrid/>
                <w:color w:val="auto"/>
                <w:spacing w:val="0"/>
                <w:kern w:val="0"/>
                <w:sz w:val="24"/>
                <w:szCs w:val="24"/>
                <w:lang w:val="en-US" w:eastAsia="zh-CN"/>
              </w:rPr>
              <w:t>临床医学（100200、105100）、</w:t>
            </w:r>
          </w:p>
          <w:p w14:paraId="0B14EA8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lang w:eastAsia="zh-CN"/>
              </w:rPr>
              <w:t>妇产科学</w:t>
            </w:r>
            <w:r>
              <w:rPr>
                <w:rFonts w:hint="eastAsia" w:ascii="Times New Roman" w:hAnsi="Times New Roman" w:eastAsia="方正仿宋简体" w:cs="方正仿宋简体"/>
                <w:b/>
                <w:bCs/>
                <w:snapToGrid/>
                <w:color w:val="auto"/>
                <w:spacing w:val="0"/>
                <w:kern w:val="0"/>
                <w:sz w:val="24"/>
                <w:szCs w:val="24"/>
                <w:lang w:val="en-US" w:eastAsia="zh-CN"/>
              </w:rPr>
              <w:t>（100211、105115）</w:t>
            </w:r>
          </w:p>
        </w:tc>
        <w:tc>
          <w:tcPr>
            <w:tcW w:w="12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12F340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804F3C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硕士研究生及以上学历且取得相应学位</w:t>
            </w:r>
          </w:p>
        </w:tc>
        <w:tc>
          <w:tcPr>
            <w:tcW w:w="21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5EA516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方正仿宋简体" w:cs="方正仿宋简体"/>
                <w:b/>
                <w:bCs/>
                <w:snapToGrid/>
                <w:color w:val="auto"/>
                <w:spacing w:val="0"/>
                <w:kern w:val="2"/>
                <w:sz w:val="24"/>
                <w:szCs w:val="24"/>
                <w:highlight w:val="none"/>
                <w:shd w:val="clear" w:color="auto" w:fill="auto"/>
                <w:lang w:val="en-US" w:eastAsia="zh-CN"/>
              </w:rPr>
            </w:pPr>
            <w:r>
              <w:rPr>
                <w:rFonts w:hint="eastAsia" w:ascii="Times New Roman" w:hAnsi="Times New Roman" w:eastAsia="方正仿宋简体" w:cs="方正仿宋简体"/>
                <w:b/>
                <w:bCs/>
                <w:snapToGrid/>
                <w:color w:val="auto"/>
                <w:spacing w:val="0"/>
                <w:kern w:val="2"/>
                <w:sz w:val="24"/>
                <w:szCs w:val="24"/>
                <w:highlight w:val="none"/>
                <w:shd w:val="clear" w:color="auto" w:fill="auto"/>
                <w:lang w:val="en-US" w:eastAsia="zh-CN"/>
              </w:rPr>
              <w:t>1．持</w:t>
            </w:r>
            <w:r>
              <w:rPr>
                <w:rFonts w:hint="eastAsia" w:ascii="Times New Roman" w:hAnsi="Times New Roman" w:eastAsia="方正仿宋简体" w:cs="方正仿宋简体"/>
                <w:b/>
                <w:bCs/>
                <w:snapToGrid/>
                <w:color w:val="auto"/>
                <w:spacing w:val="0"/>
                <w:kern w:val="2"/>
                <w:sz w:val="24"/>
                <w:szCs w:val="24"/>
                <w:highlight w:val="none"/>
                <w:shd w:val="clear" w:color="auto" w:fill="auto"/>
                <w:lang w:eastAsia="zh-CN"/>
              </w:rPr>
              <w:t>有执业医师资格证书，</w:t>
            </w:r>
            <w:r>
              <w:rPr>
                <w:rFonts w:hint="eastAsia" w:ascii="Times New Roman" w:hAnsi="Times New Roman" w:eastAsia="方正仿宋简体" w:cs="方正仿宋简体"/>
                <w:b/>
                <w:bCs/>
                <w:snapToGrid/>
                <w:color w:val="auto"/>
                <w:spacing w:val="0"/>
                <w:kern w:val="2"/>
                <w:sz w:val="24"/>
                <w:szCs w:val="24"/>
                <w:highlight w:val="none"/>
                <w:shd w:val="clear" w:color="auto" w:fill="auto"/>
                <w:lang w:val="en-US" w:eastAsia="zh-CN"/>
              </w:rPr>
              <w:t>注册范围为妇产科专业。</w:t>
            </w:r>
          </w:p>
          <w:p w14:paraId="685F097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jc w:val="both"/>
              <w:textAlignment w:val="auto"/>
              <w:rPr>
                <w:rFonts w:hint="eastAsia" w:ascii="Times New Roman" w:hAnsi="Times New Roman" w:eastAsia="方正仿宋简体" w:cs="方正仿宋简体"/>
                <w:b/>
                <w:bCs/>
                <w:snapToGrid/>
                <w:color w:val="auto"/>
                <w:spacing w:val="0"/>
                <w:kern w:val="2"/>
                <w:sz w:val="24"/>
                <w:szCs w:val="24"/>
                <w:highlight w:val="none"/>
                <w:shd w:val="clear" w:color="auto" w:fill="auto"/>
                <w:lang w:eastAsia="zh-CN"/>
              </w:rPr>
            </w:pPr>
            <w:r>
              <w:rPr>
                <w:rFonts w:hint="eastAsia" w:ascii="Times New Roman" w:hAnsi="Times New Roman" w:eastAsia="方正仿宋_GBK" w:cs="Times New Roman"/>
                <w:b/>
                <w:bCs/>
                <w:snapToGrid/>
                <w:color w:val="auto"/>
                <w:spacing w:val="0"/>
                <w:kern w:val="2"/>
                <w:sz w:val="24"/>
                <w:szCs w:val="24"/>
                <w:highlight w:val="none"/>
                <w:shd w:val="clear" w:color="auto" w:fill="auto"/>
                <w:lang w:val="en-US" w:eastAsia="zh-CN"/>
              </w:rPr>
              <w:t>2</w:t>
            </w:r>
            <w:r>
              <w:rPr>
                <w:rFonts w:hint="eastAsia" w:ascii="Times New Roman" w:hAnsi="Times New Roman" w:cs="Times New Roman"/>
                <w:b/>
                <w:bCs/>
                <w:snapToGrid/>
                <w:color w:val="auto"/>
                <w:spacing w:val="0"/>
                <w:kern w:val="2"/>
                <w:sz w:val="24"/>
                <w:szCs w:val="24"/>
                <w:highlight w:val="none"/>
                <w:shd w:val="clear" w:color="auto" w:fill="auto"/>
                <w:lang w:val="en-US" w:eastAsia="zh-CN"/>
              </w:rPr>
              <w:t>．</w:t>
            </w:r>
            <w:r>
              <w:rPr>
                <w:rFonts w:hint="eastAsia" w:ascii="Times New Roman" w:hAnsi="Times New Roman" w:eastAsia="方正仿宋简体" w:cs="方正仿宋简体"/>
                <w:b/>
                <w:bCs/>
                <w:snapToGrid/>
                <w:color w:val="auto"/>
                <w:spacing w:val="0"/>
                <w:kern w:val="2"/>
                <w:sz w:val="24"/>
                <w:szCs w:val="24"/>
                <w:highlight w:val="none"/>
                <w:shd w:val="clear" w:color="auto" w:fill="auto"/>
                <w:lang w:val="en-US" w:eastAsia="zh-CN"/>
              </w:rPr>
              <w:t>持有</w:t>
            </w:r>
            <w:r>
              <w:rPr>
                <w:rFonts w:hint="eastAsia" w:ascii="Times New Roman" w:hAnsi="Times New Roman" w:eastAsia="方正仿宋简体" w:cs="方正仿宋简体"/>
                <w:b/>
                <w:bCs/>
                <w:snapToGrid/>
                <w:color w:val="auto"/>
                <w:spacing w:val="0"/>
                <w:kern w:val="2"/>
                <w:sz w:val="24"/>
                <w:szCs w:val="24"/>
                <w:highlight w:val="none"/>
                <w:shd w:val="clear" w:color="auto" w:fill="auto"/>
                <w:lang w:eastAsia="zh-CN"/>
              </w:rPr>
              <w:t>住院医师规范化培训合格证书。</w:t>
            </w:r>
          </w:p>
        </w:tc>
        <w:tc>
          <w:tcPr>
            <w:tcW w:w="76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E01BE9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8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77FCB8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编制内</w:t>
            </w:r>
          </w:p>
          <w:p w14:paraId="15C9C77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引进</w:t>
            </w:r>
          </w:p>
        </w:tc>
        <w:tc>
          <w:tcPr>
            <w:tcW w:w="226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E4FF0A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3B57572D">
        <w:tblPrEx>
          <w:tblCellMar>
            <w:top w:w="0" w:type="dxa"/>
            <w:left w:w="108" w:type="dxa"/>
            <w:bottom w:w="0" w:type="dxa"/>
            <w:right w:w="108" w:type="dxa"/>
          </w:tblCellMar>
        </w:tblPrEx>
        <w:trPr>
          <w:trHeight w:val="865"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FC14ED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73D292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500BC8D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A0512B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38F56AD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5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8AD1B3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2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63D5EA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w:t>
            </w:r>
          </w:p>
          <w:p w14:paraId="1EF94B6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48BEB9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7AF314D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1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9C4CD7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76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0B3E6B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08D9049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8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B4B8DD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26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92F3A9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w:t>
            </w:r>
          </w:p>
          <w:p w14:paraId="79CC49D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或其他优惠条件</w:t>
            </w:r>
          </w:p>
        </w:tc>
      </w:tr>
      <w:tr w14:paraId="5A33259C">
        <w:tblPrEx>
          <w:tblCellMar>
            <w:top w:w="0" w:type="dxa"/>
            <w:left w:w="108" w:type="dxa"/>
            <w:bottom w:w="0" w:type="dxa"/>
            <w:right w:w="108" w:type="dxa"/>
          </w:tblCellMar>
        </w:tblPrEx>
        <w:trPr>
          <w:trHeight w:val="2051"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DAA831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3</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4CCFFE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shd w:val="clear" w:color="auto" w:fill="auto"/>
                <w:lang w:eastAsia="zh-CN"/>
              </w:rPr>
              <w:t>中医师</w:t>
            </w:r>
          </w:p>
        </w:tc>
        <w:tc>
          <w:tcPr>
            <w:tcW w:w="9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82D4E7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202511</w:t>
            </w:r>
          </w:p>
        </w:tc>
        <w:tc>
          <w:tcPr>
            <w:tcW w:w="25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3EEF48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trike w:val="0"/>
                <w:dstrike w:val="0"/>
                <w:snapToGrid/>
                <w:color w:val="auto"/>
                <w:spacing w:val="0"/>
                <w:kern w:val="0"/>
                <w:sz w:val="24"/>
                <w:szCs w:val="24"/>
                <w:lang w:val="en-US" w:eastAsia="zh-CN"/>
              </w:rPr>
            </w:pPr>
            <w:r>
              <w:rPr>
                <w:rFonts w:hint="eastAsia" w:ascii="Times New Roman" w:hAnsi="Times New Roman" w:eastAsia="方正仿宋简体" w:cs="方正仿宋简体"/>
                <w:b/>
                <w:bCs/>
                <w:strike w:val="0"/>
                <w:dstrike w:val="0"/>
                <w:snapToGrid/>
                <w:color w:val="auto"/>
                <w:spacing w:val="0"/>
                <w:kern w:val="0"/>
                <w:sz w:val="24"/>
                <w:szCs w:val="24"/>
                <w:lang w:val="en-US" w:eastAsia="zh-CN"/>
              </w:rPr>
              <w:t>中西医结合临床（100602、105709）、中医学（100500）、中医诊断学（100505）、中医内科学（100506、105701）、中医临床基础（100502）、中医妇科学（</w:t>
            </w:r>
            <w:r>
              <w:rPr>
                <w:rFonts w:hint="default" w:ascii="Times New Roman" w:hAnsi="Times New Roman" w:eastAsia="方正仿宋简体" w:cs="方正仿宋简体"/>
                <w:b/>
                <w:bCs/>
                <w:strike w:val="0"/>
                <w:dstrike w:val="0"/>
                <w:snapToGrid/>
                <w:color w:val="auto"/>
                <w:spacing w:val="0"/>
                <w:kern w:val="0"/>
                <w:sz w:val="24"/>
                <w:szCs w:val="24"/>
                <w:lang w:val="en-US" w:eastAsia="zh-CN"/>
              </w:rPr>
              <w:t>100509</w:t>
            </w:r>
            <w:r>
              <w:rPr>
                <w:rFonts w:hint="eastAsia" w:ascii="Times New Roman" w:hAnsi="Times New Roman" w:eastAsia="方正仿宋简体" w:cs="方正仿宋简体"/>
                <w:b/>
                <w:bCs/>
                <w:strike w:val="0"/>
                <w:dstrike w:val="0"/>
                <w:snapToGrid/>
                <w:color w:val="auto"/>
                <w:spacing w:val="0"/>
                <w:kern w:val="0"/>
                <w:sz w:val="24"/>
                <w:szCs w:val="24"/>
                <w:lang w:val="en-US" w:eastAsia="zh-CN"/>
              </w:rPr>
              <w:t>、105704）</w:t>
            </w:r>
          </w:p>
        </w:tc>
        <w:tc>
          <w:tcPr>
            <w:tcW w:w="12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03EEFD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trike w:val="0"/>
                <w:dstrike w:val="0"/>
                <w:snapToGrid/>
                <w:color w:val="auto"/>
                <w:spacing w:val="0"/>
                <w:kern w:val="0"/>
                <w:sz w:val="24"/>
                <w:szCs w:val="24"/>
                <w:lang w:val="en-US" w:eastAsia="zh-CN"/>
              </w:rPr>
            </w:pPr>
            <w:r>
              <w:rPr>
                <w:rFonts w:hint="eastAsia" w:ascii="Times New Roman" w:hAnsi="Times New Roman" w:eastAsia="方正仿宋简体" w:cs="方正仿宋简体"/>
                <w:b/>
                <w:bCs/>
                <w:strike w:val="0"/>
                <w:dstrike w:val="0"/>
                <w:snapToGrid/>
                <w:color w:val="auto"/>
                <w:spacing w:val="0"/>
                <w:kern w:val="0"/>
                <w:sz w:val="24"/>
                <w:szCs w:val="24"/>
                <w:lang w:val="en-US" w:eastAsia="zh-CN"/>
              </w:rPr>
              <w:t>－－</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82798F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硕士研究生及以上学历且取得相应学位</w:t>
            </w:r>
          </w:p>
        </w:tc>
        <w:tc>
          <w:tcPr>
            <w:tcW w:w="21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88A56B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持有执业医师资格证书，注册范围为</w:t>
            </w:r>
            <w:r>
              <w:rPr>
                <w:rFonts w:hint="eastAsia" w:ascii="Times New Roman" w:hAnsi="Times New Roman" w:eastAsia="方正仿宋简体" w:cs="方正仿宋简体"/>
                <w:b/>
                <w:bCs/>
                <w:snapToGrid/>
                <w:color w:val="auto"/>
                <w:spacing w:val="0"/>
                <w:kern w:val="0"/>
                <w:sz w:val="24"/>
                <w:szCs w:val="24"/>
                <w:lang w:val="en-US" w:eastAsia="zh-CN"/>
              </w:rPr>
              <w:t>中医</w:t>
            </w:r>
            <w:r>
              <w:rPr>
                <w:rFonts w:hint="eastAsia" w:ascii="Times New Roman" w:hAnsi="Times New Roman" w:eastAsia="方正仿宋简体" w:cs="方正仿宋简体"/>
                <w:b/>
                <w:bCs/>
                <w:snapToGrid/>
                <w:color w:val="auto"/>
                <w:spacing w:val="0"/>
                <w:kern w:val="0"/>
                <w:sz w:val="24"/>
                <w:szCs w:val="24"/>
                <w:lang w:eastAsia="zh-CN"/>
              </w:rPr>
              <w:t>专业。</w:t>
            </w:r>
          </w:p>
        </w:tc>
        <w:tc>
          <w:tcPr>
            <w:tcW w:w="76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9C2727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8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6350149">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56EE0C77">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6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BD1F67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63F2C255">
        <w:tblPrEx>
          <w:tblCellMar>
            <w:top w:w="0" w:type="dxa"/>
            <w:left w:w="108" w:type="dxa"/>
            <w:bottom w:w="0" w:type="dxa"/>
            <w:right w:w="108" w:type="dxa"/>
          </w:tblCellMar>
        </w:tblPrEx>
        <w:trPr>
          <w:trHeight w:val="2086"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38EAC8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4</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474F45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中药</w:t>
            </w:r>
            <w:r>
              <w:rPr>
                <w:rFonts w:hint="eastAsia" w:ascii="Times New Roman" w:hAnsi="Times New Roman" w:eastAsia="方正仿宋简体" w:cs="方正仿宋简体"/>
                <w:b/>
                <w:bCs/>
                <w:snapToGrid/>
                <w:color w:val="auto"/>
                <w:spacing w:val="0"/>
                <w:kern w:val="0"/>
                <w:sz w:val="24"/>
                <w:szCs w:val="24"/>
                <w:lang w:eastAsia="zh-CN"/>
              </w:rPr>
              <w:t>师</w:t>
            </w:r>
          </w:p>
        </w:tc>
        <w:tc>
          <w:tcPr>
            <w:tcW w:w="9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71E982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202512</w:t>
            </w:r>
          </w:p>
        </w:tc>
        <w:tc>
          <w:tcPr>
            <w:tcW w:w="25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F2F48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lang w:val="en-US" w:eastAsia="zh-CN"/>
              </w:rPr>
              <w:t>中药学（078100、100800）、临床中药学（1005Z4、1008Z5、1005Z6）、中药（105600）</w:t>
            </w:r>
          </w:p>
        </w:tc>
        <w:tc>
          <w:tcPr>
            <w:tcW w:w="12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0561BF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17"/>
                <w:kern w:val="0"/>
                <w:sz w:val="24"/>
                <w:szCs w:val="24"/>
                <w:lang w:val="en-US" w:eastAsia="zh-CN"/>
              </w:rPr>
              <w:t>具有中药学初级及以上职称</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128983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硕士研究生及以上学历且取得相应学位</w:t>
            </w:r>
          </w:p>
        </w:tc>
        <w:tc>
          <w:tcPr>
            <w:tcW w:w="21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854A6A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76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C9C6BD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1</w:t>
            </w:r>
          </w:p>
        </w:tc>
        <w:tc>
          <w:tcPr>
            <w:tcW w:w="128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11386CD">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5FD6F9B5">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26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BDD614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238A2D5F">
        <w:tblPrEx>
          <w:tblCellMar>
            <w:top w:w="0" w:type="dxa"/>
            <w:left w:w="108" w:type="dxa"/>
            <w:bottom w:w="0" w:type="dxa"/>
            <w:right w:w="108" w:type="dxa"/>
          </w:tblCellMar>
        </w:tblPrEx>
        <w:trPr>
          <w:trHeight w:val="2086" w:hRule="atLeast"/>
          <w:jc w:val="center"/>
        </w:trPr>
        <w:tc>
          <w:tcPr>
            <w:tcW w:w="10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A3671B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5</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B681C0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药师</w:t>
            </w:r>
          </w:p>
        </w:tc>
        <w:tc>
          <w:tcPr>
            <w:tcW w:w="9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7C016F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3</w:t>
            </w:r>
          </w:p>
        </w:tc>
        <w:tc>
          <w:tcPr>
            <w:tcW w:w="2537"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B702FC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sz w:val="24"/>
                <w:szCs w:val="24"/>
              </w:rPr>
            </w:pPr>
            <w:r>
              <w:rPr>
                <w:rFonts w:hint="eastAsia" w:ascii="Times New Roman" w:hAnsi="Times New Roman" w:eastAsia="方正仿宋简体" w:cs="方正仿宋简体"/>
                <w:b/>
                <w:bCs/>
                <w:snapToGrid/>
                <w:color w:val="auto"/>
                <w:spacing w:val="0"/>
                <w:kern w:val="2"/>
                <w:sz w:val="24"/>
                <w:szCs w:val="24"/>
                <w:highlight w:val="none"/>
                <w:lang w:val="en-US" w:eastAsia="zh-CN"/>
              </w:rPr>
              <w:t>药学类（0780、1007、1055）</w:t>
            </w:r>
          </w:p>
        </w:tc>
        <w:tc>
          <w:tcPr>
            <w:tcW w:w="12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3C5F17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default" w:ascii="Times New Roman" w:hAnsi="Times New Roman" w:eastAsia="方正仿宋简体" w:cs="Times New Roman"/>
                <w:b/>
                <w:bCs/>
                <w:snapToGrid/>
                <w:color w:val="auto"/>
                <w:spacing w:val="-23"/>
                <w:kern w:val="2"/>
                <w:sz w:val="24"/>
                <w:szCs w:val="24"/>
                <w:highlight w:val="none"/>
                <w:lang w:val="en-US" w:eastAsia="zh-CN"/>
              </w:rPr>
              <w:t>持有药学类初级及以上资格证</w:t>
            </w:r>
          </w:p>
        </w:tc>
        <w:tc>
          <w:tcPr>
            <w:tcW w:w="1492"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CA71C9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硕士研究生及以上学历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12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B5EB93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sz w:val="24"/>
                <w:szCs w:val="24"/>
              </w:rPr>
            </w:pPr>
          </w:p>
        </w:tc>
        <w:tc>
          <w:tcPr>
            <w:tcW w:w="76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80BF6C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8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D70F13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5549BA2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26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AB719F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bl>
    <w:p w14:paraId="4C2FA7C5">
      <w:pPr>
        <w:keepNext w:val="0"/>
        <w:keepLines w:val="0"/>
        <w:pageBreakBefore w:val="0"/>
        <w:kinsoku/>
        <w:overflowPunct/>
        <w:autoSpaceDN/>
        <w:bidi w:val="0"/>
        <w:adjustRightInd w:val="0"/>
        <w:snapToGrid w:val="0"/>
        <w:spacing w:line="560" w:lineRule="exact"/>
        <w:rPr>
          <w:rFonts w:ascii="Times New Roman" w:hAnsi="Times New Roman" w:eastAsia="方正仿宋简体" w:cs="方正仿宋简体"/>
          <w:b/>
          <w:bCs/>
          <w:color w:val="auto"/>
          <w:sz w:val="32"/>
          <w:szCs w:val="32"/>
        </w:rPr>
      </w:pPr>
      <w:r>
        <w:rPr>
          <w:rFonts w:ascii="Times New Roman" w:hAnsi="Times New Roman" w:eastAsia="方正仿宋简体" w:cs="方正仿宋简体"/>
          <w:b/>
          <w:bCs/>
          <w:color w:val="auto"/>
          <w:sz w:val="32"/>
          <w:szCs w:val="32"/>
        </w:rPr>
        <w:br w:type="page"/>
      </w:r>
    </w:p>
    <w:p w14:paraId="2636B948">
      <w:pPr>
        <w:pStyle w:val="2"/>
        <w:bidi w:val="0"/>
        <w:rPr>
          <w:rFonts w:ascii="Times New Roman" w:hAnsi="Times New Roman" w:eastAsia="仿宋_GB2312" w:cs="仿宋_GB2312"/>
          <w:color w:val="auto"/>
          <w:kern w:val="0"/>
          <w:sz w:val="32"/>
          <w:szCs w:val="32"/>
        </w:rPr>
      </w:pPr>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w:t>
      </w:r>
      <w:r>
        <w:rPr>
          <w:rFonts w:hint="eastAsia" w:ascii="Times New Roman" w:hAnsi="Times New Roman"/>
          <w:color w:val="auto"/>
          <w:lang w:val="en-US" w:eastAsia="zh-CN"/>
        </w:rPr>
        <w:t>四</w:t>
      </w:r>
      <w:r>
        <w:rPr>
          <w:rFonts w:hint="eastAsia" w:ascii="Times New Roman" w:hAnsi="Times New Roman"/>
          <w:color w:val="auto"/>
        </w:rPr>
        <w:t>）</w:t>
      </w:r>
    </w:p>
    <w:tbl>
      <w:tblPr>
        <w:tblStyle w:val="13"/>
        <w:tblW w:w="14618" w:type="dxa"/>
        <w:jc w:val="center"/>
        <w:tblLayout w:type="fixed"/>
        <w:tblCellMar>
          <w:top w:w="0" w:type="dxa"/>
          <w:left w:w="108" w:type="dxa"/>
          <w:bottom w:w="0" w:type="dxa"/>
          <w:right w:w="108" w:type="dxa"/>
        </w:tblCellMar>
      </w:tblPr>
      <w:tblGrid>
        <w:gridCol w:w="1057"/>
        <w:gridCol w:w="702"/>
        <w:gridCol w:w="1246"/>
        <w:gridCol w:w="859"/>
        <w:gridCol w:w="983"/>
        <w:gridCol w:w="197"/>
        <w:gridCol w:w="1380"/>
        <w:gridCol w:w="522"/>
        <w:gridCol w:w="970"/>
        <w:gridCol w:w="191"/>
        <w:gridCol w:w="2220"/>
        <w:gridCol w:w="289"/>
        <w:gridCol w:w="410"/>
        <w:gridCol w:w="483"/>
        <w:gridCol w:w="791"/>
        <w:gridCol w:w="2318"/>
      </w:tblGrid>
      <w:tr w14:paraId="120301DE">
        <w:tblPrEx>
          <w:tblCellMar>
            <w:top w:w="0" w:type="dxa"/>
            <w:left w:w="108" w:type="dxa"/>
            <w:bottom w:w="0" w:type="dxa"/>
            <w:right w:w="108" w:type="dxa"/>
          </w:tblCellMar>
        </w:tblPrEx>
        <w:trPr>
          <w:trHeight w:val="90" w:hRule="atLeast"/>
          <w:jc w:val="center"/>
        </w:trPr>
        <w:tc>
          <w:tcPr>
            <w:tcW w:w="105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16CCD8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31D2023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07" w:type="dxa"/>
            <w:gridSpan w:val="3"/>
            <w:tcBorders>
              <w:top w:val="single" w:color="auto" w:sz="4" w:space="0"/>
              <w:left w:val="nil"/>
              <w:bottom w:val="single" w:color="auto" w:sz="4" w:space="0"/>
              <w:right w:val="single" w:color="auto" w:sz="4" w:space="0"/>
            </w:tcBorders>
            <w:tcMar>
              <w:top w:w="57" w:type="dxa"/>
              <w:bottom w:w="57" w:type="dxa"/>
            </w:tcMar>
            <w:vAlign w:val="center"/>
          </w:tcPr>
          <w:p w14:paraId="404F1B6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rPr>
              <w:t>南充市嘉陵区</w:t>
            </w:r>
            <w:r>
              <w:rPr>
                <w:rFonts w:hint="eastAsia" w:ascii="Times New Roman" w:hAnsi="Times New Roman" w:eastAsia="方正仿宋简体" w:cs="方正仿宋简体"/>
                <w:b/>
                <w:bCs/>
                <w:color w:val="auto"/>
                <w:kern w:val="0"/>
                <w:sz w:val="24"/>
                <w:szCs w:val="24"/>
                <w:lang w:val="en-US" w:eastAsia="zh-CN"/>
              </w:rPr>
              <w:t>李渡镇</w:t>
            </w:r>
          </w:p>
          <w:p w14:paraId="4EFA630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中心卫生院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69D4E59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7792A21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68A72C1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gridSpan w:val="2"/>
            <w:tcBorders>
              <w:top w:val="single" w:color="auto" w:sz="4" w:space="0"/>
              <w:left w:val="nil"/>
              <w:bottom w:val="single" w:color="auto" w:sz="4" w:space="0"/>
              <w:right w:val="single" w:color="auto" w:sz="4" w:space="0"/>
            </w:tcBorders>
            <w:vAlign w:val="center"/>
          </w:tcPr>
          <w:p w14:paraId="5E3AF8A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1CE8F0D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76C4A18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797D6E7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5B4BDF3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09" w:type="dxa"/>
            <w:gridSpan w:val="2"/>
            <w:tcBorders>
              <w:top w:val="single" w:color="auto" w:sz="4" w:space="0"/>
              <w:left w:val="nil"/>
              <w:bottom w:val="single" w:color="auto" w:sz="4" w:space="0"/>
              <w:right w:val="single" w:color="auto" w:sz="4" w:space="0"/>
            </w:tcBorders>
            <w:vAlign w:val="center"/>
          </w:tcPr>
          <w:p w14:paraId="2B9D932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0F3933E8">
        <w:tblPrEx>
          <w:tblCellMar>
            <w:top w:w="0" w:type="dxa"/>
            <w:left w:w="108" w:type="dxa"/>
            <w:bottom w:w="0" w:type="dxa"/>
            <w:right w:w="108" w:type="dxa"/>
          </w:tblCellMar>
        </w:tblPrEx>
        <w:trPr>
          <w:trHeight w:val="577" w:hRule="atLeast"/>
          <w:jc w:val="center"/>
        </w:trPr>
        <w:tc>
          <w:tcPr>
            <w:tcW w:w="1057" w:type="dxa"/>
            <w:tcBorders>
              <w:top w:val="nil"/>
              <w:left w:val="single" w:color="auto" w:sz="4" w:space="0"/>
              <w:bottom w:val="single" w:color="auto" w:sz="4" w:space="0"/>
              <w:right w:val="single" w:color="auto" w:sz="4" w:space="0"/>
            </w:tcBorders>
            <w:tcMar>
              <w:top w:w="57" w:type="dxa"/>
              <w:bottom w:w="57" w:type="dxa"/>
            </w:tcMar>
            <w:vAlign w:val="center"/>
          </w:tcPr>
          <w:p w14:paraId="2904F67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07" w:type="dxa"/>
            <w:gridSpan w:val="3"/>
            <w:tcBorders>
              <w:top w:val="single" w:color="auto" w:sz="4" w:space="0"/>
              <w:left w:val="nil"/>
              <w:bottom w:val="single" w:color="auto" w:sz="4" w:space="0"/>
              <w:right w:val="single" w:color="auto" w:sz="4" w:space="0"/>
            </w:tcBorders>
            <w:tcMar>
              <w:top w:w="57" w:type="dxa"/>
              <w:bottom w:w="57" w:type="dxa"/>
            </w:tcMar>
            <w:vAlign w:val="center"/>
          </w:tcPr>
          <w:p w14:paraId="3162B76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74642AB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33B6027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5A2349B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gridSpan w:val="2"/>
            <w:tcBorders>
              <w:top w:val="nil"/>
              <w:left w:val="nil"/>
              <w:bottom w:val="single" w:color="auto" w:sz="4" w:space="0"/>
              <w:right w:val="single" w:color="auto" w:sz="4" w:space="0"/>
            </w:tcBorders>
            <w:vAlign w:val="center"/>
          </w:tcPr>
          <w:p w14:paraId="0CFA038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772EE71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3A8250E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51CC21E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0D5B812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09" w:type="dxa"/>
            <w:gridSpan w:val="2"/>
            <w:tcBorders>
              <w:top w:val="single" w:color="auto" w:sz="4" w:space="0"/>
              <w:left w:val="nil"/>
              <w:bottom w:val="single" w:color="auto" w:sz="4" w:space="0"/>
              <w:right w:val="single" w:color="auto" w:sz="4" w:space="0"/>
            </w:tcBorders>
            <w:vAlign w:val="center"/>
          </w:tcPr>
          <w:p w14:paraId="69A64060">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南充市嘉陵区春江路一段2号</w:t>
            </w:r>
          </w:p>
        </w:tc>
      </w:tr>
      <w:tr w14:paraId="098D405A">
        <w:tblPrEx>
          <w:tblCellMar>
            <w:top w:w="0" w:type="dxa"/>
            <w:left w:w="108" w:type="dxa"/>
            <w:bottom w:w="0" w:type="dxa"/>
            <w:right w:w="108" w:type="dxa"/>
          </w:tblCellMar>
        </w:tblPrEx>
        <w:trPr>
          <w:trHeight w:val="2047" w:hRule="atLeast"/>
          <w:jc w:val="center"/>
        </w:trPr>
        <w:tc>
          <w:tcPr>
            <w:tcW w:w="1057" w:type="dxa"/>
            <w:tcBorders>
              <w:top w:val="nil"/>
              <w:left w:val="single" w:color="auto" w:sz="4" w:space="0"/>
              <w:bottom w:val="single" w:color="auto" w:sz="4" w:space="0"/>
              <w:right w:val="single" w:color="auto" w:sz="4" w:space="0"/>
            </w:tcBorders>
            <w:tcMar>
              <w:top w:w="57" w:type="dxa"/>
              <w:bottom w:w="57" w:type="dxa"/>
            </w:tcMar>
            <w:vAlign w:val="center"/>
          </w:tcPr>
          <w:p w14:paraId="440D62F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0976BD2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561"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4256722A">
            <w:pPr>
              <w:keepNext w:val="0"/>
              <w:keepLines w:val="0"/>
              <w:pageBreakBefore w:val="0"/>
              <w:kinsoku/>
              <w:wordWrap/>
              <w:overflowPunct/>
              <w:topLinePunct w:val="0"/>
              <w:autoSpaceDE/>
              <w:autoSpaceDN/>
              <w:bidi w:val="0"/>
              <w:adjustRightInd w:val="0"/>
              <w:snapToGrid w:val="0"/>
              <w:spacing w:line="320" w:lineRule="exact"/>
              <w:ind w:firstLine="482" w:firstLineChars="200"/>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lang w:val="en-US" w:eastAsia="zh-CN"/>
              </w:rPr>
              <w:t>南充市嘉陵区李渡镇中心卫生院（南充市嘉陵区第二人民医院），二级乙等医院，下设新场、土门、临江三个分院。院本部占地面积20余亩，建筑面积10000㎡，编制床位150张，开放床位200余张。开设了内科、外科、妇产科、儿科、耳鼻咽喉科、口腔科、老年科、急诊医学科、皮肤科、感染科、中医科、针灸康复科等临床科室和医学检验科、医学影像科（放射、超声、心电图等）等职能科室。业务范围辐射嘉陵区李渡镇周边10余乡镇及南充市高坪区、广安市岳池县、武胜县的部分乡镇。现有职工160余人，高级职称20余人。</w:t>
            </w:r>
          </w:p>
        </w:tc>
      </w:tr>
      <w:tr w14:paraId="55354BB6">
        <w:tblPrEx>
          <w:tblCellMar>
            <w:top w:w="0" w:type="dxa"/>
            <w:left w:w="108" w:type="dxa"/>
            <w:bottom w:w="0" w:type="dxa"/>
            <w:right w:w="108" w:type="dxa"/>
          </w:tblCellMar>
        </w:tblPrEx>
        <w:trPr>
          <w:trHeight w:val="600" w:hRule="atLeast"/>
          <w:jc w:val="center"/>
        </w:trPr>
        <w:tc>
          <w:tcPr>
            <w:tcW w:w="1057" w:type="dxa"/>
            <w:tcBorders>
              <w:top w:val="nil"/>
              <w:left w:val="single" w:color="auto" w:sz="4" w:space="0"/>
              <w:bottom w:val="single" w:color="auto" w:sz="4" w:space="0"/>
              <w:right w:val="single" w:color="auto" w:sz="4" w:space="0"/>
            </w:tcBorders>
            <w:tcMar>
              <w:top w:w="57" w:type="dxa"/>
              <w:bottom w:w="57" w:type="dxa"/>
            </w:tcMar>
            <w:vAlign w:val="center"/>
          </w:tcPr>
          <w:p w14:paraId="10F8CB2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702" w:type="dxa"/>
            <w:tcBorders>
              <w:top w:val="nil"/>
              <w:left w:val="nil"/>
              <w:bottom w:val="single" w:color="auto" w:sz="4" w:space="0"/>
              <w:right w:val="single" w:color="auto" w:sz="4" w:space="0"/>
            </w:tcBorders>
            <w:tcMar>
              <w:top w:w="57" w:type="dxa"/>
              <w:bottom w:w="57" w:type="dxa"/>
            </w:tcMar>
            <w:vAlign w:val="center"/>
          </w:tcPr>
          <w:p w14:paraId="56C4D94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6FD5568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1246" w:type="dxa"/>
            <w:tcBorders>
              <w:top w:val="nil"/>
              <w:left w:val="single" w:color="auto" w:sz="4" w:space="0"/>
              <w:bottom w:val="single" w:color="auto" w:sz="4" w:space="0"/>
              <w:right w:val="single" w:color="auto" w:sz="4" w:space="0"/>
            </w:tcBorders>
            <w:tcMar>
              <w:top w:w="57" w:type="dxa"/>
              <w:bottom w:w="57" w:type="dxa"/>
            </w:tcMar>
            <w:vAlign w:val="center"/>
          </w:tcPr>
          <w:p w14:paraId="0A5131E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0F1074B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039" w:type="dxa"/>
            <w:gridSpan w:val="3"/>
            <w:tcBorders>
              <w:top w:val="nil"/>
              <w:left w:val="nil"/>
              <w:bottom w:val="single" w:color="auto" w:sz="4" w:space="0"/>
              <w:right w:val="single" w:color="auto" w:sz="4" w:space="0"/>
            </w:tcBorders>
            <w:tcMar>
              <w:top w:w="57" w:type="dxa"/>
              <w:bottom w:w="57" w:type="dxa"/>
            </w:tcMar>
            <w:vAlign w:val="center"/>
          </w:tcPr>
          <w:p w14:paraId="68F4998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380" w:type="dxa"/>
            <w:tcBorders>
              <w:top w:val="nil"/>
              <w:left w:val="nil"/>
              <w:bottom w:val="single" w:color="auto" w:sz="4" w:space="0"/>
              <w:right w:val="single" w:color="auto" w:sz="4" w:space="0"/>
            </w:tcBorders>
            <w:tcMar>
              <w:top w:w="57" w:type="dxa"/>
              <w:bottom w:w="57" w:type="dxa"/>
            </w:tcMar>
            <w:vAlign w:val="center"/>
          </w:tcPr>
          <w:p w14:paraId="1B6F4EC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职务职称要求</w:t>
            </w:r>
          </w:p>
        </w:tc>
        <w:tc>
          <w:tcPr>
            <w:tcW w:w="1492" w:type="dxa"/>
            <w:gridSpan w:val="2"/>
            <w:tcBorders>
              <w:top w:val="nil"/>
              <w:left w:val="nil"/>
              <w:bottom w:val="single" w:color="auto" w:sz="4" w:space="0"/>
              <w:right w:val="single" w:color="auto" w:sz="4" w:space="0"/>
            </w:tcBorders>
            <w:tcMar>
              <w:top w:w="57" w:type="dxa"/>
              <w:bottom w:w="57" w:type="dxa"/>
            </w:tcMar>
            <w:vAlign w:val="center"/>
          </w:tcPr>
          <w:p w14:paraId="58FAFA7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3BC726F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nil"/>
              <w:left w:val="nil"/>
              <w:bottom w:val="single" w:color="auto" w:sz="4" w:space="0"/>
              <w:right w:val="single" w:color="auto" w:sz="4" w:space="0"/>
            </w:tcBorders>
            <w:tcMar>
              <w:top w:w="57" w:type="dxa"/>
              <w:bottom w:w="57" w:type="dxa"/>
            </w:tcMar>
            <w:vAlign w:val="center"/>
          </w:tcPr>
          <w:p w14:paraId="1C1F98A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1C5FEF9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2942359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35EDE99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18" w:type="dxa"/>
            <w:tcBorders>
              <w:top w:val="nil"/>
              <w:left w:val="nil"/>
              <w:bottom w:val="single" w:color="auto" w:sz="4" w:space="0"/>
              <w:right w:val="single" w:color="auto" w:sz="4" w:space="0"/>
            </w:tcBorders>
            <w:tcMar>
              <w:top w:w="57" w:type="dxa"/>
              <w:bottom w:w="57" w:type="dxa"/>
            </w:tcMar>
            <w:vAlign w:val="center"/>
          </w:tcPr>
          <w:p w14:paraId="4D0E5A9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08083295">
        <w:tblPrEx>
          <w:tblCellMar>
            <w:top w:w="0" w:type="dxa"/>
            <w:left w:w="108" w:type="dxa"/>
            <w:bottom w:w="0" w:type="dxa"/>
            <w:right w:w="108" w:type="dxa"/>
          </w:tblCellMar>
        </w:tblPrEx>
        <w:trPr>
          <w:trHeight w:val="2289" w:hRule="atLeast"/>
          <w:jc w:val="center"/>
        </w:trPr>
        <w:tc>
          <w:tcPr>
            <w:tcW w:w="105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23C6B0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70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2283AE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2"/>
                <w:sz w:val="24"/>
                <w:szCs w:val="24"/>
                <w:highlight w:val="none"/>
                <w:lang w:eastAsia="zh-CN"/>
              </w:rPr>
            </w:pPr>
            <w:r>
              <w:rPr>
                <w:rFonts w:hint="eastAsia" w:ascii="Times New Roman" w:hAnsi="Times New Roman" w:eastAsia="方正仿宋简体" w:cs="方正仿宋简体"/>
                <w:b/>
                <w:bCs/>
                <w:snapToGrid/>
                <w:color w:val="auto"/>
                <w:spacing w:val="0"/>
                <w:kern w:val="2"/>
                <w:sz w:val="24"/>
                <w:szCs w:val="24"/>
                <w:highlight w:val="none"/>
                <w:lang w:eastAsia="zh-CN"/>
              </w:rPr>
              <w:t>麻醉</w:t>
            </w:r>
          </w:p>
          <w:p w14:paraId="387D4DE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lang w:eastAsia="zh-CN"/>
              </w:rPr>
              <w:t>医师</w:t>
            </w:r>
          </w:p>
        </w:tc>
        <w:tc>
          <w:tcPr>
            <w:tcW w:w="124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78B5DB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4</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35E80D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方正仿宋简体"/>
                <w:b/>
                <w:bCs/>
                <w:snapToGrid/>
                <w:color w:val="auto"/>
                <w:spacing w:val="0"/>
                <w:kern w:val="0"/>
                <w:sz w:val="24"/>
                <w:szCs w:val="24"/>
                <w:lang w:eastAsia="zh-CN"/>
              </w:rPr>
              <w:t>本科：临床医学</w:t>
            </w:r>
            <w:r>
              <w:rPr>
                <w:rFonts w:hint="eastAsia" w:ascii="Times New Roman" w:hAnsi="Times New Roman" w:eastAsia="方正仿宋简体" w:cs="方正仿宋简体"/>
                <w:b/>
                <w:bCs/>
                <w:snapToGrid/>
                <w:color w:val="auto"/>
                <w:spacing w:val="0"/>
                <w:kern w:val="0"/>
                <w:sz w:val="24"/>
                <w:szCs w:val="24"/>
                <w:lang w:val="en-US" w:eastAsia="zh-CN"/>
              </w:rPr>
              <w:t>（100201K）</w:t>
            </w:r>
            <w:r>
              <w:rPr>
                <w:rFonts w:hint="eastAsia" w:ascii="Times New Roman" w:hAnsi="Times New Roman" w:eastAsia="方正仿宋简体" w:cs="方正仿宋简体"/>
                <w:b/>
                <w:bCs/>
                <w:snapToGrid/>
                <w:color w:val="auto"/>
                <w:spacing w:val="0"/>
                <w:kern w:val="0"/>
                <w:sz w:val="24"/>
                <w:szCs w:val="24"/>
                <w:lang w:eastAsia="zh-CN"/>
              </w:rPr>
              <w:t>、麻醉学</w:t>
            </w:r>
            <w:r>
              <w:rPr>
                <w:rFonts w:hint="eastAsia" w:ascii="Times New Roman" w:hAnsi="Times New Roman" w:eastAsia="方正仿宋简体" w:cs="方正仿宋简体"/>
                <w:b/>
                <w:bCs/>
                <w:snapToGrid/>
                <w:color w:val="auto"/>
                <w:spacing w:val="0"/>
                <w:kern w:val="0"/>
                <w:sz w:val="24"/>
                <w:szCs w:val="24"/>
                <w:lang w:val="en-US" w:eastAsia="zh-CN"/>
              </w:rPr>
              <w:t>（100202Tk）</w:t>
            </w:r>
          </w:p>
          <w:p w14:paraId="45D728A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研究生：麻醉学</w:t>
            </w:r>
            <w:r>
              <w:rPr>
                <w:rFonts w:hint="eastAsia" w:ascii="Times New Roman" w:hAnsi="Times New Roman" w:eastAsia="方正仿宋简体" w:cs="方正仿宋简体"/>
                <w:b/>
                <w:bCs/>
                <w:snapToGrid/>
                <w:color w:val="auto"/>
                <w:spacing w:val="0"/>
                <w:kern w:val="0"/>
                <w:sz w:val="24"/>
                <w:szCs w:val="24"/>
                <w:lang w:val="en-US" w:eastAsia="zh-CN"/>
              </w:rPr>
              <w:t>（100217、105118）</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DF2813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rPr>
              <w:t>－－</w:t>
            </w:r>
          </w:p>
        </w:tc>
        <w:tc>
          <w:tcPr>
            <w:tcW w:w="14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77E938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17"/>
                <w:kern w:val="2"/>
                <w:sz w:val="24"/>
                <w:szCs w:val="24"/>
                <w:highlight w:val="none"/>
                <w:lang w:eastAsia="zh-CN"/>
              </w:rPr>
            </w:pPr>
            <w:r>
              <w:rPr>
                <w:rFonts w:hint="eastAsia" w:ascii="Times New Roman" w:hAnsi="Times New Roman" w:eastAsia="方正仿宋简体" w:cs="方正仿宋简体"/>
                <w:b/>
                <w:bCs/>
                <w:snapToGrid/>
                <w:color w:val="auto"/>
                <w:spacing w:val="-17"/>
                <w:kern w:val="2"/>
                <w:sz w:val="24"/>
                <w:szCs w:val="24"/>
                <w:highlight w:val="none"/>
                <w:lang w:eastAsia="zh-CN"/>
              </w:rPr>
              <w:t>本科及以上</w:t>
            </w:r>
          </w:p>
          <w:p w14:paraId="03734FF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17"/>
                <w:kern w:val="2"/>
                <w:sz w:val="24"/>
                <w:szCs w:val="24"/>
                <w:highlight w:val="none"/>
                <w:lang w:eastAsia="zh-CN"/>
              </w:rPr>
              <w:t>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方正仿宋简体"/>
                <w:b/>
                <w:bCs/>
                <w:snapToGrid/>
                <w:color w:val="auto"/>
                <w:spacing w:val="-17"/>
                <w:kern w:val="2"/>
                <w:sz w:val="24"/>
                <w:szCs w:val="24"/>
                <w:highlight w:val="none"/>
                <w:lang w:eastAsia="zh-CN"/>
              </w:rPr>
              <w:t>取得相应学位证书</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3859E0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1．持</w:t>
            </w:r>
            <w:r>
              <w:rPr>
                <w:rFonts w:hint="eastAsia" w:ascii="Times New Roman" w:hAnsi="Times New Roman" w:eastAsia="方正仿宋简体" w:cs="方正仿宋简体"/>
                <w:b/>
                <w:bCs/>
                <w:snapToGrid/>
                <w:color w:val="auto"/>
                <w:spacing w:val="0"/>
                <w:kern w:val="2"/>
                <w:sz w:val="24"/>
                <w:szCs w:val="24"/>
                <w:highlight w:val="none"/>
                <w:lang w:val="en-US" w:eastAsia="zh-CN"/>
              </w:rPr>
              <w:t>有执业医师资格证书，注册范围为麻醉专业。</w:t>
            </w:r>
          </w:p>
          <w:p w14:paraId="73D89C8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方正仿宋简体"/>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2．</w:t>
            </w:r>
            <w:r>
              <w:rPr>
                <w:rFonts w:hint="eastAsia" w:ascii="Times New Roman" w:hAnsi="Times New Roman" w:eastAsia="方正仿宋简体" w:cs="方正仿宋简体"/>
                <w:b/>
                <w:bCs/>
                <w:snapToGrid/>
                <w:color w:val="auto"/>
                <w:spacing w:val="0"/>
                <w:kern w:val="2"/>
                <w:sz w:val="24"/>
                <w:szCs w:val="24"/>
                <w:highlight w:val="none"/>
                <w:lang w:val="en-US" w:eastAsia="zh-CN"/>
              </w:rPr>
              <w:t>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528120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93F96D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07BAAFF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58A93C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bl>
    <w:p w14:paraId="14AD2783">
      <w:pPr>
        <w:keepNext w:val="0"/>
        <w:keepLines w:val="0"/>
        <w:pageBreakBefore w:val="0"/>
        <w:kinsoku/>
        <w:overflowPunct/>
        <w:autoSpaceDN/>
        <w:bidi w:val="0"/>
        <w:adjustRightInd w:val="0"/>
        <w:snapToGrid w:val="0"/>
        <w:spacing w:line="560" w:lineRule="exact"/>
        <w:rPr>
          <w:rFonts w:hint="eastAsia" w:ascii="Times New Roman" w:hAnsi="Times New Roman" w:eastAsia="方正小标宋简体" w:cs="方正小标宋简体"/>
          <w:b/>
          <w:bCs/>
          <w:color w:val="auto"/>
          <w:spacing w:val="-20"/>
          <w:sz w:val="32"/>
          <w:szCs w:val="32"/>
        </w:rPr>
      </w:pPr>
      <w:r>
        <w:rPr>
          <w:rFonts w:hint="eastAsia" w:ascii="Times New Roman" w:hAnsi="Times New Roman" w:eastAsia="方正小标宋简体" w:cs="方正小标宋简体"/>
          <w:b/>
          <w:bCs/>
          <w:color w:val="auto"/>
          <w:spacing w:val="-20"/>
          <w:sz w:val="32"/>
          <w:szCs w:val="32"/>
        </w:rPr>
        <w:br w:type="page"/>
      </w:r>
    </w:p>
    <w:p w14:paraId="1695AB58">
      <w:pPr>
        <w:pStyle w:val="2"/>
        <w:bidi w:val="0"/>
        <w:rPr>
          <w:rFonts w:ascii="Times New Roman" w:hAnsi="Times New Roman" w:eastAsia="仿宋_GB2312" w:cs="仿宋_GB2312"/>
          <w:color w:val="auto"/>
          <w:kern w:val="0"/>
          <w:sz w:val="32"/>
          <w:szCs w:val="32"/>
        </w:rPr>
      </w:pPr>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w:t>
      </w:r>
      <w:r>
        <w:rPr>
          <w:rFonts w:hint="eastAsia" w:ascii="Times New Roman" w:hAnsi="Times New Roman"/>
          <w:color w:val="auto"/>
          <w:lang w:val="en-US" w:eastAsia="zh-CN"/>
        </w:rPr>
        <w:t>五</w:t>
      </w:r>
      <w:r>
        <w:rPr>
          <w:rFonts w:hint="eastAsia" w:ascii="Times New Roman" w:hAnsi="Times New Roman"/>
          <w:color w:val="auto"/>
        </w:rPr>
        <w:t>）</w:t>
      </w:r>
    </w:p>
    <w:tbl>
      <w:tblPr>
        <w:tblStyle w:val="13"/>
        <w:tblW w:w="14618" w:type="dxa"/>
        <w:jc w:val="center"/>
        <w:tblLayout w:type="fixed"/>
        <w:tblCellMar>
          <w:top w:w="0" w:type="dxa"/>
          <w:left w:w="108" w:type="dxa"/>
          <w:bottom w:w="0" w:type="dxa"/>
          <w:right w:w="108" w:type="dxa"/>
        </w:tblCellMar>
      </w:tblPr>
      <w:tblGrid>
        <w:gridCol w:w="1038"/>
        <w:gridCol w:w="1020"/>
        <w:gridCol w:w="947"/>
        <w:gridCol w:w="859"/>
        <w:gridCol w:w="983"/>
        <w:gridCol w:w="197"/>
        <w:gridCol w:w="1380"/>
        <w:gridCol w:w="522"/>
        <w:gridCol w:w="970"/>
        <w:gridCol w:w="191"/>
        <w:gridCol w:w="2220"/>
        <w:gridCol w:w="289"/>
        <w:gridCol w:w="410"/>
        <w:gridCol w:w="483"/>
        <w:gridCol w:w="791"/>
        <w:gridCol w:w="2318"/>
      </w:tblGrid>
      <w:tr w14:paraId="40A8DA5A">
        <w:tblPrEx>
          <w:tblCellMar>
            <w:top w:w="0" w:type="dxa"/>
            <w:left w:w="108" w:type="dxa"/>
            <w:bottom w:w="0" w:type="dxa"/>
            <w:right w:w="108" w:type="dxa"/>
          </w:tblCellMar>
        </w:tblPrEx>
        <w:trPr>
          <w:trHeight w:val="994" w:hRule="atLeast"/>
          <w:jc w:val="center"/>
        </w:trPr>
        <w:tc>
          <w:tcPr>
            <w:tcW w:w="103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16E825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18DBB63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26" w:type="dxa"/>
            <w:gridSpan w:val="3"/>
            <w:tcBorders>
              <w:top w:val="single" w:color="auto" w:sz="4" w:space="0"/>
              <w:left w:val="nil"/>
              <w:bottom w:val="single" w:color="auto" w:sz="4" w:space="0"/>
              <w:right w:val="single" w:color="auto" w:sz="4" w:space="0"/>
            </w:tcBorders>
            <w:tcMar>
              <w:top w:w="57" w:type="dxa"/>
              <w:bottom w:w="57" w:type="dxa"/>
            </w:tcMar>
            <w:vAlign w:val="center"/>
          </w:tcPr>
          <w:p w14:paraId="49B789B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rPr>
              <w:t>南充市嘉陵区</w:t>
            </w:r>
            <w:r>
              <w:rPr>
                <w:rFonts w:hint="eastAsia" w:ascii="Times New Roman" w:hAnsi="Times New Roman" w:eastAsia="方正仿宋简体" w:cs="方正仿宋简体"/>
                <w:b/>
                <w:bCs/>
                <w:color w:val="auto"/>
                <w:kern w:val="0"/>
                <w:sz w:val="24"/>
                <w:szCs w:val="24"/>
                <w:lang w:val="en-US" w:eastAsia="zh-CN"/>
              </w:rPr>
              <w:t>安平镇</w:t>
            </w:r>
          </w:p>
          <w:p w14:paraId="2D64A2C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中心卫生院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59CCCC1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3ECFB02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4AE5DD5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gridSpan w:val="2"/>
            <w:tcBorders>
              <w:top w:val="single" w:color="auto" w:sz="4" w:space="0"/>
              <w:left w:val="nil"/>
              <w:bottom w:val="single" w:color="auto" w:sz="4" w:space="0"/>
              <w:right w:val="single" w:color="auto" w:sz="4" w:space="0"/>
            </w:tcBorders>
            <w:vAlign w:val="center"/>
          </w:tcPr>
          <w:p w14:paraId="470D919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7ACF1FE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264C596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48E9B21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3E1D9F4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09" w:type="dxa"/>
            <w:gridSpan w:val="2"/>
            <w:tcBorders>
              <w:top w:val="single" w:color="auto" w:sz="4" w:space="0"/>
              <w:left w:val="nil"/>
              <w:bottom w:val="single" w:color="auto" w:sz="4" w:space="0"/>
              <w:right w:val="single" w:color="auto" w:sz="4" w:space="0"/>
            </w:tcBorders>
            <w:vAlign w:val="center"/>
          </w:tcPr>
          <w:p w14:paraId="133CF9F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3D30F474">
        <w:tblPrEx>
          <w:tblCellMar>
            <w:top w:w="0" w:type="dxa"/>
            <w:left w:w="108" w:type="dxa"/>
            <w:bottom w:w="0" w:type="dxa"/>
            <w:right w:w="108" w:type="dxa"/>
          </w:tblCellMar>
        </w:tblPrEx>
        <w:trPr>
          <w:trHeight w:val="577" w:hRule="atLeast"/>
          <w:jc w:val="center"/>
        </w:trPr>
        <w:tc>
          <w:tcPr>
            <w:tcW w:w="1038" w:type="dxa"/>
            <w:tcBorders>
              <w:top w:val="nil"/>
              <w:left w:val="single" w:color="auto" w:sz="4" w:space="0"/>
              <w:bottom w:val="single" w:color="auto" w:sz="4" w:space="0"/>
              <w:right w:val="single" w:color="auto" w:sz="4" w:space="0"/>
            </w:tcBorders>
            <w:tcMar>
              <w:top w:w="57" w:type="dxa"/>
              <w:bottom w:w="57" w:type="dxa"/>
            </w:tcMar>
            <w:vAlign w:val="center"/>
          </w:tcPr>
          <w:p w14:paraId="6A657DB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26" w:type="dxa"/>
            <w:gridSpan w:val="3"/>
            <w:tcBorders>
              <w:top w:val="single" w:color="auto" w:sz="4" w:space="0"/>
              <w:left w:val="nil"/>
              <w:bottom w:val="single" w:color="auto" w:sz="4" w:space="0"/>
              <w:right w:val="single" w:color="auto" w:sz="4" w:space="0"/>
            </w:tcBorders>
            <w:tcMar>
              <w:top w:w="57" w:type="dxa"/>
              <w:bottom w:w="57" w:type="dxa"/>
            </w:tcMar>
            <w:vAlign w:val="center"/>
          </w:tcPr>
          <w:p w14:paraId="3CF6AE8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79BF8EB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0A660F2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374E06B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gridSpan w:val="2"/>
            <w:tcBorders>
              <w:top w:val="nil"/>
              <w:left w:val="nil"/>
              <w:bottom w:val="single" w:color="auto" w:sz="4" w:space="0"/>
              <w:right w:val="single" w:color="auto" w:sz="4" w:space="0"/>
            </w:tcBorders>
            <w:vAlign w:val="center"/>
          </w:tcPr>
          <w:p w14:paraId="1E456BC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32C5189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6B9039D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513B897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680F024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09" w:type="dxa"/>
            <w:gridSpan w:val="2"/>
            <w:tcBorders>
              <w:top w:val="single" w:color="auto" w:sz="4" w:space="0"/>
              <w:left w:val="nil"/>
              <w:bottom w:val="single" w:color="auto" w:sz="4" w:space="0"/>
              <w:right w:val="single" w:color="auto" w:sz="4" w:space="0"/>
            </w:tcBorders>
            <w:vAlign w:val="center"/>
          </w:tcPr>
          <w:p w14:paraId="30B568C9">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南充市嘉陵区春江路一段2号</w:t>
            </w:r>
          </w:p>
        </w:tc>
      </w:tr>
      <w:tr w14:paraId="1B62E033">
        <w:tblPrEx>
          <w:tblCellMar>
            <w:top w:w="0" w:type="dxa"/>
            <w:left w:w="108" w:type="dxa"/>
            <w:bottom w:w="0" w:type="dxa"/>
            <w:right w:w="108" w:type="dxa"/>
          </w:tblCellMar>
        </w:tblPrEx>
        <w:trPr>
          <w:trHeight w:val="1821" w:hRule="atLeast"/>
          <w:jc w:val="center"/>
        </w:trPr>
        <w:tc>
          <w:tcPr>
            <w:tcW w:w="1038" w:type="dxa"/>
            <w:tcBorders>
              <w:top w:val="nil"/>
              <w:left w:val="single" w:color="auto" w:sz="4" w:space="0"/>
              <w:bottom w:val="single" w:color="auto" w:sz="4" w:space="0"/>
              <w:right w:val="single" w:color="auto" w:sz="4" w:space="0"/>
            </w:tcBorders>
            <w:tcMar>
              <w:top w:w="57" w:type="dxa"/>
              <w:bottom w:w="57" w:type="dxa"/>
            </w:tcMar>
            <w:vAlign w:val="center"/>
          </w:tcPr>
          <w:p w14:paraId="6AE57CB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533B419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580"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60D9FA47">
            <w:pPr>
              <w:keepNext w:val="0"/>
              <w:keepLines w:val="0"/>
              <w:pageBreakBefore w:val="0"/>
              <w:kinsoku/>
              <w:wordWrap/>
              <w:overflowPunct/>
              <w:topLinePunct w:val="0"/>
              <w:autoSpaceDE/>
              <w:autoSpaceDN/>
              <w:bidi w:val="0"/>
              <w:adjustRightInd w:val="0"/>
              <w:snapToGrid w:val="0"/>
              <w:spacing w:line="320" w:lineRule="exact"/>
              <w:ind w:firstLine="482" w:firstLineChars="200"/>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lang w:val="en-US" w:eastAsia="zh-CN"/>
              </w:rPr>
              <w:t>南充市嘉陵区</w:t>
            </w:r>
            <w:r>
              <w:rPr>
                <w:rFonts w:hint="default" w:ascii="Times New Roman" w:hAnsi="Times New Roman" w:eastAsia="方正仿宋简体" w:cs="方正仿宋简体"/>
                <w:b/>
                <w:bCs/>
                <w:color w:val="auto"/>
                <w:kern w:val="0"/>
                <w:sz w:val="24"/>
                <w:szCs w:val="24"/>
                <w:lang w:val="en-US" w:eastAsia="zh-CN"/>
              </w:rPr>
              <w:t>安平镇中心卫生院始建于1953年，是嘉陵区</w:t>
            </w:r>
            <w:r>
              <w:rPr>
                <w:rFonts w:hint="eastAsia" w:ascii="Times New Roman" w:hAnsi="Times New Roman" w:eastAsia="方正仿宋简体" w:cs="方正仿宋简体"/>
                <w:b/>
                <w:bCs/>
                <w:color w:val="auto"/>
                <w:kern w:val="0"/>
                <w:sz w:val="24"/>
                <w:szCs w:val="24"/>
                <w:lang w:val="en-US" w:eastAsia="zh-CN"/>
              </w:rPr>
              <w:t>“</w:t>
            </w:r>
            <w:r>
              <w:rPr>
                <w:rFonts w:hint="default" w:ascii="Times New Roman" w:hAnsi="Times New Roman" w:eastAsia="方正仿宋简体" w:cs="方正仿宋简体"/>
                <w:b/>
                <w:bCs/>
                <w:color w:val="auto"/>
                <w:kern w:val="0"/>
                <w:sz w:val="24"/>
                <w:szCs w:val="24"/>
                <w:lang w:val="en-US" w:eastAsia="zh-CN"/>
              </w:rPr>
              <w:t>十四五</w:t>
            </w:r>
            <w:r>
              <w:rPr>
                <w:rFonts w:hint="eastAsia" w:ascii="Times New Roman" w:hAnsi="Times New Roman" w:eastAsia="方正仿宋简体" w:cs="方正仿宋简体"/>
                <w:b/>
                <w:bCs/>
                <w:color w:val="auto"/>
                <w:kern w:val="0"/>
                <w:sz w:val="24"/>
                <w:szCs w:val="24"/>
                <w:lang w:val="en-US" w:eastAsia="zh-CN"/>
              </w:rPr>
              <w:t>”</w:t>
            </w:r>
            <w:r>
              <w:rPr>
                <w:rFonts w:hint="default" w:ascii="Times New Roman" w:hAnsi="Times New Roman" w:eastAsia="方正仿宋简体" w:cs="方正仿宋简体"/>
                <w:b/>
                <w:bCs/>
                <w:color w:val="auto"/>
                <w:kern w:val="0"/>
                <w:sz w:val="24"/>
                <w:szCs w:val="24"/>
                <w:lang w:val="en-US" w:eastAsia="zh-CN"/>
              </w:rPr>
              <w:t>规划</w:t>
            </w:r>
            <w:r>
              <w:rPr>
                <w:rFonts w:hint="eastAsia" w:ascii="Times New Roman" w:hAnsi="Times New Roman" w:eastAsia="方正仿宋简体" w:cs="方正仿宋简体"/>
                <w:b/>
                <w:bCs/>
                <w:color w:val="auto"/>
                <w:kern w:val="0"/>
                <w:sz w:val="24"/>
                <w:szCs w:val="24"/>
                <w:lang w:val="en-US" w:eastAsia="zh-CN"/>
              </w:rPr>
              <w:t>建设</w:t>
            </w:r>
            <w:r>
              <w:rPr>
                <w:rFonts w:hint="default" w:ascii="Times New Roman" w:hAnsi="Times New Roman" w:eastAsia="方正仿宋简体" w:cs="方正仿宋简体"/>
                <w:b/>
                <w:bCs/>
                <w:color w:val="auto"/>
                <w:kern w:val="0"/>
                <w:sz w:val="24"/>
                <w:szCs w:val="24"/>
                <w:lang w:val="en-US" w:eastAsia="zh-CN"/>
              </w:rPr>
              <w:t>的三个医疗卫生次中心之一，一级甲等综合医院，医院占地面积</w:t>
            </w:r>
            <w:r>
              <w:rPr>
                <w:rFonts w:hint="default" w:ascii="Times New Roman" w:hAnsi="Times New Roman" w:eastAsia="方正仿宋简体" w:cs="方正仿宋简体"/>
                <w:b/>
                <w:bCs/>
                <w:color w:val="auto"/>
                <w:kern w:val="0"/>
                <w:sz w:val="24"/>
                <w:szCs w:val="24"/>
              </w:rPr>
              <w:t>16100㎡</w:t>
            </w:r>
            <w:r>
              <w:rPr>
                <w:rFonts w:hint="default" w:ascii="Times New Roman" w:hAnsi="Times New Roman" w:eastAsia="方正仿宋简体" w:cs="方正仿宋简体"/>
                <w:b/>
                <w:bCs/>
                <w:color w:val="auto"/>
                <w:kern w:val="0"/>
                <w:sz w:val="24"/>
                <w:szCs w:val="24"/>
                <w:lang w:val="en-US" w:eastAsia="zh-CN"/>
              </w:rPr>
              <w:t>，</w:t>
            </w:r>
            <w:r>
              <w:rPr>
                <w:rFonts w:hint="default" w:ascii="Times New Roman" w:hAnsi="Times New Roman" w:eastAsia="方正仿宋简体" w:cs="方正仿宋简体"/>
                <w:b/>
                <w:bCs/>
                <w:color w:val="auto"/>
                <w:kern w:val="0"/>
                <w:sz w:val="24"/>
                <w:szCs w:val="24"/>
              </w:rPr>
              <w:t>业务用房面积11200㎡</w:t>
            </w:r>
            <w:r>
              <w:rPr>
                <w:rFonts w:hint="default" w:ascii="Times New Roman" w:hAnsi="Times New Roman" w:eastAsia="方正仿宋简体" w:cs="方正仿宋简体"/>
                <w:b/>
                <w:bCs/>
                <w:color w:val="auto"/>
                <w:kern w:val="0"/>
                <w:sz w:val="24"/>
                <w:szCs w:val="24"/>
                <w:lang w:val="en-US" w:eastAsia="zh-CN"/>
              </w:rPr>
              <w:t>，开放床位</w:t>
            </w:r>
            <w:r>
              <w:rPr>
                <w:rFonts w:hint="default" w:ascii="Times New Roman" w:hAnsi="Times New Roman" w:eastAsia="方正仿宋简体" w:cs="方正仿宋简体"/>
                <w:b/>
                <w:bCs/>
                <w:color w:val="auto"/>
                <w:kern w:val="0"/>
                <w:sz w:val="24"/>
                <w:szCs w:val="24"/>
              </w:rPr>
              <w:t>150张</w:t>
            </w:r>
            <w:r>
              <w:rPr>
                <w:rFonts w:hint="default" w:ascii="Times New Roman" w:hAnsi="Times New Roman" w:eastAsia="方正仿宋简体" w:cs="方正仿宋简体"/>
                <w:b/>
                <w:bCs/>
                <w:color w:val="auto"/>
                <w:kern w:val="0"/>
                <w:sz w:val="24"/>
                <w:szCs w:val="24"/>
                <w:lang w:val="en-US" w:eastAsia="zh-CN"/>
              </w:rPr>
              <w:t>。目前</w:t>
            </w:r>
            <w:r>
              <w:rPr>
                <w:rFonts w:hint="eastAsia" w:ascii="Times New Roman" w:hAnsi="Times New Roman" w:eastAsia="方正仿宋简体" w:cs="方正仿宋简体"/>
                <w:b/>
                <w:bCs/>
                <w:color w:val="auto"/>
                <w:kern w:val="0"/>
                <w:sz w:val="24"/>
                <w:szCs w:val="24"/>
              </w:rPr>
              <w:t>在岗职工12</w:t>
            </w:r>
            <w:r>
              <w:rPr>
                <w:rFonts w:hint="eastAsia" w:ascii="Times New Roman" w:hAnsi="Times New Roman" w:eastAsia="方正仿宋简体" w:cs="方正仿宋简体"/>
                <w:b/>
                <w:bCs/>
                <w:color w:val="auto"/>
                <w:kern w:val="0"/>
                <w:sz w:val="24"/>
                <w:szCs w:val="24"/>
                <w:lang w:val="en-US" w:eastAsia="zh-CN"/>
              </w:rPr>
              <w:t>0余</w:t>
            </w:r>
            <w:r>
              <w:rPr>
                <w:rFonts w:hint="eastAsia" w:ascii="Times New Roman" w:hAnsi="Times New Roman" w:eastAsia="方正仿宋简体" w:cs="方正仿宋简体"/>
                <w:b/>
                <w:bCs/>
                <w:color w:val="auto"/>
                <w:kern w:val="0"/>
                <w:sz w:val="24"/>
                <w:szCs w:val="24"/>
              </w:rPr>
              <w:t>人，</w:t>
            </w:r>
            <w:r>
              <w:rPr>
                <w:rFonts w:hint="eastAsia" w:ascii="Times New Roman" w:hAnsi="Times New Roman" w:eastAsia="方正仿宋简体" w:cs="方正仿宋简体"/>
                <w:b/>
                <w:bCs/>
                <w:color w:val="auto"/>
                <w:kern w:val="0"/>
                <w:sz w:val="24"/>
                <w:szCs w:val="24"/>
                <w:lang w:val="en-US" w:eastAsia="zh-CN"/>
              </w:rPr>
              <w:t>卫生</w:t>
            </w:r>
            <w:r>
              <w:rPr>
                <w:rFonts w:hint="eastAsia" w:ascii="Times New Roman" w:hAnsi="Times New Roman" w:eastAsia="方正仿宋简体" w:cs="方正仿宋简体"/>
                <w:b/>
                <w:bCs/>
                <w:color w:val="auto"/>
                <w:kern w:val="0"/>
                <w:sz w:val="24"/>
                <w:szCs w:val="24"/>
              </w:rPr>
              <w:t>高级职称15人，</w:t>
            </w:r>
            <w:r>
              <w:rPr>
                <w:rFonts w:hint="default" w:ascii="Times New Roman" w:hAnsi="Times New Roman" w:eastAsia="方正仿宋简体" w:cs="方正仿宋简体"/>
                <w:b/>
                <w:bCs/>
                <w:color w:val="auto"/>
                <w:kern w:val="0"/>
                <w:sz w:val="24"/>
                <w:szCs w:val="24"/>
              </w:rPr>
              <w:t>202</w:t>
            </w:r>
            <w:r>
              <w:rPr>
                <w:rFonts w:hint="default" w:ascii="Times New Roman" w:hAnsi="Times New Roman" w:eastAsia="方正仿宋简体" w:cs="方正仿宋简体"/>
                <w:b/>
                <w:bCs/>
                <w:color w:val="auto"/>
                <w:kern w:val="0"/>
                <w:sz w:val="24"/>
                <w:szCs w:val="24"/>
                <w:lang w:val="en-US" w:eastAsia="zh-CN"/>
              </w:rPr>
              <w:t>0</w:t>
            </w:r>
            <w:r>
              <w:rPr>
                <w:rFonts w:hint="default" w:ascii="Times New Roman" w:hAnsi="Times New Roman" w:eastAsia="方正仿宋简体" w:cs="方正仿宋简体"/>
                <w:b/>
                <w:bCs/>
                <w:color w:val="auto"/>
                <w:kern w:val="0"/>
                <w:sz w:val="24"/>
                <w:szCs w:val="24"/>
              </w:rPr>
              <w:t>年</w:t>
            </w:r>
            <w:r>
              <w:rPr>
                <w:rFonts w:hint="default" w:ascii="Times New Roman" w:hAnsi="Times New Roman" w:eastAsia="方正仿宋简体" w:cs="方正仿宋简体"/>
                <w:b/>
                <w:bCs/>
                <w:color w:val="auto"/>
                <w:kern w:val="0"/>
                <w:sz w:val="24"/>
                <w:szCs w:val="24"/>
                <w:lang w:val="en-US" w:eastAsia="zh-CN"/>
              </w:rPr>
              <w:t>12月</w:t>
            </w:r>
            <w:r>
              <w:rPr>
                <w:rFonts w:hint="default" w:ascii="Times New Roman" w:hAnsi="Times New Roman" w:eastAsia="方正仿宋简体" w:cs="方正仿宋简体"/>
                <w:b/>
                <w:bCs/>
                <w:color w:val="auto"/>
                <w:kern w:val="0"/>
                <w:sz w:val="24"/>
                <w:szCs w:val="24"/>
              </w:rPr>
              <w:t>纳入东西部扶贫协作项目建设单位</w:t>
            </w:r>
            <w:r>
              <w:rPr>
                <w:rFonts w:hint="eastAsia" w:ascii="Times New Roman" w:hAnsi="Times New Roman" w:eastAsia="方正仿宋简体" w:cs="方正仿宋简体"/>
                <w:b/>
                <w:bCs/>
                <w:color w:val="auto"/>
                <w:kern w:val="0"/>
                <w:sz w:val="24"/>
                <w:szCs w:val="24"/>
                <w:lang w:eastAsia="zh-CN"/>
              </w:rPr>
              <w:t>。</w:t>
            </w:r>
          </w:p>
        </w:tc>
      </w:tr>
      <w:tr w14:paraId="1DAFE6B2">
        <w:tblPrEx>
          <w:tblCellMar>
            <w:top w:w="0" w:type="dxa"/>
            <w:left w:w="108" w:type="dxa"/>
            <w:bottom w:w="0" w:type="dxa"/>
            <w:right w:w="108" w:type="dxa"/>
          </w:tblCellMar>
        </w:tblPrEx>
        <w:trPr>
          <w:trHeight w:val="600" w:hRule="atLeast"/>
          <w:jc w:val="center"/>
        </w:trPr>
        <w:tc>
          <w:tcPr>
            <w:tcW w:w="1038" w:type="dxa"/>
            <w:tcBorders>
              <w:top w:val="nil"/>
              <w:left w:val="single" w:color="auto" w:sz="4" w:space="0"/>
              <w:bottom w:val="single" w:color="auto" w:sz="4" w:space="0"/>
              <w:right w:val="single" w:color="auto" w:sz="4" w:space="0"/>
            </w:tcBorders>
            <w:tcMar>
              <w:top w:w="57" w:type="dxa"/>
              <w:bottom w:w="57" w:type="dxa"/>
            </w:tcMar>
            <w:vAlign w:val="center"/>
          </w:tcPr>
          <w:p w14:paraId="6C9A3D0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1020" w:type="dxa"/>
            <w:tcBorders>
              <w:top w:val="nil"/>
              <w:left w:val="nil"/>
              <w:bottom w:val="single" w:color="auto" w:sz="4" w:space="0"/>
              <w:right w:val="single" w:color="auto" w:sz="4" w:space="0"/>
            </w:tcBorders>
            <w:tcMar>
              <w:top w:w="57" w:type="dxa"/>
              <w:bottom w:w="57" w:type="dxa"/>
            </w:tcMar>
            <w:vAlign w:val="center"/>
          </w:tcPr>
          <w:p w14:paraId="1703267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415AAFC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947" w:type="dxa"/>
            <w:tcBorders>
              <w:top w:val="nil"/>
              <w:left w:val="single" w:color="auto" w:sz="4" w:space="0"/>
              <w:bottom w:val="single" w:color="auto" w:sz="4" w:space="0"/>
              <w:right w:val="single" w:color="auto" w:sz="4" w:space="0"/>
            </w:tcBorders>
            <w:tcMar>
              <w:top w:w="57" w:type="dxa"/>
              <w:bottom w:w="57" w:type="dxa"/>
            </w:tcMar>
            <w:vAlign w:val="center"/>
          </w:tcPr>
          <w:p w14:paraId="08D6319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227F72C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039" w:type="dxa"/>
            <w:gridSpan w:val="3"/>
            <w:tcBorders>
              <w:top w:val="nil"/>
              <w:left w:val="nil"/>
              <w:bottom w:val="single" w:color="auto" w:sz="4" w:space="0"/>
              <w:right w:val="single" w:color="auto" w:sz="4" w:space="0"/>
            </w:tcBorders>
            <w:tcMar>
              <w:top w:w="57" w:type="dxa"/>
              <w:bottom w:w="57" w:type="dxa"/>
            </w:tcMar>
            <w:vAlign w:val="center"/>
          </w:tcPr>
          <w:p w14:paraId="7CCC3ED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380" w:type="dxa"/>
            <w:tcBorders>
              <w:top w:val="nil"/>
              <w:left w:val="nil"/>
              <w:bottom w:val="single" w:color="auto" w:sz="4" w:space="0"/>
              <w:right w:val="single" w:color="auto" w:sz="4" w:space="0"/>
            </w:tcBorders>
            <w:tcMar>
              <w:top w:w="57" w:type="dxa"/>
              <w:bottom w:w="57" w:type="dxa"/>
            </w:tcMar>
            <w:vAlign w:val="center"/>
          </w:tcPr>
          <w:p w14:paraId="38D619F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职务职称要求</w:t>
            </w:r>
          </w:p>
        </w:tc>
        <w:tc>
          <w:tcPr>
            <w:tcW w:w="1492" w:type="dxa"/>
            <w:gridSpan w:val="2"/>
            <w:tcBorders>
              <w:top w:val="nil"/>
              <w:left w:val="nil"/>
              <w:bottom w:val="single" w:color="auto" w:sz="4" w:space="0"/>
              <w:right w:val="single" w:color="auto" w:sz="4" w:space="0"/>
            </w:tcBorders>
            <w:tcMar>
              <w:top w:w="57" w:type="dxa"/>
              <w:bottom w:w="57" w:type="dxa"/>
            </w:tcMar>
            <w:vAlign w:val="center"/>
          </w:tcPr>
          <w:p w14:paraId="4E888AD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1700DBA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nil"/>
              <w:left w:val="nil"/>
              <w:bottom w:val="single" w:color="auto" w:sz="4" w:space="0"/>
              <w:right w:val="single" w:color="auto" w:sz="4" w:space="0"/>
            </w:tcBorders>
            <w:tcMar>
              <w:top w:w="57" w:type="dxa"/>
              <w:bottom w:w="57" w:type="dxa"/>
            </w:tcMar>
            <w:vAlign w:val="center"/>
          </w:tcPr>
          <w:p w14:paraId="25083AE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146FC73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661657B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783886F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18" w:type="dxa"/>
            <w:tcBorders>
              <w:top w:val="nil"/>
              <w:left w:val="nil"/>
              <w:bottom w:val="single" w:color="auto" w:sz="4" w:space="0"/>
              <w:right w:val="single" w:color="auto" w:sz="4" w:space="0"/>
            </w:tcBorders>
            <w:tcMar>
              <w:top w:w="57" w:type="dxa"/>
              <w:bottom w:w="57" w:type="dxa"/>
            </w:tcMar>
            <w:vAlign w:val="center"/>
          </w:tcPr>
          <w:p w14:paraId="65CE84D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2C7D9A5D">
        <w:tblPrEx>
          <w:tblCellMar>
            <w:top w:w="0" w:type="dxa"/>
            <w:left w:w="108" w:type="dxa"/>
            <w:bottom w:w="0" w:type="dxa"/>
            <w:right w:w="108" w:type="dxa"/>
          </w:tblCellMar>
        </w:tblPrEx>
        <w:trPr>
          <w:trHeight w:val="2804" w:hRule="atLeast"/>
          <w:jc w:val="center"/>
        </w:trPr>
        <w:tc>
          <w:tcPr>
            <w:tcW w:w="103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748192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10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8648315">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康复</w:t>
            </w:r>
          </w:p>
          <w:p w14:paraId="6D256AED">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治疗师</w:t>
            </w:r>
          </w:p>
        </w:tc>
        <w:tc>
          <w:tcPr>
            <w:tcW w:w="94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A30C4D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5</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6D5816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康复医学与理疗学（100215、105110）、针灸推拿学（100512、105707）</w:t>
            </w:r>
            <w:r>
              <w:rPr>
                <w:rFonts w:hint="eastAsia" w:ascii="Times New Roman" w:hAnsi="Times New Roman" w:eastAsia="方正仿宋简体" w:cs="Times New Roman"/>
                <w:b/>
                <w:bCs/>
                <w:strike w:val="0"/>
                <w:dstrike w:val="0"/>
                <w:snapToGrid/>
                <w:color w:val="auto"/>
                <w:spacing w:val="0"/>
                <w:kern w:val="2"/>
                <w:sz w:val="24"/>
                <w:szCs w:val="24"/>
                <w:highlight w:val="none"/>
                <w:lang w:val="en-US" w:eastAsia="zh-CN"/>
              </w:rPr>
              <w:t>、中医学（100500）</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56920BF">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val="en-US" w:eastAsia="zh-CN" w:bidi="ar-SA"/>
              </w:rPr>
              <w:t>－－</w:t>
            </w:r>
          </w:p>
        </w:tc>
        <w:tc>
          <w:tcPr>
            <w:tcW w:w="14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88B33B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硕士研究生及以上学历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898D49">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1．持有中医执业医师资格证或康复医学治疗技术初级及以上资格证（应届毕业生可暂不要求，但需要在2年内取得，否则聘用单位可以解除聘用关系）。</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1B5E40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B7DFAA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6388A4C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0E01B5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bl>
    <w:p w14:paraId="25ED65EA">
      <w:pPr>
        <w:keepNext w:val="0"/>
        <w:keepLines w:val="0"/>
        <w:pageBreakBefore w:val="0"/>
        <w:kinsoku/>
        <w:overflowPunct/>
        <w:autoSpaceDN/>
        <w:bidi w:val="0"/>
        <w:adjustRightInd w:val="0"/>
        <w:snapToGrid w:val="0"/>
        <w:spacing w:line="560" w:lineRule="exact"/>
        <w:rPr>
          <w:rFonts w:ascii="Times New Roman" w:hAnsi="Times New Roman" w:eastAsia="方正仿宋简体" w:cs="方正仿宋简体"/>
          <w:b/>
          <w:bCs/>
          <w:color w:val="auto"/>
          <w:sz w:val="32"/>
          <w:szCs w:val="32"/>
        </w:rPr>
      </w:pPr>
      <w:r>
        <w:rPr>
          <w:rFonts w:ascii="Times New Roman" w:hAnsi="Times New Roman" w:eastAsia="方正仿宋简体" w:cs="方正仿宋简体"/>
          <w:b/>
          <w:bCs/>
          <w:color w:val="auto"/>
          <w:sz w:val="32"/>
          <w:szCs w:val="32"/>
        </w:rPr>
        <w:br w:type="page"/>
      </w:r>
    </w:p>
    <w:p w14:paraId="6D798208">
      <w:pPr>
        <w:pStyle w:val="2"/>
        <w:bidi w:val="0"/>
        <w:rPr>
          <w:rFonts w:ascii="Times New Roman" w:hAnsi="Times New Roman" w:eastAsia="仿宋_GB2312" w:cs="仿宋_GB2312"/>
          <w:color w:val="auto"/>
          <w:kern w:val="0"/>
          <w:sz w:val="32"/>
          <w:szCs w:val="32"/>
        </w:rPr>
      </w:pPr>
      <w:bookmarkStart w:id="1" w:name="OLE_LINK1"/>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w:t>
      </w:r>
      <w:r>
        <w:rPr>
          <w:rFonts w:hint="eastAsia" w:ascii="Times New Roman" w:hAnsi="Times New Roman"/>
          <w:color w:val="auto"/>
          <w:lang w:val="en-US" w:eastAsia="zh-CN"/>
        </w:rPr>
        <w:t>六</w:t>
      </w:r>
      <w:r>
        <w:rPr>
          <w:rFonts w:hint="eastAsia" w:ascii="Times New Roman" w:hAnsi="Times New Roman"/>
          <w:color w:val="auto"/>
        </w:rPr>
        <w:t>）</w:t>
      </w:r>
    </w:p>
    <w:tbl>
      <w:tblPr>
        <w:tblStyle w:val="13"/>
        <w:tblW w:w="14618" w:type="dxa"/>
        <w:jc w:val="center"/>
        <w:tblLayout w:type="fixed"/>
        <w:tblCellMar>
          <w:top w:w="0" w:type="dxa"/>
          <w:left w:w="108" w:type="dxa"/>
          <w:bottom w:w="0" w:type="dxa"/>
          <w:right w:w="108" w:type="dxa"/>
        </w:tblCellMar>
      </w:tblPr>
      <w:tblGrid>
        <w:gridCol w:w="1020"/>
        <w:gridCol w:w="739"/>
        <w:gridCol w:w="1246"/>
        <w:gridCol w:w="859"/>
        <w:gridCol w:w="983"/>
        <w:gridCol w:w="197"/>
        <w:gridCol w:w="1380"/>
        <w:gridCol w:w="522"/>
        <w:gridCol w:w="1088"/>
        <w:gridCol w:w="73"/>
        <w:gridCol w:w="2220"/>
        <w:gridCol w:w="289"/>
        <w:gridCol w:w="410"/>
        <w:gridCol w:w="483"/>
        <w:gridCol w:w="791"/>
        <w:gridCol w:w="2318"/>
      </w:tblGrid>
      <w:tr w14:paraId="79FCA2D7">
        <w:tblPrEx>
          <w:tblCellMar>
            <w:top w:w="0" w:type="dxa"/>
            <w:left w:w="108" w:type="dxa"/>
            <w:bottom w:w="0" w:type="dxa"/>
            <w:right w:w="108" w:type="dxa"/>
          </w:tblCellMar>
        </w:tblPrEx>
        <w:trPr>
          <w:trHeight w:val="90" w:hRule="atLeast"/>
          <w:jc w:val="center"/>
        </w:trPr>
        <w:tc>
          <w:tcPr>
            <w:tcW w:w="10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004B90C">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F7BA7B1">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44" w:type="dxa"/>
            <w:gridSpan w:val="3"/>
            <w:tcBorders>
              <w:top w:val="single" w:color="auto" w:sz="4" w:space="0"/>
              <w:left w:val="nil"/>
              <w:bottom w:val="single" w:color="auto" w:sz="4" w:space="0"/>
              <w:right w:val="single" w:color="auto" w:sz="4" w:space="0"/>
            </w:tcBorders>
            <w:tcMar>
              <w:top w:w="57" w:type="dxa"/>
              <w:bottom w:w="57" w:type="dxa"/>
            </w:tcMar>
            <w:vAlign w:val="center"/>
          </w:tcPr>
          <w:p w14:paraId="7CCF1E6F">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rPr>
              <w:t>南充市嘉陵区</w:t>
            </w:r>
            <w:r>
              <w:rPr>
                <w:rFonts w:hint="eastAsia" w:ascii="Times New Roman" w:hAnsi="Times New Roman" w:eastAsia="方正仿宋简体" w:cs="方正仿宋简体"/>
                <w:b/>
                <w:bCs/>
                <w:color w:val="auto"/>
                <w:kern w:val="0"/>
                <w:sz w:val="24"/>
                <w:szCs w:val="24"/>
                <w:lang w:val="en-US" w:eastAsia="zh-CN"/>
              </w:rPr>
              <w:t>龙蟠镇</w:t>
            </w:r>
          </w:p>
          <w:p w14:paraId="7D3C7CA0">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中心卫生院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29DCB32D">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7520B75F">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62DCDA8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gridSpan w:val="2"/>
            <w:tcBorders>
              <w:top w:val="single" w:color="auto" w:sz="4" w:space="0"/>
              <w:left w:val="nil"/>
              <w:bottom w:val="single" w:color="auto" w:sz="4" w:space="0"/>
              <w:right w:val="single" w:color="auto" w:sz="4" w:space="0"/>
            </w:tcBorders>
            <w:vAlign w:val="center"/>
          </w:tcPr>
          <w:p w14:paraId="7D7230E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2252B65C">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5E0B314E">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5EBD818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2DF795F4">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09" w:type="dxa"/>
            <w:gridSpan w:val="2"/>
            <w:tcBorders>
              <w:top w:val="single" w:color="auto" w:sz="4" w:space="0"/>
              <w:left w:val="nil"/>
              <w:bottom w:val="single" w:color="auto" w:sz="4" w:space="0"/>
              <w:right w:val="single" w:color="auto" w:sz="4" w:space="0"/>
            </w:tcBorders>
            <w:vAlign w:val="center"/>
          </w:tcPr>
          <w:p w14:paraId="2CF1551E">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590461C3">
        <w:tblPrEx>
          <w:tblCellMar>
            <w:top w:w="0" w:type="dxa"/>
            <w:left w:w="108" w:type="dxa"/>
            <w:bottom w:w="0" w:type="dxa"/>
            <w:right w:w="108" w:type="dxa"/>
          </w:tblCellMar>
        </w:tblPrEx>
        <w:trPr>
          <w:trHeight w:val="577" w:hRule="atLeast"/>
          <w:jc w:val="center"/>
        </w:trPr>
        <w:tc>
          <w:tcPr>
            <w:tcW w:w="1020" w:type="dxa"/>
            <w:tcBorders>
              <w:top w:val="nil"/>
              <w:left w:val="single" w:color="auto" w:sz="4" w:space="0"/>
              <w:bottom w:val="single" w:color="auto" w:sz="4" w:space="0"/>
              <w:right w:val="single" w:color="auto" w:sz="4" w:space="0"/>
            </w:tcBorders>
            <w:tcMar>
              <w:top w:w="57" w:type="dxa"/>
              <w:bottom w:w="57" w:type="dxa"/>
            </w:tcMar>
            <w:vAlign w:val="center"/>
          </w:tcPr>
          <w:p w14:paraId="6DFBFAA3">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44" w:type="dxa"/>
            <w:gridSpan w:val="3"/>
            <w:tcBorders>
              <w:top w:val="single" w:color="auto" w:sz="4" w:space="0"/>
              <w:left w:val="nil"/>
              <w:bottom w:val="single" w:color="auto" w:sz="4" w:space="0"/>
              <w:right w:val="single" w:color="auto" w:sz="4" w:space="0"/>
            </w:tcBorders>
            <w:tcMar>
              <w:top w:w="57" w:type="dxa"/>
              <w:bottom w:w="57" w:type="dxa"/>
            </w:tcMar>
            <w:vAlign w:val="center"/>
          </w:tcPr>
          <w:p w14:paraId="14A025B2">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1E1ED7BE">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64D61BF6">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0DF921C1">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gridSpan w:val="2"/>
            <w:tcBorders>
              <w:top w:val="nil"/>
              <w:left w:val="nil"/>
              <w:bottom w:val="single" w:color="auto" w:sz="4" w:space="0"/>
              <w:right w:val="single" w:color="auto" w:sz="4" w:space="0"/>
            </w:tcBorders>
            <w:vAlign w:val="center"/>
          </w:tcPr>
          <w:p w14:paraId="336CFD61">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2B69284F">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3B4503E3">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71FB3653">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5E595C91">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09" w:type="dxa"/>
            <w:gridSpan w:val="2"/>
            <w:tcBorders>
              <w:top w:val="single" w:color="auto" w:sz="4" w:space="0"/>
              <w:left w:val="nil"/>
              <w:bottom w:val="single" w:color="auto" w:sz="4" w:space="0"/>
              <w:right w:val="single" w:color="auto" w:sz="4" w:space="0"/>
            </w:tcBorders>
            <w:vAlign w:val="center"/>
          </w:tcPr>
          <w:p w14:paraId="76B1FC68">
            <w:pPr>
              <w:keepNext w:val="0"/>
              <w:keepLines w:val="0"/>
              <w:pageBreakBefore w:val="0"/>
              <w:widowControl/>
              <w:kinsoku/>
              <w:wordWrap/>
              <w:overflowPunct/>
              <w:topLinePunct w:val="0"/>
              <w:autoSpaceDE/>
              <w:autoSpaceDN/>
              <w:bidi w:val="0"/>
              <w:adjustRightInd w:val="0"/>
              <w:snapToGrid w:val="0"/>
              <w:spacing w:line="280" w:lineRule="exact"/>
              <w:ind w:firstLine="0" w:firstLineChars="0"/>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南充市嘉陵区春江路一段2号</w:t>
            </w:r>
          </w:p>
        </w:tc>
      </w:tr>
      <w:tr w14:paraId="05B80C1D">
        <w:tblPrEx>
          <w:tblCellMar>
            <w:top w:w="0" w:type="dxa"/>
            <w:left w:w="108" w:type="dxa"/>
            <w:bottom w:w="0" w:type="dxa"/>
            <w:right w:w="108" w:type="dxa"/>
          </w:tblCellMar>
        </w:tblPrEx>
        <w:trPr>
          <w:trHeight w:val="894" w:hRule="atLeast"/>
          <w:jc w:val="center"/>
        </w:trPr>
        <w:tc>
          <w:tcPr>
            <w:tcW w:w="1020" w:type="dxa"/>
            <w:tcBorders>
              <w:top w:val="nil"/>
              <w:left w:val="single" w:color="auto" w:sz="4" w:space="0"/>
              <w:bottom w:val="single" w:color="auto" w:sz="4" w:space="0"/>
              <w:right w:val="single" w:color="auto" w:sz="4" w:space="0"/>
            </w:tcBorders>
            <w:tcMar>
              <w:top w:w="57" w:type="dxa"/>
              <w:bottom w:w="57" w:type="dxa"/>
            </w:tcMar>
            <w:vAlign w:val="center"/>
          </w:tcPr>
          <w:p w14:paraId="0AD97808">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79FBAF7E">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598"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31DE5AA8">
            <w:pPr>
              <w:keepNext w:val="0"/>
              <w:keepLines w:val="0"/>
              <w:pageBreakBefore w:val="0"/>
              <w:widowControl/>
              <w:kinsoku/>
              <w:wordWrap/>
              <w:overflowPunct/>
              <w:topLinePunct w:val="0"/>
              <w:autoSpaceDE/>
              <w:autoSpaceDN/>
              <w:bidi w:val="0"/>
              <w:adjustRightInd w:val="0"/>
              <w:snapToGrid w:val="0"/>
              <w:spacing w:line="280" w:lineRule="exact"/>
              <w:ind w:left="0" w:leftChars="0" w:firstLine="482" w:firstLineChars="200"/>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lang w:eastAsia="zh-CN"/>
              </w:rPr>
              <w:t>南充市嘉陵区龙蟠</w:t>
            </w:r>
            <w:r>
              <w:rPr>
                <w:rFonts w:hint="eastAsia" w:ascii="Times New Roman" w:hAnsi="Times New Roman" w:eastAsia="方正仿宋简体" w:cs="方正仿宋简体"/>
                <w:b/>
                <w:bCs/>
                <w:color w:val="auto"/>
                <w:kern w:val="0"/>
                <w:sz w:val="24"/>
                <w:szCs w:val="24"/>
                <w:lang w:val="en-US" w:eastAsia="zh-CN"/>
              </w:rPr>
              <w:t>镇</w:t>
            </w:r>
            <w:r>
              <w:rPr>
                <w:rFonts w:hint="eastAsia" w:ascii="Times New Roman" w:hAnsi="Times New Roman" w:eastAsia="方正仿宋简体" w:cs="方正仿宋简体"/>
                <w:b/>
                <w:bCs/>
                <w:color w:val="auto"/>
                <w:kern w:val="0"/>
                <w:sz w:val="24"/>
                <w:szCs w:val="24"/>
                <w:lang w:eastAsia="zh-CN"/>
              </w:rPr>
              <w:t>中心卫生院是一所</w:t>
            </w:r>
            <w:r>
              <w:rPr>
                <w:rFonts w:hint="eastAsia" w:ascii="Times New Roman" w:hAnsi="Times New Roman" w:eastAsia="方正仿宋简体" w:cs="方正仿宋简体"/>
                <w:b/>
                <w:bCs/>
                <w:color w:val="auto"/>
                <w:kern w:val="0"/>
                <w:sz w:val="24"/>
                <w:szCs w:val="24"/>
                <w:lang w:val="en-US" w:eastAsia="zh-CN"/>
              </w:rPr>
              <w:t>集急诊急救、康复治疗、预防保健、公卫服务</w:t>
            </w:r>
            <w:r>
              <w:rPr>
                <w:rFonts w:hint="eastAsia" w:ascii="Times New Roman" w:hAnsi="Times New Roman" w:eastAsia="方正仿宋简体" w:cs="方正仿宋简体"/>
                <w:b/>
                <w:bCs/>
                <w:color w:val="auto"/>
                <w:kern w:val="0"/>
                <w:sz w:val="24"/>
                <w:szCs w:val="24"/>
                <w:lang w:eastAsia="zh-CN"/>
              </w:rPr>
              <w:t>、培训</w:t>
            </w:r>
            <w:r>
              <w:rPr>
                <w:rFonts w:hint="eastAsia" w:ascii="Times New Roman" w:hAnsi="Times New Roman" w:eastAsia="方正仿宋简体" w:cs="方正仿宋简体"/>
                <w:b/>
                <w:bCs/>
                <w:color w:val="auto"/>
                <w:kern w:val="0"/>
                <w:sz w:val="24"/>
                <w:szCs w:val="24"/>
                <w:lang w:val="en-US" w:eastAsia="zh-CN"/>
              </w:rPr>
              <w:t>指导</w:t>
            </w:r>
            <w:r>
              <w:rPr>
                <w:rFonts w:hint="eastAsia" w:ascii="Times New Roman" w:hAnsi="Times New Roman" w:eastAsia="方正仿宋简体" w:cs="方正仿宋简体"/>
                <w:b/>
                <w:bCs/>
                <w:color w:val="auto"/>
                <w:kern w:val="0"/>
                <w:sz w:val="24"/>
                <w:szCs w:val="24"/>
                <w:lang w:eastAsia="zh-CN"/>
              </w:rPr>
              <w:t>为一体的综合性国家“一级甲等”医院，是南充市城镇职工、</w:t>
            </w:r>
            <w:r>
              <w:rPr>
                <w:rFonts w:hint="eastAsia" w:ascii="Times New Roman" w:hAnsi="Times New Roman" w:eastAsia="方正仿宋简体" w:cs="方正仿宋简体"/>
                <w:b/>
                <w:bCs/>
                <w:color w:val="auto"/>
                <w:kern w:val="0"/>
                <w:sz w:val="24"/>
                <w:szCs w:val="24"/>
                <w:lang w:val="en-US" w:eastAsia="zh-CN"/>
              </w:rPr>
              <w:t>城乡</w:t>
            </w:r>
            <w:r>
              <w:rPr>
                <w:rFonts w:hint="eastAsia" w:ascii="Times New Roman" w:hAnsi="Times New Roman" w:eastAsia="方正仿宋简体" w:cs="方正仿宋简体"/>
                <w:b/>
                <w:bCs/>
                <w:color w:val="auto"/>
                <w:kern w:val="0"/>
                <w:sz w:val="24"/>
                <w:szCs w:val="24"/>
                <w:lang w:eastAsia="zh-CN"/>
              </w:rPr>
              <w:t>居民基本医疗保险定点医疗单位。</w:t>
            </w:r>
            <w:r>
              <w:rPr>
                <w:rFonts w:hint="eastAsia" w:ascii="Times New Roman" w:hAnsi="Times New Roman" w:eastAsia="方正仿宋简体" w:cs="方正仿宋简体"/>
                <w:b/>
                <w:bCs/>
                <w:color w:val="auto"/>
                <w:kern w:val="0"/>
                <w:sz w:val="24"/>
                <w:szCs w:val="24"/>
                <w:lang w:val="en-US" w:eastAsia="zh-CN"/>
              </w:rPr>
              <w:t>现有业务用房面积7000余平方米，编制床位105张，实际开放床位120张，医院占地面积15．3亩，现有业务用房7184㎡，临床科室15个，医技科室6个，功能科室24个，全院现有职工118人，其中高级职称13人。</w:t>
            </w:r>
          </w:p>
        </w:tc>
      </w:tr>
      <w:tr w14:paraId="60EE6630">
        <w:tblPrEx>
          <w:tblCellMar>
            <w:top w:w="0" w:type="dxa"/>
            <w:left w:w="108" w:type="dxa"/>
            <w:bottom w:w="0" w:type="dxa"/>
            <w:right w:w="108" w:type="dxa"/>
          </w:tblCellMar>
        </w:tblPrEx>
        <w:trPr>
          <w:trHeight w:val="600" w:hRule="atLeast"/>
          <w:jc w:val="center"/>
        </w:trPr>
        <w:tc>
          <w:tcPr>
            <w:tcW w:w="1020" w:type="dxa"/>
            <w:tcBorders>
              <w:top w:val="nil"/>
              <w:left w:val="single" w:color="auto" w:sz="4" w:space="0"/>
              <w:bottom w:val="single" w:color="auto" w:sz="4" w:space="0"/>
              <w:right w:val="single" w:color="auto" w:sz="4" w:space="0"/>
            </w:tcBorders>
            <w:tcMar>
              <w:top w:w="57" w:type="dxa"/>
              <w:bottom w:w="57" w:type="dxa"/>
            </w:tcMar>
            <w:vAlign w:val="center"/>
          </w:tcPr>
          <w:p w14:paraId="1DD3818A">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739" w:type="dxa"/>
            <w:tcBorders>
              <w:top w:val="nil"/>
              <w:left w:val="nil"/>
              <w:bottom w:val="single" w:color="auto" w:sz="4" w:space="0"/>
              <w:right w:val="single" w:color="auto" w:sz="4" w:space="0"/>
            </w:tcBorders>
            <w:tcMar>
              <w:top w:w="57" w:type="dxa"/>
              <w:bottom w:w="57" w:type="dxa"/>
            </w:tcMar>
            <w:vAlign w:val="center"/>
          </w:tcPr>
          <w:p w14:paraId="0BC639B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5AB8A41C">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1246" w:type="dxa"/>
            <w:tcBorders>
              <w:top w:val="nil"/>
              <w:left w:val="single" w:color="auto" w:sz="4" w:space="0"/>
              <w:bottom w:val="single" w:color="auto" w:sz="4" w:space="0"/>
              <w:right w:val="single" w:color="auto" w:sz="4" w:space="0"/>
            </w:tcBorders>
            <w:tcMar>
              <w:top w:w="57" w:type="dxa"/>
              <w:bottom w:w="57" w:type="dxa"/>
            </w:tcMar>
            <w:vAlign w:val="center"/>
          </w:tcPr>
          <w:p w14:paraId="03CD2556">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59C4894A">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039" w:type="dxa"/>
            <w:gridSpan w:val="3"/>
            <w:tcBorders>
              <w:top w:val="nil"/>
              <w:left w:val="nil"/>
              <w:bottom w:val="single" w:color="auto" w:sz="4" w:space="0"/>
              <w:right w:val="single" w:color="auto" w:sz="4" w:space="0"/>
            </w:tcBorders>
            <w:tcMar>
              <w:top w:w="57" w:type="dxa"/>
              <w:bottom w:w="57" w:type="dxa"/>
            </w:tcMar>
            <w:vAlign w:val="center"/>
          </w:tcPr>
          <w:p w14:paraId="4680AD75">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380" w:type="dxa"/>
            <w:tcBorders>
              <w:top w:val="nil"/>
              <w:left w:val="nil"/>
              <w:bottom w:val="single" w:color="auto" w:sz="4" w:space="0"/>
              <w:right w:val="single" w:color="auto" w:sz="4" w:space="0"/>
            </w:tcBorders>
            <w:tcMar>
              <w:top w:w="57" w:type="dxa"/>
              <w:bottom w:w="57" w:type="dxa"/>
            </w:tcMar>
            <w:vAlign w:val="center"/>
          </w:tcPr>
          <w:p w14:paraId="323AFFBD">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职务职称要求</w:t>
            </w:r>
          </w:p>
        </w:tc>
        <w:tc>
          <w:tcPr>
            <w:tcW w:w="1610" w:type="dxa"/>
            <w:gridSpan w:val="2"/>
            <w:tcBorders>
              <w:top w:val="nil"/>
              <w:left w:val="nil"/>
              <w:bottom w:val="single" w:color="auto" w:sz="4" w:space="0"/>
              <w:right w:val="single" w:color="auto" w:sz="4" w:space="0"/>
            </w:tcBorders>
            <w:tcMar>
              <w:top w:w="57" w:type="dxa"/>
              <w:bottom w:w="57" w:type="dxa"/>
            </w:tcMar>
            <w:vAlign w:val="center"/>
          </w:tcPr>
          <w:p w14:paraId="07D0AC50">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619A4E7A">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293" w:type="dxa"/>
            <w:gridSpan w:val="2"/>
            <w:tcBorders>
              <w:top w:val="nil"/>
              <w:left w:val="nil"/>
              <w:bottom w:val="single" w:color="auto" w:sz="4" w:space="0"/>
              <w:right w:val="single" w:color="auto" w:sz="4" w:space="0"/>
            </w:tcBorders>
            <w:tcMar>
              <w:top w:w="57" w:type="dxa"/>
              <w:bottom w:w="57" w:type="dxa"/>
            </w:tcMar>
            <w:vAlign w:val="center"/>
          </w:tcPr>
          <w:p w14:paraId="0FF2B7AF">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5599F062">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695CF8A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0942E858">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18" w:type="dxa"/>
            <w:tcBorders>
              <w:top w:val="nil"/>
              <w:left w:val="nil"/>
              <w:bottom w:val="single" w:color="auto" w:sz="4" w:space="0"/>
              <w:right w:val="single" w:color="auto" w:sz="4" w:space="0"/>
            </w:tcBorders>
            <w:tcMar>
              <w:top w:w="57" w:type="dxa"/>
              <w:bottom w:w="57" w:type="dxa"/>
            </w:tcMar>
            <w:vAlign w:val="center"/>
          </w:tcPr>
          <w:p w14:paraId="77519C76">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65DDB67F">
        <w:tblPrEx>
          <w:tblCellMar>
            <w:top w:w="0" w:type="dxa"/>
            <w:left w:w="108" w:type="dxa"/>
            <w:bottom w:w="0" w:type="dxa"/>
            <w:right w:w="108" w:type="dxa"/>
          </w:tblCellMar>
        </w:tblPrEx>
        <w:trPr>
          <w:trHeight w:val="90" w:hRule="atLeast"/>
          <w:jc w:val="center"/>
        </w:trPr>
        <w:tc>
          <w:tcPr>
            <w:tcW w:w="10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93151A6">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73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2A2AFD2">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药师</w:t>
            </w:r>
          </w:p>
        </w:tc>
        <w:tc>
          <w:tcPr>
            <w:tcW w:w="124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C5D40A4">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6</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376A90F">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lang w:val="en-US" w:eastAsia="zh-CN"/>
              </w:rPr>
              <w:t>药学类（0780、1007、1055）</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69B1AB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default" w:ascii="Times New Roman" w:hAnsi="Times New Roman" w:eastAsia="方正仿宋简体" w:cs="Times New Roman"/>
                <w:b/>
                <w:bCs/>
                <w:snapToGrid/>
                <w:color w:val="auto"/>
                <w:spacing w:val="-23"/>
                <w:kern w:val="2"/>
                <w:sz w:val="24"/>
                <w:szCs w:val="24"/>
                <w:highlight w:val="none"/>
                <w:shd w:val="clear" w:color="auto" w:fill="auto"/>
                <w:lang w:val="en-US" w:eastAsia="zh-CN"/>
              </w:rPr>
              <w:t>持有药学类初级及以上资格证</w:t>
            </w:r>
          </w:p>
        </w:tc>
        <w:tc>
          <w:tcPr>
            <w:tcW w:w="161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5AA783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硕士研究生及以上学历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29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26134E6">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snapToGrid/>
                <w:color w:val="auto"/>
                <w:spacing w:val="0"/>
                <w:kern w:val="2"/>
                <w:sz w:val="24"/>
                <w:szCs w:val="24"/>
                <w:highlight w:val="none"/>
                <w:lang w:val="en-US" w:eastAsia="zh-CN" w:bidi="ar-SA"/>
              </w:rPr>
              <w:t>－－</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E7B2129">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9D6E47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19FC8723">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EB2BC7D">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63B58DFB">
        <w:tblPrEx>
          <w:tblCellMar>
            <w:top w:w="0" w:type="dxa"/>
            <w:left w:w="108" w:type="dxa"/>
            <w:bottom w:w="0" w:type="dxa"/>
            <w:right w:w="108" w:type="dxa"/>
          </w:tblCellMar>
        </w:tblPrEx>
        <w:trPr>
          <w:trHeight w:val="90" w:hRule="atLeast"/>
          <w:jc w:val="center"/>
        </w:trPr>
        <w:tc>
          <w:tcPr>
            <w:tcW w:w="10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5042CF4">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2</w:t>
            </w:r>
          </w:p>
        </w:tc>
        <w:tc>
          <w:tcPr>
            <w:tcW w:w="73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EE8D8F6">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default" w:ascii="Times New Roman" w:hAnsi="Times New Roman" w:eastAsia="方正仿宋简体" w:cs="Times New Roman"/>
                <w:b/>
                <w:bCs/>
                <w:snapToGrid/>
                <w:color w:val="auto"/>
                <w:spacing w:val="0"/>
                <w:kern w:val="2"/>
                <w:sz w:val="24"/>
                <w:szCs w:val="24"/>
                <w:highlight w:val="none"/>
                <w:lang w:val="en-US" w:eastAsia="zh-CN"/>
              </w:rPr>
              <w:t>影像诊断医师</w:t>
            </w:r>
          </w:p>
        </w:tc>
        <w:tc>
          <w:tcPr>
            <w:tcW w:w="124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ED897E2">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7</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AAF0534">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方正仿宋简体" w:cs="方正仿宋简体"/>
                <w:b/>
                <w:bCs/>
                <w:snapToGrid/>
                <w:color w:val="auto"/>
                <w:spacing w:val="0"/>
                <w:kern w:val="2"/>
                <w:sz w:val="24"/>
                <w:szCs w:val="24"/>
                <w:lang w:val="en-US" w:eastAsia="zh-CN"/>
              </w:rPr>
            </w:pPr>
            <w:r>
              <w:rPr>
                <w:rFonts w:hint="eastAsia" w:ascii="Times New Roman" w:hAnsi="Times New Roman" w:eastAsia="方正仿宋简体" w:cs="方正仿宋简体"/>
                <w:b/>
                <w:bCs/>
                <w:snapToGrid/>
                <w:color w:val="auto"/>
                <w:spacing w:val="0"/>
                <w:kern w:val="2"/>
                <w:sz w:val="24"/>
                <w:szCs w:val="24"/>
                <w:lang w:val="en-US" w:eastAsia="zh-CN"/>
              </w:rPr>
              <w:t>本科：医学影像学（100203TK）</w:t>
            </w:r>
          </w:p>
          <w:p w14:paraId="0630E59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方正仿宋简体"/>
                <w:b/>
                <w:bCs/>
                <w:snapToGrid/>
                <w:color w:val="auto"/>
                <w:spacing w:val="0"/>
                <w:kern w:val="2"/>
                <w:sz w:val="24"/>
                <w:szCs w:val="24"/>
                <w:lang w:val="en-US" w:eastAsia="zh-CN"/>
              </w:rPr>
              <w:t>研究生：</w:t>
            </w:r>
            <w:r>
              <w:rPr>
                <w:rFonts w:hint="eastAsia" w:ascii="Times New Roman" w:hAnsi="Times New Roman" w:eastAsia="方正仿宋简体" w:cs="方正仿宋简体"/>
                <w:b/>
                <w:bCs/>
                <w:snapToGrid/>
                <w:color w:val="auto"/>
                <w:spacing w:val="0"/>
                <w:kern w:val="2"/>
                <w:sz w:val="24"/>
                <w:szCs w:val="24"/>
                <w:lang w:eastAsia="zh-CN"/>
              </w:rPr>
              <w:t>放射</w:t>
            </w:r>
            <w:r>
              <w:rPr>
                <w:rFonts w:hint="eastAsia" w:ascii="Times New Roman" w:hAnsi="Times New Roman" w:eastAsia="方正仿宋简体" w:cs="方正仿宋简体"/>
                <w:b/>
                <w:bCs/>
                <w:snapToGrid/>
                <w:color w:val="auto"/>
                <w:spacing w:val="0"/>
                <w:kern w:val="2"/>
                <w:sz w:val="24"/>
                <w:szCs w:val="24"/>
                <w:lang w:val="en-US" w:eastAsia="zh-CN"/>
              </w:rPr>
              <w:t>医学（077806、100106）、</w:t>
            </w:r>
            <w:r>
              <w:rPr>
                <w:rFonts w:hint="eastAsia" w:ascii="Times New Roman" w:hAnsi="Times New Roman" w:eastAsia="方正仿宋简体" w:cs="方正仿宋简体"/>
                <w:b/>
                <w:bCs/>
                <w:snapToGrid/>
                <w:color w:val="auto"/>
                <w:spacing w:val="0"/>
                <w:kern w:val="2"/>
                <w:sz w:val="24"/>
                <w:szCs w:val="24"/>
                <w:lang w:eastAsia="zh-CN"/>
              </w:rPr>
              <w:t>影像医学与核医学</w:t>
            </w:r>
            <w:r>
              <w:rPr>
                <w:rFonts w:hint="eastAsia" w:ascii="Times New Roman" w:hAnsi="Times New Roman" w:eastAsia="方正仿宋简体" w:cs="方正仿宋简体"/>
                <w:b/>
                <w:bCs/>
                <w:snapToGrid/>
                <w:color w:val="auto"/>
                <w:spacing w:val="0"/>
                <w:kern w:val="2"/>
                <w:sz w:val="24"/>
                <w:szCs w:val="24"/>
                <w:lang w:val="en-US" w:eastAsia="zh-CN"/>
              </w:rPr>
              <w:t>（100207）、</w:t>
            </w:r>
            <w:r>
              <w:rPr>
                <w:rFonts w:hint="eastAsia" w:ascii="Times New Roman" w:hAnsi="Times New Roman" w:eastAsia="方正仿宋简体" w:cs="方正仿宋简体"/>
                <w:b/>
                <w:bCs/>
                <w:snapToGrid/>
                <w:color w:val="auto"/>
                <w:spacing w:val="0"/>
                <w:kern w:val="2"/>
                <w:sz w:val="24"/>
                <w:szCs w:val="24"/>
                <w:highlight w:val="none"/>
                <w:lang w:eastAsia="zh-CN"/>
              </w:rPr>
              <w:t>放射肿瘤学</w:t>
            </w:r>
            <w:r>
              <w:rPr>
                <w:rFonts w:hint="eastAsia" w:ascii="Times New Roman" w:hAnsi="Times New Roman" w:eastAsia="方正仿宋简体" w:cs="方正仿宋简体"/>
                <w:b/>
                <w:bCs/>
                <w:snapToGrid/>
                <w:color w:val="auto"/>
                <w:spacing w:val="0"/>
                <w:kern w:val="2"/>
                <w:sz w:val="24"/>
                <w:szCs w:val="24"/>
                <w:highlight w:val="none"/>
                <w:lang w:val="en-US" w:eastAsia="zh-CN"/>
              </w:rPr>
              <w:t>（105122）</w:t>
            </w:r>
            <w:r>
              <w:rPr>
                <w:rFonts w:hint="eastAsia" w:ascii="Times New Roman" w:hAnsi="Times New Roman" w:eastAsia="方正仿宋简体" w:cs="方正仿宋简体"/>
                <w:b/>
                <w:bCs/>
                <w:snapToGrid/>
                <w:color w:val="auto"/>
                <w:spacing w:val="0"/>
                <w:kern w:val="2"/>
                <w:sz w:val="24"/>
                <w:szCs w:val="24"/>
                <w:lang w:eastAsia="zh-CN"/>
              </w:rPr>
              <w:t>、放射影像学</w:t>
            </w:r>
            <w:r>
              <w:rPr>
                <w:rFonts w:hint="eastAsia" w:ascii="Times New Roman" w:hAnsi="Times New Roman" w:eastAsia="方正仿宋简体" w:cs="方正仿宋简体"/>
                <w:b/>
                <w:bCs/>
                <w:snapToGrid/>
                <w:color w:val="auto"/>
                <w:spacing w:val="0"/>
                <w:kern w:val="2"/>
                <w:sz w:val="24"/>
                <w:szCs w:val="24"/>
                <w:lang w:val="en-US" w:eastAsia="zh-CN"/>
              </w:rPr>
              <w:t>（105123）、</w:t>
            </w:r>
            <w:r>
              <w:rPr>
                <w:rFonts w:hint="eastAsia" w:ascii="Times New Roman" w:hAnsi="Times New Roman" w:eastAsia="方正仿宋简体" w:cs="方正仿宋简体"/>
                <w:b/>
                <w:bCs/>
                <w:snapToGrid/>
                <w:color w:val="auto"/>
                <w:spacing w:val="0"/>
                <w:kern w:val="2"/>
                <w:sz w:val="24"/>
                <w:szCs w:val="24"/>
                <w:lang w:eastAsia="zh-CN"/>
              </w:rPr>
              <w:t>超声医学</w:t>
            </w:r>
            <w:r>
              <w:rPr>
                <w:rFonts w:hint="eastAsia" w:ascii="Times New Roman" w:hAnsi="Times New Roman" w:eastAsia="方正仿宋简体" w:cs="方正仿宋简体"/>
                <w:b/>
                <w:bCs/>
                <w:snapToGrid/>
                <w:color w:val="auto"/>
                <w:spacing w:val="0"/>
                <w:kern w:val="2"/>
                <w:sz w:val="24"/>
                <w:szCs w:val="24"/>
                <w:lang w:val="en-US" w:eastAsia="zh-CN"/>
              </w:rPr>
              <w:t>（105124）</w:t>
            </w:r>
            <w:r>
              <w:rPr>
                <w:rFonts w:hint="eastAsia" w:ascii="Times New Roman" w:hAnsi="Times New Roman" w:eastAsia="方正仿宋简体" w:cs="方正仿宋简体"/>
                <w:b/>
                <w:bCs/>
                <w:snapToGrid/>
                <w:color w:val="auto"/>
                <w:spacing w:val="0"/>
                <w:kern w:val="2"/>
                <w:sz w:val="24"/>
                <w:szCs w:val="24"/>
                <w:lang w:eastAsia="zh-CN"/>
              </w:rPr>
              <w:t>、</w:t>
            </w:r>
            <w:r>
              <w:rPr>
                <w:rFonts w:hint="eastAsia" w:ascii="Times New Roman" w:hAnsi="Times New Roman" w:eastAsia="方正仿宋简体" w:cs="方正仿宋简体"/>
                <w:b/>
                <w:bCs/>
                <w:snapToGrid/>
                <w:color w:val="auto"/>
                <w:spacing w:val="0"/>
                <w:kern w:val="2"/>
                <w:sz w:val="24"/>
                <w:szCs w:val="24"/>
                <w:lang w:val="en-US" w:eastAsia="zh-CN"/>
              </w:rPr>
              <w:t>核医学（105125）</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CBEEFBB">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bidi="ar-SA"/>
              </w:rPr>
              <w:t>－－</w:t>
            </w:r>
          </w:p>
        </w:tc>
        <w:tc>
          <w:tcPr>
            <w:tcW w:w="161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4DF6471">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default" w:ascii="Times New Roman" w:hAnsi="Times New Roman" w:eastAsia="方正仿宋简体" w:cs="Times New Roman"/>
                <w:b/>
                <w:bCs/>
                <w:snapToGrid/>
                <w:color w:val="auto"/>
                <w:spacing w:val="-11"/>
                <w:kern w:val="2"/>
                <w:sz w:val="24"/>
                <w:szCs w:val="24"/>
                <w:highlight w:val="none"/>
                <w:lang w:val="en-US" w:eastAsia="zh-CN"/>
              </w:rPr>
              <w:t>本科及以上学历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default" w:ascii="Times New Roman" w:hAnsi="Times New Roman" w:eastAsia="方正仿宋简体" w:cs="Times New Roman"/>
                <w:b/>
                <w:bCs/>
                <w:snapToGrid/>
                <w:color w:val="auto"/>
                <w:spacing w:val="-11"/>
                <w:kern w:val="2"/>
                <w:sz w:val="24"/>
                <w:szCs w:val="24"/>
                <w:highlight w:val="none"/>
                <w:lang w:val="en-US" w:eastAsia="zh-CN"/>
              </w:rPr>
              <w:t>取得相应学位证书</w:t>
            </w:r>
          </w:p>
        </w:tc>
        <w:tc>
          <w:tcPr>
            <w:tcW w:w="229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0F2B9A4">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0" w:firstLineChars="0"/>
              <w:jc w:val="both"/>
              <w:textAlignment w:val="auto"/>
              <w:rPr>
                <w:rFonts w:hint="default" w:ascii="Times New Roman" w:hAnsi="Times New Roman" w:eastAsia="方正仿宋简体" w:cs="方正仿宋简体"/>
                <w:b/>
                <w:bCs/>
                <w:snapToGrid/>
                <w:color w:val="auto"/>
                <w:spacing w:val="0"/>
                <w:kern w:val="0"/>
                <w:sz w:val="24"/>
                <w:szCs w:val="24"/>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1．本科生需</w:t>
            </w:r>
            <w:r>
              <w:rPr>
                <w:rFonts w:hint="default" w:ascii="Times New Roman" w:hAnsi="Times New Roman" w:eastAsia="方正仿宋简体" w:cs="Times New Roman"/>
                <w:b/>
                <w:bCs/>
                <w:snapToGrid/>
                <w:color w:val="auto"/>
                <w:spacing w:val="0"/>
                <w:kern w:val="2"/>
                <w:sz w:val="24"/>
                <w:szCs w:val="24"/>
                <w:highlight w:val="none"/>
                <w:lang w:val="en-US" w:eastAsia="zh-CN"/>
              </w:rPr>
              <w:t>持有执业医师资格证</w:t>
            </w:r>
            <w:r>
              <w:rPr>
                <w:rFonts w:hint="eastAsia" w:ascii="Times New Roman" w:hAnsi="Times New Roman" w:eastAsia="方正仿宋简体" w:cs="Times New Roman"/>
                <w:b/>
                <w:bCs/>
                <w:snapToGrid/>
                <w:color w:val="auto"/>
                <w:spacing w:val="0"/>
                <w:kern w:val="2"/>
                <w:sz w:val="24"/>
                <w:szCs w:val="24"/>
                <w:highlight w:val="none"/>
                <w:lang w:val="en-US" w:eastAsia="zh-CN"/>
              </w:rPr>
              <w:t>，</w:t>
            </w:r>
            <w:r>
              <w:rPr>
                <w:rFonts w:hint="eastAsia" w:ascii="Times New Roman" w:hAnsi="Times New Roman" w:eastAsia="方正仿宋简体" w:cs="方正仿宋简体"/>
                <w:b/>
                <w:bCs/>
                <w:snapToGrid/>
                <w:color w:val="auto"/>
                <w:spacing w:val="0"/>
                <w:kern w:val="0"/>
                <w:sz w:val="24"/>
                <w:szCs w:val="24"/>
                <w:lang w:val="en-US" w:eastAsia="zh-CN"/>
              </w:rPr>
              <w:t>注册范围为医学影像学、医学影像和放射治疗专业。</w:t>
            </w:r>
          </w:p>
          <w:p w14:paraId="488D5C0D">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2．</w:t>
            </w:r>
            <w:r>
              <w:rPr>
                <w:rFonts w:hint="default" w:ascii="Times New Roman" w:hAnsi="Times New Roman" w:eastAsia="方正仿宋简体" w:cs="Times New Roman"/>
                <w:b/>
                <w:bCs/>
                <w:snapToGrid/>
                <w:color w:val="auto"/>
                <w:spacing w:val="0"/>
                <w:kern w:val="2"/>
                <w:sz w:val="24"/>
                <w:szCs w:val="24"/>
                <w:highlight w:val="none"/>
                <w:lang w:val="en-US" w:eastAsia="zh-CN"/>
              </w:rPr>
              <w:t>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CFA4F6A">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FB531D0">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仿宋简体" w:cs="方正仿宋简体"/>
                <w:b/>
                <w:bCs/>
                <w:snapToGrid/>
                <w:color w:val="auto"/>
                <w:spacing w:val="0"/>
                <w:kern w:val="0"/>
                <w:sz w:val="24"/>
                <w:szCs w:val="24"/>
                <w:lang w:eastAsia="zh-CN"/>
              </w:rPr>
              <w:t>编制内</w:t>
            </w:r>
          </w:p>
          <w:p w14:paraId="3B1AF90B">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方正仿宋简体"/>
                <w:b/>
                <w:bCs/>
                <w:snapToGrid/>
                <w:color w:val="auto"/>
                <w:spacing w:val="0"/>
                <w:kern w:val="0"/>
                <w:sz w:val="24"/>
                <w:szCs w:val="24"/>
                <w:lang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EB437E2">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方正仿宋简体" w:cs="方正仿宋简体"/>
                <w:b/>
                <w:bCs/>
                <w:color w:val="auto"/>
                <w:kern w:val="0"/>
                <w:sz w:val="24"/>
                <w:szCs w:val="24"/>
              </w:rPr>
            </w:pPr>
          </w:p>
        </w:tc>
      </w:tr>
      <w:bookmarkEnd w:id="1"/>
    </w:tbl>
    <w:p w14:paraId="08813E16">
      <w:pPr>
        <w:pStyle w:val="2"/>
        <w:bidi w:val="0"/>
        <w:rPr>
          <w:rFonts w:ascii="Times New Roman" w:hAnsi="Times New Roman" w:eastAsia="仿宋_GB2312" w:cs="仿宋_GB2312"/>
          <w:color w:val="auto"/>
          <w:kern w:val="0"/>
          <w:sz w:val="32"/>
          <w:szCs w:val="32"/>
        </w:rPr>
      </w:pPr>
      <w:r>
        <w:rPr>
          <w:rFonts w:hint="eastAsia" w:ascii="Times New Roman" w:hAnsi="Times New Roman"/>
          <w:color w:val="auto"/>
        </w:rPr>
        <w:t>南充市嘉陵区202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w:t>
      </w:r>
      <w:r>
        <w:rPr>
          <w:rFonts w:hint="eastAsia" w:ascii="Times New Roman" w:hAnsi="Times New Roman"/>
          <w:color w:val="auto"/>
          <w:lang w:val="en-US" w:eastAsia="zh-CN"/>
        </w:rPr>
        <w:t>七）</w:t>
      </w:r>
    </w:p>
    <w:tbl>
      <w:tblPr>
        <w:tblStyle w:val="13"/>
        <w:tblW w:w="14618" w:type="dxa"/>
        <w:jc w:val="center"/>
        <w:tblLayout w:type="fixed"/>
        <w:tblCellMar>
          <w:top w:w="0" w:type="dxa"/>
          <w:left w:w="108" w:type="dxa"/>
          <w:bottom w:w="0" w:type="dxa"/>
          <w:right w:w="108" w:type="dxa"/>
        </w:tblCellMar>
      </w:tblPr>
      <w:tblGrid>
        <w:gridCol w:w="981"/>
        <w:gridCol w:w="1000"/>
        <w:gridCol w:w="1024"/>
        <w:gridCol w:w="859"/>
        <w:gridCol w:w="983"/>
        <w:gridCol w:w="197"/>
        <w:gridCol w:w="1198"/>
        <w:gridCol w:w="704"/>
        <w:gridCol w:w="970"/>
        <w:gridCol w:w="191"/>
        <w:gridCol w:w="2220"/>
        <w:gridCol w:w="289"/>
        <w:gridCol w:w="410"/>
        <w:gridCol w:w="483"/>
        <w:gridCol w:w="791"/>
        <w:gridCol w:w="2318"/>
      </w:tblGrid>
      <w:tr w14:paraId="15EAC903">
        <w:tblPrEx>
          <w:tblCellMar>
            <w:top w:w="0" w:type="dxa"/>
            <w:left w:w="108" w:type="dxa"/>
            <w:bottom w:w="0" w:type="dxa"/>
            <w:right w:w="108" w:type="dxa"/>
          </w:tblCellMar>
        </w:tblPrEx>
        <w:trPr>
          <w:trHeight w:val="90" w:hRule="atLeast"/>
          <w:jc w:val="center"/>
        </w:trPr>
        <w:tc>
          <w:tcPr>
            <w:tcW w:w="9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FF5364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EC8C57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83" w:type="dxa"/>
            <w:gridSpan w:val="3"/>
            <w:tcBorders>
              <w:top w:val="single" w:color="auto" w:sz="4" w:space="0"/>
              <w:left w:val="nil"/>
              <w:bottom w:val="single" w:color="auto" w:sz="4" w:space="0"/>
              <w:right w:val="single" w:color="auto" w:sz="4" w:space="0"/>
            </w:tcBorders>
            <w:tcMar>
              <w:top w:w="57" w:type="dxa"/>
              <w:bottom w:w="57" w:type="dxa"/>
            </w:tcMar>
            <w:vAlign w:val="center"/>
          </w:tcPr>
          <w:p w14:paraId="19F7E86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rPr>
              <w:t>南充市嘉陵区</w:t>
            </w:r>
            <w:r>
              <w:rPr>
                <w:rFonts w:hint="eastAsia" w:ascii="Times New Roman" w:hAnsi="Times New Roman" w:eastAsia="方正仿宋简体" w:cs="方正仿宋简体"/>
                <w:b/>
                <w:bCs/>
                <w:color w:val="auto"/>
                <w:kern w:val="0"/>
                <w:sz w:val="24"/>
                <w:szCs w:val="24"/>
                <w:lang w:val="en-US" w:eastAsia="zh-CN"/>
              </w:rPr>
              <w:t>金凤镇</w:t>
            </w:r>
          </w:p>
          <w:p w14:paraId="6E679CA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中心卫生院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62CE3F7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197AAB8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02BA450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gridSpan w:val="2"/>
            <w:tcBorders>
              <w:top w:val="single" w:color="auto" w:sz="4" w:space="0"/>
              <w:left w:val="nil"/>
              <w:bottom w:val="single" w:color="auto" w:sz="4" w:space="0"/>
              <w:right w:val="single" w:color="auto" w:sz="4" w:space="0"/>
            </w:tcBorders>
            <w:vAlign w:val="center"/>
          </w:tcPr>
          <w:p w14:paraId="1B8F6E0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328C46C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0507CFC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2E6C272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22A8871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09" w:type="dxa"/>
            <w:gridSpan w:val="2"/>
            <w:tcBorders>
              <w:top w:val="single" w:color="auto" w:sz="4" w:space="0"/>
              <w:left w:val="nil"/>
              <w:bottom w:val="single" w:color="auto" w:sz="4" w:space="0"/>
              <w:right w:val="single" w:color="auto" w:sz="4" w:space="0"/>
            </w:tcBorders>
            <w:vAlign w:val="center"/>
          </w:tcPr>
          <w:p w14:paraId="03BBD78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19CB6970">
        <w:tblPrEx>
          <w:tblCellMar>
            <w:top w:w="0" w:type="dxa"/>
            <w:left w:w="108" w:type="dxa"/>
            <w:bottom w:w="0" w:type="dxa"/>
            <w:right w:w="108" w:type="dxa"/>
          </w:tblCellMar>
        </w:tblPrEx>
        <w:trPr>
          <w:trHeight w:val="671" w:hRule="atLeast"/>
          <w:jc w:val="center"/>
        </w:trPr>
        <w:tc>
          <w:tcPr>
            <w:tcW w:w="981" w:type="dxa"/>
            <w:tcBorders>
              <w:top w:val="nil"/>
              <w:left w:val="single" w:color="auto" w:sz="4" w:space="0"/>
              <w:bottom w:val="single" w:color="auto" w:sz="4" w:space="0"/>
              <w:right w:val="single" w:color="auto" w:sz="4" w:space="0"/>
            </w:tcBorders>
            <w:tcMar>
              <w:top w:w="57" w:type="dxa"/>
              <w:bottom w:w="57" w:type="dxa"/>
            </w:tcMar>
            <w:vAlign w:val="center"/>
          </w:tcPr>
          <w:p w14:paraId="15086BA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83" w:type="dxa"/>
            <w:gridSpan w:val="3"/>
            <w:tcBorders>
              <w:top w:val="single" w:color="auto" w:sz="4" w:space="0"/>
              <w:left w:val="nil"/>
              <w:bottom w:val="single" w:color="auto" w:sz="4" w:space="0"/>
              <w:right w:val="single" w:color="auto" w:sz="4" w:space="0"/>
            </w:tcBorders>
            <w:tcMar>
              <w:top w:w="57" w:type="dxa"/>
              <w:bottom w:w="57" w:type="dxa"/>
            </w:tcMar>
            <w:vAlign w:val="center"/>
          </w:tcPr>
          <w:p w14:paraId="6A45859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0CFED17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4ED51E7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4C0255D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gridSpan w:val="2"/>
            <w:tcBorders>
              <w:top w:val="nil"/>
              <w:left w:val="nil"/>
              <w:bottom w:val="single" w:color="auto" w:sz="4" w:space="0"/>
              <w:right w:val="single" w:color="auto" w:sz="4" w:space="0"/>
            </w:tcBorders>
            <w:vAlign w:val="center"/>
          </w:tcPr>
          <w:p w14:paraId="6109420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7B02863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46E4A66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7D6C00D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7B14A8D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09" w:type="dxa"/>
            <w:gridSpan w:val="2"/>
            <w:tcBorders>
              <w:top w:val="single" w:color="auto" w:sz="4" w:space="0"/>
              <w:left w:val="nil"/>
              <w:bottom w:val="single" w:color="auto" w:sz="4" w:space="0"/>
              <w:right w:val="single" w:color="auto" w:sz="4" w:space="0"/>
            </w:tcBorders>
            <w:vAlign w:val="center"/>
          </w:tcPr>
          <w:p w14:paraId="767D8E42">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南充市嘉陵区春江路一段2号</w:t>
            </w:r>
          </w:p>
        </w:tc>
      </w:tr>
      <w:tr w14:paraId="1539BEEF">
        <w:tblPrEx>
          <w:tblCellMar>
            <w:top w:w="0" w:type="dxa"/>
            <w:left w:w="108" w:type="dxa"/>
            <w:bottom w:w="0" w:type="dxa"/>
            <w:right w:w="108" w:type="dxa"/>
          </w:tblCellMar>
        </w:tblPrEx>
        <w:trPr>
          <w:trHeight w:val="1074" w:hRule="atLeast"/>
          <w:jc w:val="center"/>
        </w:trPr>
        <w:tc>
          <w:tcPr>
            <w:tcW w:w="981" w:type="dxa"/>
            <w:tcBorders>
              <w:top w:val="nil"/>
              <w:left w:val="single" w:color="auto" w:sz="4" w:space="0"/>
              <w:bottom w:val="single" w:color="auto" w:sz="4" w:space="0"/>
              <w:right w:val="single" w:color="auto" w:sz="4" w:space="0"/>
            </w:tcBorders>
            <w:tcMar>
              <w:top w:w="57" w:type="dxa"/>
              <w:bottom w:w="57" w:type="dxa"/>
            </w:tcMar>
            <w:vAlign w:val="center"/>
          </w:tcPr>
          <w:p w14:paraId="244173D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97A69E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637"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3A3CCF36">
            <w:pPr>
              <w:keepNext w:val="0"/>
              <w:keepLines w:val="0"/>
              <w:pageBreakBefore w:val="0"/>
              <w:widowControl/>
              <w:kinsoku/>
              <w:wordWrap/>
              <w:overflowPunct/>
              <w:topLinePunct w:val="0"/>
              <w:autoSpaceDE/>
              <w:autoSpaceDN/>
              <w:bidi w:val="0"/>
              <w:adjustRightInd w:val="0"/>
              <w:snapToGrid w:val="0"/>
              <w:spacing w:line="300" w:lineRule="exact"/>
              <w:ind w:left="0" w:leftChars="0" w:firstLine="482" w:firstLineChars="200"/>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lang w:val="en-US" w:eastAsia="zh-CN"/>
              </w:rPr>
              <w:t>南充市嘉陵区金凤镇中心卫生院</w:t>
            </w:r>
            <w:r>
              <w:rPr>
                <w:rFonts w:hint="eastAsia" w:ascii="Times New Roman" w:hAnsi="Times New Roman" w:eastAsia="方正仿宋简体" w:cs="方正仿宋简体"/>
                <w:b/>
                <w:bCs/>
                <w:color w:val="auto"/>
                <w:kern w:val="0"/>
                <w:sz w:val="24"/>
                <w:szCs w:val="24"/>
              </w:rPr>
              <w:t>是一所由政府举办的集医疗、预防、急救、康复、妇幼保健、培训为一体的综合型国家一级甲等医院，是南充市城镇职工、居民基本医疗保险定点医疗单位。医院占地面积2666</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9</w:t>
            </w:r>
            <w:r>
              <w:rPr>
                <w:rFonts w:ascii="Times New Roman" w:hAnsi="Times New Roman" w:eastAsia="方正仿宋简体" w:cs="方正仿宋简体"/>
                <w:b/>
                <w:bCs/>
                <w:color w:val="auto"/>
                <w:kern w:val="0"/>
                <w:sz w:val="24"/>
                <w:szCs w:val="24"/>
              </w:rPr>
              <w:t>平方米</w:t>
            </w:r>
            <w:r>
              <w:rPr>
                <w:rFonts w:hint="eastAsia" w:ascii="Times New Roman" w:hAnsi="Times New Roman" w:eastAsia="方正仿宋简体" w:cs="方正仿宋简体"/>
                <w:b/>
                <w:bCs/>
                <w:color w:val="auto"/>
                <w:kern w:val="0"/>
                <w:sz w:val="24"/>
                <w:szCs w:val="24"/>
              </w:rPr>
              <w:t>，业务用房面积5357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97</w:t>
            </w:r>
            <w:r>
              <w:rPr>
                <w:rFonts w:ascii="Times New Roman" w:hAnsi="Times New Roman" w:eastAsia="方正仿宋简体" w:cs="方正仿宋简体"/>
                <w:b/>
                <w:bCs/>
                <w:color w:val="auto"/>
                <w:kern w:val="0"/>
                <w:sz w:val="24"/>
                <w:szCs w:val="24"/>
              </w:rPr>
              <w:t>平方米，编制床位</w:t>
            </w:r>
            <w:r>
              <w:rPr>
                <w:rFonts w:hint="eastAsia" w:ascii="Times New Roman" w:hAnsi="Times New Roman" w:eastAsia="方正仿宋简体" w:cs="方正仿宋简体"/>
                <w:b/>
                <w:bCs/>
                <w:color w:val="auto"/>
                <w:kern w:val="0"/>
                <w:sz w:val="24"/>
                <w:szCs w:val="24"/>
              </w:rPr>
              <w:t>68</w:t>
            </w:r>
            <w:r>
              <w:rPr>
                <w:rFonts w:ascii="Times New Roman" w:hAnsi="Times New Roman" w:eastAsia="方正仿宋简体" w:cs="方正仿宋简体"/>
                <w:b/>
                <w:bCs/>
                <w:color w:val="auto"/>
                <w:kern w:val="0"/>
                <w:sz w:val="24"/>
                <w:szCs w:val="24"/>
              </w:rPr>
              <w:t>张，实际开放床位1</w:t>
            </w:r>
            <w:r>
              <w:rPr>
                <w:rFonts w:hint="eastAsia" w:ascii="Times New Roman" w:hAnsi="Times New Roman" w:eastAsia="方正仿宋简体" w:cs="方正仿宋简体"/>
                <w:b/>
                <w:bCs/>
                <w:color w:val="auto"/>
                <w:kern w:val="0"/>
                <w:sz w:val="24"/>
                <w:szCs w:val="24"/>
              </w:rPr>
              <w:t>4</w:t>
            </w:r>
            <w:r>
              <w:rPr>
                <w:rFonts w:ascii="Times New Roman" w:hAnsi="Times New Roman" w:eastAsia="方正仿宋简体" w:cs="方正仿宋简体"/>
                <w:b/>
                <w:bCs/>
                <w:color w:val="auto"/>
                <w:kern w:val="0"/>
                <w:sz w:val="24"/>
                <w:szCs w:val="24"/>
              </w:rPr>
              <w:t>0张</w:t>
            </w:r>
            <w:r>
              <w:rPr>
                <w:rFonts w:hint="eastAsia" w:ascii="Times New Roman" w:hAnsi="Times New Roman" w:eastAsia="方正仿宋简体" w:cs="方正仿宋简体"/>
                <w:b/>
                <w:bCs/>
                <w:color w:val="auto"/>
                <w:kern w:val="0"/>
                <w:sz w:val="24"/>
                <w:szCs w:val="24"/>
                <w:lang w:eastAsia="zh-CN"/>
              </w:rPr>
              <w:t>。新建</w:t>
            </w:r>
            <w:r>
              <w:rPr>
                <w:rFonts w:hint="default" w:ascii="Times New Roman" w:hAnsi="Times New Roman" w:eastAsia="方正仿宋简体" w:cs="方正仿宋简体"/>
                <w:b/>
                <w:bCs/>
                <w:color w:val="auto"/>
                <w:kern w:val="0"/>
                <w:sz w:val="24"/>
                <w:szCs w:val="24"/>
                <w:lang w:val="en-US" w:eastAsia="zh-CN"/>
              </w:rPr>
              <w:t>医技住院综合楼</w:t>
            </w:r>
            <w:r>
              <w:rPr>
                <w:rFonts w:hint="eastAsia" w:ascii="Times New Roman" w:hAnsi="Times New Roman" w:eastAsia="方正仿宋简体" w:cs="方正仿宋简体"/>
                <w:b/>
                <w:bCs/>
                <w:color w:val="auto"/>
                <w:kern w:val="0"/>
                <w:sz w:val="24"/>
                <w:szCs w:val="24"/>
                <w:lang w:val="en-US" w:eastAsia="zh-CN"/>
              </w:rPr>
              <w:t>项目总建筑面积为5950平方米，即将竣工并进行医院整体搬迁。</w:t>
            </w:r>
          </w:p>
        </w:tc>
      </w:tr>
      <w:tr w14:paraId="49182314">
        <w:tblPrEx>
          <w:tblCellMar>
            <w:top w:w="0" w:type="dxa"/>
            <w:left w:w="108" w:type="dxa"/>
            <w:bottom w:w="0" w:type="dxa"/>
            <w:right w:w="108" w:type="dxa"/>
          </w:tblCellMar>
        </w:tblPrEx>
        <w:trPr>
          <w:trHeight w:val="600" w:hRule="atLeast"/>
          <w:jc w:val="center"/>
        </w:trPr>
        <w:tc>
          <w:tcPr>
            <w:tcW w:w="981" w:type="dxa"/>
            <w:tcBorders>
              <w:top w:val="nil"/>
              <w:left w:val="single" w:color="auto" w:sz="4" w:space="0"/>
              <w:bottom w:val="single" w:color="auto" w:sz="4" w:space="0"/>
              <w:right w:val="single" w:color="auto" w:sz="4" w:space="0"/>
            </w:tcBorders>
            <w:tcMar>
              <w:top w:w="57" w:type="dxa"/>
              <w:bottom w:w="57" w:type="dxa"/>
            </w:tcMar>
            <w:vAlign w:val="center"/>
          </w:tcPr>
          <w:p w14:paraId="25C4EE1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1000" w:type="dxa"/>
            <w:tcBorders>
              <w:top w:val="nil"/>
              <w:left w:val="nil"/>
              <w:bottom w:val="single" w:color="auto" w:sz="4" w:space="0"/>
              <w:right w:val="single" w:color="auto" w:sz="4" w:space="0"/>
            </w:tcBorders>
            <w:tcMar>
              <w:top w:w="57" w:type="dxa"/>
              <w:bottom w:w="57" w:type="dxa"/>
            </w:tcMar>
            <w:vAlign w:val="center"/>
          </w:tcPr>
          <w:p w14:paraId="42ED44F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46B9A1B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1024" w:type="dxa"/>
            <w:tcBorders>
              <w:top w:val="nil"/>
              <w:left w:val="single" w:color="auto" w:sz="4" w:space="0"/>
              <w:bottom w:val="single" w:color="auto" w:sz="4" w:space="0"/>
              <w:right w:val="single" w:color="auto" w:sz="4" w:space="0"/>
            </w:tcBorders>
            <w:tcMar>
              <w:top w:w="57" w:type="dxa"/>
              <w:bottom w:w="57" w:type="dxa"/>
            </w:tcMar>
            <w:vAlign w:val="center"/>
          </w:tcPr>
          <w:p w14:paraId="4DC4A40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5DB5EBD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039" w:type="dxa"/>
            <w:gridSpan w:val="3"/>
            <w:tcBorders>
              <w:top w:val="nil"/>
              <w:left w:val="nil"/>
              <w:bottom w:val="single" w:color="auto" w:sz="4" w:space="0"/>
              <w:right w:val="single" w:color="auto" w:sz="4" w:space="0"/>
            </w:tcBorders>
            <w:tcMar>
              <w:top w:w="57" w:type="dxa"/>
              <w:bottom w:w="57" w:type="dxa"/>
            </w:tcMar>
            <w:vAlign w:val="center"/>
          </w:tcPr>
          <w:p w14:paraId="11B6783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198" w:type="dxa"/>
            <w:tcBorders>
              <w:top w:val="nil"/>
              <w:left w:val="nil"/>
              <w:bottom w:val="single" w:color="auto" w:sz="4" w:space="0"/>
              <w:right w:val="single" w:color="auto" w:sz="4" w:space="0"/>
            </w:tcBorders>
            <w:tcMar>
              <w:top w:w="57" w:type="dxa"/>
              <w:bottom w:w="57" w:type="dxa"/>
            </w:tcMar>
            <w:vAlign w:val="center"/>
          </w:tcPr>
          <w:p w14:paraId="786DEF2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职务职称要求</w:t>
            </w:r>
          </w:p>
        </w:tc>
        <w:tc>
          <w:tcPr>
            <w:tcW w:w="1674" w:type="dxa"/>
            <w:gridSpan w:val="2"/>
            <w:tcBorders>
              <w:top w:val="nil"/>
              <w:left w:val="nil"/>
              <w:bottom w:val="single" w:color="auto" w:sz="4" w:space="0"/>
              <w:right w:val="single" w:color="auto" w:sz="4" w:space="0"/>
            </w:tcBorders>
            <w:tcMar>
              <w:top w:w="57" w:type="dxa"/>
              <w:bottom w:w="57" w:type="dxa"/>
            </w:tcMar>
            <w:vAlign w:val="center"/>
          </w:tcPr>
          <w:p w14:paraId="63F186C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20DB94C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nil"/>
              <w:left w:val="nil"/>
              <w:bottom w:val="single" w:color="auto" w:sz="4" w:space="0"/>
              <w:right w:val="single" w:color="auto" w:sz="4" w:space="0"/>
            </w:tcBorders>
            <w:tcMar>
              <w:top w:w="57" w:type="dxa"/>
              <w:bottom w:w="57" w:type="dxa"/>
            </w:tcMar>
            <w:vAlign w:val="center"/>
          </w:tcPr>
          <w:p w14:paraId="418EF72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6B12A51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75BE53F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3669B12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18" w:type="dxa"/>
            <w:tcBorders>
              <w:top w:val="nil"/>
              <w:left w:val="nil"/>
              <w:bottom w:val="single" w:color="auto" w:sz="4" w:space="0"/>
              <w:right w:val="single" w:color="auto" w:sz="4" w:space="0"/>
            </w:tcBorders>
            <w:tcMar>
              <w:top w:w="57" w:type="dxa"/>
              <w:bottom w:w="57" w:type="dxa"/>
            </w:tcMar>
            <w:vAlign w:val="center"/>
          </w:tcPr>
          <w:p w14:paraId="7C687B5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3BECB6E4">
        <w:tblPrEx>
          <w:tblCellMar>
            <w:top w:w="0" w:type="dxa"/>
            <w:left w:w="108" w:type="dxa"/>
            <w:bottom w:w="0" w:type="dxa"/>
            <w:right w:w="108" w:type="dxa"/>
          </w:tblCellMar>
        </w:tblPrEx>
        <w:trPr>
          <w:trHeight w:val="90" w:hRule="atLeast"/>
          <w:jc w:val="center"/>
        </w:trPr>
        <w:tc>
          <w:tcPr>
            <w:tcW w:w="9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288ED1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2E352B6">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方正仿宋简体" w:cs="方正仿宋简体"/>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口腔科医师</w:t>
            </w:r>
          </w:p>
        </w:tc>
        <w:tc>
          <w:tcPr>
            <w:tcW w:w="10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3F3690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8</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47202A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本科：口腔医学（100301K）</w:t>
            </w:r>
          </w:p>
          <w:p w14:paraId="4C454FCF">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研究生：口腔医学（105200）、口腔基础医学（100301）、口腔临床医学（100302）</w:t>
            </w:r>
          </w:p>
        </w:tc>
        <w:tc>
          <w:tcPr>
            <w:tcW w:w="119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B52E86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方正仿宋简体"/>
                <w:b/>
                <w:bCs/>
                <w:snapToGrid/>
                <w:color w:val="auto"/>
                <w:spacing w:val="0"/>
                <w:kern w:val="0"/>
                <w:sz w:val="24"/>
                <w:szCs w:val="24"/>
                <w:lang w:val="en-US" w:eastAsia="zh-CN" w:bidi="ar-SA"/>
              </w:rPr>
              <w:t>－－</w:t>
            </w:r>
          </w:p>
        </w:tc>
        <w:tc>
          <w:tcPr>
            <w:tcW w:w="16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61564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简体" w:cs="方正仿宋简体"/>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本科及以上学历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default"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6D5CF21">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持有执业医师资格证书，注册范围为口腔专业。</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CA9458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ADFD477">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5B977115">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3BC669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7EBFF7F7">
        <w:tblPrEx>
          <w:tblCellMar>
            <w:top w:w="0" w:type="dxa"/>
            <w:left w:w="108" w:type="dxa"/>
            <w:bottom w:w="0" w:type="dxa"/>
            <w:right w:w="108" w:type="dxa"/>
          </w:tblCellMar>
        </w:tblPrEx>
        <w:trPr>
          <w:trHeight w:val="1964" w:hRule="atLeast"/>
          <w:jc w:val="center"/>
        </w:trPr>
        <w:tc>
          <w:tcPr>
            <w:tcW w:w="9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D3F10E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2</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B55210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麻醉</w:t>
            </w:r>
          </w:p>
          <w:p w14:paraId="1349DDE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医师</w:t>
            </w:r>
          </w:p>
        </w:tc>
        <w:tc>
          <w:tcPr>
            <w:tcW w:w="10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24E2E1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方正仿宋简体"/>
                <w:b/>
                <w:bCs/>
                <w:snapToGrid/>
                <w:color w:val="auto"/>
                <w:spacing w:val="0"/>
                <w:kern w:val="0"/>
                <w:sz w:val="24"/>
                <w:szCs w:val="24"/>
                <w:lang w:eastAsia="zh-CN"/>
              </w:rPr>
              <w:t>20251</w:t>
            </w:r>
            <w:r>
              <w:rPr>
                <w:rFonts w:hint="eastAsia" w:ascii="Times New Roman" w:hAnsi="Times New Roman" w:eastAsia="方正仿宋简体" w:cs="方正仿宋简体"/>
                <w:b/>
                <w:bCs/>
                <w:snapToGrid/>
                <w:color w:val="auto"/>
                <w:spacing w:val="0"/>
                <w:kern w:val="0"/>
                <w:sz w:val="24"/>
                <w:szCs w:val="24"/>
                <w:lang w:val="en-US" w:eastAsia="zh-CN"/>
              </w:rPr>
              <w:t>9</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E1035A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本科：临床医学（100201K）、麻醉学（100202TK）</w:t>
            </w:r>
          </w:p>
          <w:p w14:paraId="5498586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方正仿宋简体"/>
                <w:b/>
                <w:bCs/>
                <w:snapToGrid/>
                <w:color w:val="auto"/>
                <w:spacing w:val="0"/>
                <w:kern w:val="2"/>
                <w:sz w:val="24"/>
                <w:szCs w:val="24"/>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研究生：麻醉学（100217、105118）</w:t>
            </w:r>
          </w:p>
        </w:tc>
        <w:tc>
          <w:tcPr>
            <w:tcW w:w="119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79F5C1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bidi="ar-SA"/>
              </w:rPr>
              <w:t>－－</w:t>
            </w:r>
          </w:p>
        </w:tc>
        <w:tc>
          <w:tcPr>
            <w:tcW w:w="16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821454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本科及以上学历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8EEF7B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1．持有执业医师资格证书，注册范围为麻醉专业。</w:t>
            </w:r>
          </w:p>
          <w:p w14:paraId="2994022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2．持有住院医师规范化培训合格证书。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78B1769">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A01DA6D">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6603C380">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C72FE2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3299A7C2">
        <w:tblPrEx>
          <w:tblCellMar>
            <w:top w:w="0" w:type="dxa"/>
            <w:left w:w="108" w:type="dxa"/>
            <w:bottom w:w="0" w:type="dxa"/>
            <w:right w:w="108" w:type="dxa"/>
          </w:tblCellMar>
        </w:tblPrEx>
        <w:trPr>
          <w:trHeight w:val="90" w:hRule="atLeast"/>
          <w:jc w:val="center"/>
        </w:trPr>
        <w:tc>
          <w:tcPr>
            <w:tcW w:w="9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6040B6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黑体简体" w:cs="方正黑体简体"/>
                <w:b/>
                <w:bCs/>
                <w:color w:val="auto"/>
                <w:kern w:val="0"/>
                <w:sz w:val="24"/>
                <w:szCs w:val="24"/>
              </w:rPr>
              <w:t>序号</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C090D6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0E29120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黑体简体" w:cs="方正黑体简体"/>
                <w:b/>
                <w:bCs/>
                <w:color w:val="auto"/>
                <w:kern w:val="0"/>
                <w:sz w:val="24"/>
                <w:szCs w:val="24"/>
              </w:rPr>
              <w:t>岗位</w:t>
            </w:r>
          </w:p>
        </w:tc>
        <w:tc>
          <w:tcPr>
            <w:tcW w:w="10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6F3286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5E12275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eastAsia="zh-CN"/>
              </w:rPr>
            </w:pPr>
            <w:r>
              <w:rPr>
                <w:rFonts w:hint="eastAsia" w:ascii="Times New Roman" w:hAnsi="Times New Roman" w:eastAsia="方正黑体简体" w:cs="方正黑体简体"/>
                <w:b/>
                <w:bCs/>
                <w:color w:val="auto"/>
                <w:kern w:val="0"/>
                <w:sz w:val="24"/>
                <w:szCs w:val="24"/>
              </w:rPr>
              <w:t>代码</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CEF82A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黑体简体" w:cs="方正黑体简体"/>
                <w:b/>
                <w:bCs/>
                <w:color w:val="auto"/>
                <w:kern w:val="0"/>
                <w:sz w:val="24"/>
                <w:szCs w:val="24"/>
              </w:rPr>
              <w:t>专业</w:t>
            </w:r>
          </w:p>
        </w:tc>
        <w:tc>
          <w:tcPr>
            <w:tcW w:w="119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28563C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黑体简体" w:cs="方正黑体简体"/>
                <w:b/>
                <w:bCs/>
                <w:color w:val="auto"/>
                <w:kern w:val="0"/>
                <w:sz w:val="24"/>
                <w:szCs w:val="24"/>
              </w:rPr>
              <w:t>职务职称要求</w:t>
            </w:r>
          </w:p>
        </w:tc>
        <w:tc>
          <w:tcPr>
            <w:tcW w:w="16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DE553B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1073AD4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0496B1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053ECE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4D84E6C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4C6331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黑体简体" w:cs="方正黑体简体"/>
                <w:b/>
                <w:bCs/>
                <w:color w:val="auto"/>
                <w:kern w:val="0"/>
                <w:sz w:val="24"/>
                <w:szCs w:val="24"/>
              </w:rPr>
              <w:t>引进方式</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FE20DB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62C642F7">
        <w:tblPrEx>
          <w:tblCellMar>
            <w:top w:w="0" w:type="dxa"/>
            <w:left w:w="108" w:type="dxa"/>
            <w:bottom w:w="0" w:type="dxa"/>
            <w:right w:w="108" w:type="dxa"/>
          </w:tblCellMar>
        </w:tblPrEx>
        <w:trPr>
          <w:trHeight w:val="3133" w:hRule="atLeast"/>
          <w:jc w:val="center"/>
        </w:trPr>
        <w:tc>
          <w:tcPr>
            <w:tcW w:w="9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A76DC4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3</w:t>
            </w:r>
          </w:p>
        </w:tc>
        <w:tc>
          <w:tcPr>
            <w:tcW w:w="100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61860F4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Times New Roman"/>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检验师</w:t>
            </w:r>
          </w:p>
        </w:tc>
        <w:tc>
          <w:tcPr>
            <w:tcW w:w="10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6900F1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方正仿宋简体"/>
                <w:b/>
                <w:bCs/>
                <w:snapToGrid/>
                <w:color w:val="auto"/>
                <w:spacing w:val="0"/>
                <w:kern w:val="0"/>
                <w:sz w:val="24"/>
                <w:szCs w:val="24"/>
                <w:lang w:eastAsia="zh-CN"/>
              </w:rPr>
              <w:t>2025</w:t>
            </w:r>
            <w:r>
              <w:rPr>
                <w:rFonts w:hint="eastAsia" w:ascii="Times New Roman" w:hAnsi="Times New Roman" w:eastAsia="方正仿宋简体" w:cs="方正仿宋简体"/>
                <w:b/>
                <w:bCs/>
                <w:snapToGrid/>
                <w:color w:val="auto"/>
                <w:spacing w:val="0"/>
                <w:kern w:val="0"/>
                <w:sz w:val="24"/>
                <w:szCs w:val="24"/>
                <w:lang w:val="en-US" w:eastAsia="zh-CN"/>
              </w:rPr>
              <w:t>20</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080275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基础医学（100100）、临床检验诊断学（100208、105120）、医学遗传学（105126、1001Z1、（1001Z4、1001Z5）、医学技术（105800）、</w:t>
            </w:r>
          </w:p>
          <w:p w14:paraId="4D2FA4F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医学技术学（109902）</w:t>
            </w:r>
          </w:p>
        </w:tc>
        <w:tc>
          <w:tcPr>
            <w:tcW w:w="119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AA1341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bidi="ar-SA"/>
              </w:rPr>
            </w:pPr>
            <w:r>
              <w:rPr>
                <w:rFonts w:hint="eastAsia" w:ascii="Times New Roman" w:hAnsi="Times New Roman" w:eastAsia="方正仿宋简体" w:cs="方正仿宋简体"/>
                <w:b/>
                <w:bCs/>
                <w:snapToGrid/>
                <w:color w:val="auto"/>
                <w:spacing w:val="0"/>
                <w:kern w:val="0"/>
                <w:sz w:val="24"/>
                <w:szCs w:val="24"/>
                <w:lang w:val="en-US" w:eastAsia="zh-CN" w:bidi="ar-SA"/>
              </w:rPr>
              <w:t>－－</w:t>
            </w:r>
          </w:p>
        </w:tc>
        <w:tc>
          <w:tcPr>
            <w:tcW w:w="16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987CCA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Times New Roman"/>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研究生及以上学历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6540D7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1．取得</w:t>
            </w:r>
            <w:r>
              <w:rPr>
                <w:rFonts w:hint="eastAsia" w:ascii="Times New Roman" w:hAnsi="Times New Roman" w:eastAsia="方正仿宋简体" w:cs="Times New Roman"/>
                <w:b/>
                <w:bCs/>
                <w:snapToGrid/>
                <w:color w:val="auto"/>
                <w:spacing w:val="-11"/>
                <w:kern w:val="2"/>
                <w:sz w:val="24"/>
                <w:szCs w:val="24"/>
                <w:highlight w:val="none"/>
                <w:lang w:val="en-US" w:eastAsia="zh-CN"/>
              </w:rPr>
              <w:t>执业医师资格证或卫生初级及以上资格证书。</w:t>
            </w:r>
          </w:p>
          <w:p w14:paraId="69647E5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2．</w:t>
            </w:r>
            <w:r>
              <w:rPr>
                <w:rFonts w:hint="eastAsia" w:ascii="Times New Roman" w:hAnsi="Times New Roman" w:eastAsia="方正仿宋简体" w:cs="Times New Roman"/>
                <w:b/>
                <w:bCs/>
                <w:snapToGrid/>
                <w:color w:val="auto"/>
                <w:spacing w:val="0"/>
                <w:kern w:val="2"/>
                <w:sz w:val="24"/>
                <w:szCs w:val="24"/>
                <w:highlight w:val="none"/>
                <w:lang w:eastAsia="zh-CN"/>
              </w:rPr>
              <w:t>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FC8714D">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4D07A9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0523C524">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2BEF196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bl>
    <w:p w14:paraId="59211445">
      <w:pPr>
        <w:keepNext w:val="0"/>
        <w:keepLines w:val="0"/>
        <w:pageBreakBefore w:val="0"/>
        <w:kinsoku/>
        <w:overflowPunct/>
        <w:autoSpaceDN/>
        <w:bidi w:val="0"/>
        <w:adjustRightInd w:val="0"/>
        <w:snapToGrid w:val="0"/>
        <w:spacing w:line="560" w:lineRule="exact"/>
        <w:rPr>
          <w:rFonts w:ascii="Times New Roman" w:hAnsi="Times New Roman" w:eastAsia="方正仿宋简体" w:cs="方正仿宋简体"/>
          <w:b/>
          <w:bCs/>
          <w:color w:val="auto"/>
          <w:sz w:val="32"/>
          <w:szCs w:val="32"/>
        </w:rPr>
      </w:pPr>
    </w:p>
    <w:p w14:paraId="4D435B9E">
      <w:pPr>
        <w:keepNext w:val="0"/>
        <w:keepLines w:val="0"/>
        <w:pageBreakBefore w:val="0"/>
        <w:kinsoku/>
        <w:overflowPunct/>
        <w:autoSpaceDN/>
        <w:bidi w:val="0"/>
        <w:adjustRightInd w:val="0"/>
        <w:snapToGrid w:val="0"/>
        <w:spacing w:line="560" w:lineRule="exact"/>
        <w:rPr>
          <w:rFonts w:ascii="Times New Roman" w:hAnsi="Times New Roman" w:eastAsia="方正仿宋简体" w:cs="方正仿宋简体"/>
          <w:b/>
          <w:bCs/>
          <w:color w:val="auto"/>
          <w:sz w:val="32"/>
          <w:szCs w:val="32"/>
        </w:rPr>
      </w:pPr>
      <w:r>
        <w:rPr>
          <w:rFonts w:ascii="Times New Roman" w:hAnsi="Times New Roman" w:eastAsia="方正仿宋简体" w:cs="方正仿宋简体"/>
          <w:b/>
          <w:bCs/>
          <w:color w:val="auto"/>
          <w:sz w:val="32"/>
          <w:szCs w:val="32"/>
        </w:rPr>
        <w:br w:type="page"/>
      </w:r>
    </w:p>
    <w:p w14:paraId="06214FF6">
      <w:pPr>
        <w:pStyle w:val="2"/>
        <w:bidi w:val="0"/>
        <w:rPr>
          <w:rFonts w:ascii="Times New Roman" w:hAnsi="Times New Roman" w:eastAsia="仿宋_GB2312" w:cs="仿宋_GB2312"/>
          <w:color w:val="auto"/>
          <w:kern w:val="0"/>
          <w:sz w:val="32"/>
          <w:szCs w:val="32"/>
        </w:rPr>
      </w:pPr>
      <w:r>
        <w:rPr>
          <w:rFonts w:hint="eastAsia" w:ascii="Times New Roman" w:hAnsi="Times New Roman"/>
          <w:color w:val="auto"/>
          <w:lang w:val="en-US" w:eastAsia="zh-CN"/>
        </w:rPr>
        <w:t>南</w:t>
      </w:r>
      <w:r>
        <w:rPr>
          <w:rFonts w:hint="eastAsia" w:ascii="Times New Roman" w:hAnsi="Times New Roman"/>
          <w:color w:val="auto"/>
        </w:rPr>
        <w:t>充市嘉陵区202</w:t>
      </w:r>
      <w:r>
        <w:rPr>
          <w:rFonts w:hint="eastAsia" w:ascii="Times New Roman" w:hAnsi="Times New Roman"/>
          <w:color w:val="auto"/>
          <w:lang w:val="en-US" w:eastAsia="zh-CN"/>
        </w:rPr>
        <w:t>5</w:t>
      </w:r>
      <w:r>
        <w:rPr>
          <w:rFonts w:hint="eastAsia" w:ascii="Times New Roman" w:hAnsi="Times New Roman"/>
          <w:color w:val="auto"/>
        </w:rPr>
        <w:t>年度公开考核招聘卫生专业技术人才需求信息表（</w:t>
      </w:r>
      <w:r>
        <w:rPr>
          <w:rFonts w:hint="eastAsia" w:ascii="Times New Roman" w:hAnsi="Times New Roman"/>
          <w:color w:val="auto"/>
          <w:lang w:val="en-US" w:eastAsia="zh-CN"/>
        </w:rPr>
        <w:t>八</w:t>
      </w:r>
      <w:r>
        <w:rPr>
          <w:rFonts w:hint="eastAsia" w:ascii="Times New Roman" w:hAnsi="Times New Roman"/>
          <w:color w:val="auto"/>
        </w:rPr>
        <w:t>）</w:t>
      </w:r>
    </w:p>
    <w:tbl>
      <w:tblPr>
        <w:tblStyle w:val="13"/>
        <w:tblW w:w="14618" w:type="dxa"/>
        <w:jc w:val="center"/>
        <w:tblLayout w:type="fixed"/>
        <w:tblCellMar>
          <w:top w:w="0" w:type="dxa"/>
          <w:left w:w="108" w:type="dxa"/>
          <w:bottom w:w="0" w:type="dxa"/>
          <w:right w:w="108" w:type="dxa"/>
        </w:tblCellMar>
      </w:tblPr>
      <w:tblGrid>
        <w:gridCol w:w="995"/>
        <w:gridCol w:w="960"/>
        <w:gridCol w:w="1050"/>
        <w:gridCol w:w="859"/>
        <w:gridCol w:w="983"/>
        <w:gridCol w:w="197"/>
        <w:gridCol w:w="1380"/>
        <w:gridCol w:w="522"/>
        <w:gridCol w:w="970"/>
        <w:gridCol w:w="191"/>
        <w:gridCol w:w="2220"/>
        <w:gridCol w:w="289"/>
        <w:gridCol w:w="410"/>
        <w:gridCol w:w="483"/>
        <w:gridCol w:w="791"/>
        <w:gridCol w:w="2318"/>
      </w:tblGrid>
      <w:tr w14:paraId="050784B8">
        <w:tblPrEx>
          <w:tblCellMar>
            <w:top w:w="0" w:type="dxa"/>
            <w:left w:w="108" w:type="dxa"/>
            <w:bottom w:w="0" w:type="dxa"/>
            <w:right w:w="108" w:type="dxa"/>
          </w:tblCellMar>
        </w:tblPrEx>
        <w:trPr>
          <w:trHeight w:val="859" w:hRule="atLeast"/>
          <w:jc w:val="center"/>
        </w:trPr>
        <w:tc>
          <w:tcPr>
            <w:tcW w:w="99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4A7314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1756C53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名称</w:t>
            </w:r>
          </w:p>
        </w:tc>
        <w:tc>
          <w:tcPr>
            <w:tcW w:w="2869" w:type="dxa"/>
            <w:gridSpan w:val="3"/>
            <w:tcBorders>
              <w:top w:val="single" w:color="auto" w:sz="4" w:space="0"/>
              <w:left w:val="nil"/>
              <w:bottom w:val="single" w:color="auto" w:sz="4" w:space="0"/>
              <w:right w:val="single" w:color="auto" w:sz="4" w:space="0"/>
            </w:tcBorders>
            <w:tcMar>
              <w:top w:w="57" w:type="dxa"/>
              <w:bottom w:w="57" w:type="dxa"/>
            </w:tcMar>
            <w:vAlign w:val="center"/>
          </w:tcPr>
          <w:p w14:paraId="00D3022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rPr>
              <w:t>南充市嘉陵区</w:t>
            </w:r>
            <w:r>
              <w:rPr>
                <w:rFonts w:hint="eastAsia" w:ascii="Times New Roman" w:hAnsi="Times New Roman" w:eastAsia="方正仿宋简体" w:cs="方正仿宋简体"/>
                <w:b/>
                <w:bCs/>
                <w:color w:val="auto"/>
                <w:kern w:val="0"/>
                <w:sz w:val="24"/>
                <w:szCs w:val="24"/>
                <w:lang w:val="en-US" w:eastAsia="zh-CN"/>
              </w:rPr>
              <w:t>大通镇</w:t>
            </w:r>
          </w:p>
          <w:p w14:paraId="3F714BB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中心卫生院</w:t>
            </w:r>
          </w:p>
        </w:tc>
        <w:tc>
          <w:tcPr>
            <w:tcW w:w="983" w:type="dxa"/>
            <w:tcBorders>
              <w:top w:val="single" w:color="auto" w:sz="4" w:space="0"/>
              <w:left w:val="nil"/>
              <w:bottom w:val="single" w:color="auto" w:sz="4" w:space="0"/>
              <w:right w:val="single" w:color="auto" w:sz="4" w:space="0"/>
            </w:tcBorders>
            <w:tcMar>
              <w:top w:w="57" w:type="dxa"/>
              <w:bottom w:w="57" w:type="dxa"/>
            </w:tcMar>
            <w:vAlign w:val="center"/>
          </w:tcPr>
          <w:p w14:paraId="723A6C8C">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F3534F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类别</w:t>
            </w:r>
          </w:p>
        </w:tc>
        <w:tc>
          <w:tcPr>
            <w:tcW w:w="2099" w:type="dxa"/>
            <w:gridSpan w:val="3"/>
            <w:tcBorders>
              <w:top w:val="single" w:color="auto" w:sz="4" w:space="0"/>
              <w:left w:val="nil"/>
              <w:bottom w:val="single" w:color="auto" w:sz="4" w:space="0"/>
              <w:right w:val="single" w:color="auto" w:sz="4" w:space="0"/>
            </w:tcBorders>
            <w:vAlign w:val="center"/>
          </w:tcPr>
          <w:p w14:paraId="4C4A9CE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事业单位</w:t>
            </w:r>
          </w:p>
        </w:tc>
        <w:tc>
          <w:tcPr>
            <w:tcW w:w="1161" w:type="dxa"/>
            <w:gridSpan w:val="2"/>
            <w:tcBorders>
              <w:top w:val="single" w:color="auto" w:sz="4" w:space="0"/>
              <w:left w:val="nil"/>
              <w:bottom w:val="single" w:color="auto" w:sz="4" w:space="0"/>
              <w:right w:val="single" w:color="auto" w:sz="4" w:space="0"/>
            </w:tcBorders>
            <w:vAlign w:val="center"/>
          </w:tcPr>
          <w:p w14:paraId="62C0168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邮政</w:t>
            </w:r>
          </w:p>
          <w:p w14:paraId="1E28561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编码</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140EE24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sz w:val="24"/>
                <w:szCs w:val="24"/>
              </w:rPr>
              <w:t>637100</w:t>
            </w:r>
          </w:p>
        </w:tc>
        <w:tc>
          <w:tcPr>
            <w:tcW w:w="893" w:type="dxa"/>
            <w:gridSpan w:val="2"/>
            <w:tcBorders>
              <w:top w:val="single" w:color="auto" w:sz="4" w:space="0"/>
              <w:left w:val="nil"/>
              <w:bottom w:val="single" w:color="auto" w:sz="4" w:space="0"/>
              <w:right w:val="single" w:color="auto" w:sz="4" w:space="0"/>
            </w:tcBorders>
            <w:vAlign w:val="center"/>
          </w:tcPr>
          <w:p w14:paraId="23E9B62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440656AB">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3109" w:type="dxa"/>
            <w:gridSpan w:val="2"/>
            <w:tcBorders>
              <w:top w:val="single" w:color="auto" w:sz="4" w:space="0"/>
              <w:left w:val="nil"/>
              <w:bottom w:val="single" w:color="auto" w:sz="4" w:space="0"/>
              <w:right w:val="single" w:color="auto" w:sz="4" w:space="0"/>
            </w:tcBorders>
            <w:vAlign w:val="center"/>
          </w:tcPr>
          <w:p w14:paraId="25BEDEA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r w14:paraId="3D2006BE">
        <w:tblPrEx>
          <w:tblCellMar>
            <w:top w:w="0" w:type="dxa"/>
            <w:left w:w="108" w:type="dxa"/>
            <w:bottom w:w="0" w:type="dxa"/>
            <w:right w:w="108" w:type="dxa"/>
          </w:tblCellMar>
        </w:tblPrEx>
        <w:trPr>
          <w:trHeight w:val="577" w:hRule="atLeast"/>
          <w:jc w:val="center"/>
        </w:trPr>
        <w:tc>
          <w:tcPr>
            <w:tcW w:w="995" w:type="dxa"/>
            <w:tcBorders>
              <w:top w:val="nil"/>
              <w:left w:val="single" w:color="auto" w:sz="4" w:space="0"/>
              <w:bottom w:val="single" w:color="auto" w:sz="4" w:space="0"/>
              <w:right w:val="single" w:color="auto" w:sz="4" w:space="0"/>
            </w:tcBorders>
            <w:tcMar>
              <w:top w:w="57" w:type="dxa"/>
              <w:bottom w:w="57" w:type="dxa"/>
            </w:tcMar>
            <w:vAlign w:val="center"/>
          </w:tcPr>
          <w:p w14:paraId="6F42156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联系人</w:t>
            </w:r>
          </w:p>
        </w:tc>
        <w:tc>
          <w:tcPr>
            <w:tcW w:w="2869" w:type="dxa"/>
            <w:gridSpan w:val="3"/>
            <w:tcBorders>
              <w:top w:val="single" w:color="auto" w:sz="4" w:space="0"/>
              <w:left w:val="nil"/>
              <w:bottom w:val="single" w:color="auto" w:sz="4" w:space="0"/>
              <w:right w:val="single" w:color="auto" w:sz="4" w:space="0"/>
            </w:tcBorders>
            <w:tcMar>
              <w:top w:w="57" w:type="dxa"/>
              <w:bottom w:w="57" w:type="dxa"/>
            </w:tcMar>
            <w:vAlign w:val="center"/>
          </w:tcPr>
          <w:p w14:paraId="5942F85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莫正华</w:t>
            </w:r>
          </w:p>
        </w:tc>
        <w:tc>
          <w:tcPr>
            <w:tcW w:w="983" w:type="dxa"/>
            <w:tcBorders>
              <w:top w:val="nil"/>
              <w:left w:val="nil"/>
              <w:bottom w:val="single" w:color="auto" w:sz="4" w:space="0"/>
              <w:right w:val="single" w:color="auto" w:sz="4" w:space="0"/>
            </w:tcBorders>
            <w:tcMar>
              <w:top w:w="57" w:type="dxa"/>
              <w:bottom w:w="57" w:type="dxa"/>
            </w:tcMar>
            <w:vAlign w:val="center"/>
          </w:tcPr>
          <w:p w14:paraId="571BA9FF">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联系</w:t>
            </w:r>
          </w:p>
          <w:p w14:paraId="2AE7F03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电话</w:t>
            </w:r>
          </w:p>
        </w:tc>
        <w:tc>
          <w:tcPr>
            <w:tcW w:w="2099" w:type="dxa"/>
            <w:gridSpan w:val="3"/>
            <w:tcBorders>
              <w:top w:val="nil"/>
              <w:left w:val="nil"/>
              <w:bottom w:val="single" w:color="auto" w:sz="4" w:space="0"/>
              <w:right w:val="single" w:color="auto" w:sz="4" w:space="0"/>
            </w:tcBorders>
            <w:vAlign w:val="center"/>
          </w:tcPr>
          <w:p w14:paraId="6814D46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0817</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rPr>
              <w:t>3866039</w:t>
            </w:r>
          </w:p>
        </w:tc>
        <w:tc>
          <w:tcPr>
            <w:tcW w:w="1161" w:type="dxa"/>
            <w:gridSpan w:val="2"/>
            <w:tcBorders>
              <w:top w:val="nil"/>
              <w:left w:val="nil"/>
              <w:bottom w:val="single" w:color="auto" w:sz="4" w:space="0"/>
              <w:right w:val="single" w:color="auto" w:sz="4" w:space="0"/>
            </w:tcBorders>
            <w:vAlign w:val="center"/>
          </w:tcPr>
          <w:p w14:paraId="37FCF93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报名</w:t>
            </w:r>
          </w:p>
          <w:p w14:paraId="4662131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网址</w:t>
            </w:r>
          </w:p>
        </w:tc>
        <w:tc>
          <w:tcPr>
            <w:tcW w:w="2509" w:type="dxa"/>
            <w:gridSpan w:val="2"/>
            <w:tcBorders>
              <w:top w:val="single" w:color="auto" w:sz="4" w:space="0"/>
              <w:left w:val="nil"/>
              <w:bottom w:val="single" w:color="auto" w:sz="4" w:space="0"/>
              <w:right w:val="single" w:color="auto" w:sz="4" w:space="0"/>
            </w:tcBorders>
            <w:tcMar>
              <w:top w:w="57" w:type="dxa"/>
              <w:bottom w:w="57" w:type="dxa"/>
            </w:tcMar>
            <w:vAlign w:val="center"/>
          </w:tcPr>
          <w:p w14:paraId="2FACFDE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c>
          <w:tcPr>
            <w:tcW w:w="893" w:type="dxa"/>
            <w:gridSpan w:val="2"/>
            <w:tcBorders>
              <w:top w:val="single" w:color="auto" w:sz="4" w:space="0"/>
              <w:left w:val="nil"/>
              <w:bottom w:val="single" w:color="auto" w:sz="4" w:space="0"/>
              <w:right w:val="single" w:color="auto" w:sz="4" w:space="0"/>
            </w:tcBorders>
            <w:vAlign w:val="center"/>
          </w:tcPr>
          <w:p w14:paraId="6669D09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通讯</w:t>
            </w:r>
          </w:p>
          <w:p w14:paraId="53E424A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地址</w:t>
            </w:r>
          </w:p>
        </w:tc>
        <w:tc>
          <w:tcPr>
            <w:tcW w:w="3109" w:type="dxa"/>
            <w:gridSpan w:val="2"/>
            <w:tcBorders>
              <w:top w:val="single" w:color="auto" w:sz="4" w:space="0"/>
              <w:left w:val="nil"/>
              <w:bottom w:val="single" w:color="auto" w:sz="4" w:space="0"/>
              <w:right w:val="single" w:color="auto" w:sz="4" w:space="0"/>
            </w:tcBorders>
            <w:vAlign w:val="center"/>
          </w:tcPr>
          <w:p w14:paraId="2CCAD2B8">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方正仿宋简体" w:cs="方正仿宋简体"/>
                <w:b/>
                <w:bCs/>
                <w:color w:val="auto"/>
                <w:spacing w:val="-11"/>
                <w:kern w:val="0"/>
                <w:sz w:val="24"/>
                <w:szCs w:val="24"/>
              </w:rPr>
            </w:pPr>
            <w:r>
              <w:rPr>
                <w:rFonts w:hint="eastAsia" w:ascii="Times New Roman" w:hAnsi="Times New Roman" w:eastAsia="方正仿宋简体" w:cs="方正仿宋简体"/>
                <w:b/>
                <w:bCs/>
                <w:color w:val="auto"/>
                <w:spacing w:val="-11"/>
                <w:kern w:val="0"/>
                <w:sz w:val="24"/>
                <w:szCs w:val="24"/>
              </w:rPr>
              <w:t>南充市嘉陵区春江路一段2号</w:t>
            </w:r>
          </w:p>
        </w:tc>
      </w:tr>
      <w:tr w14:paraId="1BC8C270">
        <w:tblPrEx>
          <w:tblCellMar>
            <w:top w:w="0" w:type="dxa"/>
            <w:left w:w="108" w:type="dxa"/>
            <w:bottom w:w="0" w:type="dxa"/>
            <w:right w:w="108" w:type="dxa"/>
          </w:tblCellMar>
        </w:tblPrEx>
        <w:trPr>
          <w:trHeight w:val="1299" w:hRule="atLeast"/>
          <w:jc w:val="center"/>
        </w:trPr>
        <w:tc>
          <w:tcPr>
            <w:tcW w:w="995" w:type="dxa"/>
            <w:tcBorders>
              <w:top w:val="nil"/>
              <w:left w:val="single" w:color="auto" w:sz="4" w:space="0"/>
              <w:bottom w:val="single" w:color="auto" w:sz="4" w:space="0"/>
              <w:right w:val="single" w:color="auto" w:sz="4" w:space="0"/>
            </w:tcBorders>
            <w:tcMar>
              <w:top w:w="57" w:type="dxa"/>
              <w:bottom w:w="57" w:type="dxa"/>
            </w:tcMar>
            <w:vAlign w:val="center"/>
          </w:tcPr>
          <w:p w14:paraId="22E9089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单位</w:t>
            </w:r>
          </w:p>
          <w:p w14:paraId="3CFF03C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简介</w:t>
            </w:r>
          </w:p>
        </w:tc>
        <w:tc>
          <w:tcPr>
            <w:tcW w:w="13623" w:type="dxa"/>
            <w:gridSpan w:val="15"/>
            <w:tcBorders>
              <w:top w:val="single" w:color="auto" w:sz="4" w:space="0"/>
              <w:left w:val="nil"/>
              <w:bottom w:val="single" w:color="auto" w:sz="4" w:space="0"/>
              <w:right w:val="single" w:color="auto" w:sz="4" w:space="0"/>
            </w:tcBorders>
            <w:tcMar>
              <w:top w:w="57" w:type="dxa"/>
              <w:bottom w:w="57" w:type="dxa"/>
            </w:tcMar>
            <w:vAlign w:val="center"/>
          </w:tcPr>
          <w:p w14:paraId="7BBF8132">
            <w:pPr>
              <w:keepNext w:val="0"/>
              <w:keepLines w:val="0"/>
              <w:pageBreakBefore w:val="0"/>
              <w:widowControl/>
              <w:kinsoku/>
              <w:wordWrap/>
              <w:overflowPunct/>
              <w:topLinePunct w:val="0"/>
              <w:autoSpaceDE/>
              <w:autoSpaceDN/>
              <w:bidi w:val="0"/>
              <w:adjustRightInd w:val="0"/>
              <w:snapToGrid w:val="0"/>
              <w:spacing w:line="320" w:lineRule="exact"/>
              <w:ind w:firstLine="482" w:firstLineChars="200"/>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大通镇中心卫生院始建于1963年，是一所集医疗、预防、妇幼、保健、急救、培训乡镇卫生院及村医业务技</w:t>
            </w:r>
            <w:r>
              <w:rPr>
                <w:rFonts w:hint="eastAsia" w:ascii="Times New Roman" w:hAnsi="Times New Roman" w:eastAsia="方正仿宋简体" w:cs="方正仿宋简体"/>
                <w:b/>
                <w:bCs/>
                <w:color w:val="auto"/>
                <w:kern w:val="0"/>
                <w:sz w:val="24"/>
                <w:szCs w:val="24"/>
                <w:lang w:eastAsia="zh-CN"/>
              </w:rPr>
              <w:t>术为</w:t>
            </w:r>
            <w:r>
              <w:rPr>
                <w:rFonts w:hint="eastAsia" w:ascii="Times New Roman" w:hAnsi="Times New Roman" w:eastAsia="方正仿宋简体" w:cs="方正仿宋简体"/>
                <w:b/>
                <w:bCs/>
                <w:color w:val="auto"/>
                <w:kern w:val="0"/>
                <w:sz w:val="24"/>
                <w:szCs w:val="24"/>
              </w:rPr>
              <w:t>一体的一级甲等综合医院。医院开设内科、外科、疼痛科、口腔科、妇（产）科等13个临床科室；同时设有放射科、彩超室、检验科、多普勒诊断室、心电图室等8个医技科室。</w:t>
            </w:r>
          </w:p>
        </w:tc>
      </w:tr>
      <w:tr w14:paraId="43C83666">
        <w:tblPrEx>
          <w:tblCellMar>
            <w:top w:w="0" w:type="dxa"/>
            <w:left w:w="108" w:type="dxa"/>
            <w:bottom w:w="0" w:type="dxa"/>
            <w:right w:w="108" w:type="dxa"/>
          </w:tblCellMar>
        </w:tblPrEx>
        <w:trPr>
          <w:trHeight w:val="600" w:hRule="atLeast"/>
          <w:jc w:val="center"/>
        </w:trPr>
        <w:tc>
          <w:tcPr>
            <w:tcW w:w="995" w:type="dxa"/>
            <w:tcBorders>
              <w:top w:val="nil"/>
              <w:left w:val="single" w:color="auto" w:sz="4" w:space="0"/>
              <w:bottom w:val="single" w:color="auto" w:sz="4" w:space="0"/>
              <w:right w:val="single" w:color="auto" w:sz="4" w:space="0"/>
            </w:tcBorders>
            <w:tcMar>
              <w:top w:w="57" w:type="dxa"/>
              <w:bottom w:w="57" w:type="dxa"/>
            </w:tcMar>
            <w:vAlign w:val="center"/>
          </w:tcPr>
          <w:p w14:paraId="610B33D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序号</w:t>
            </w:r>
          </w:p>
        </w:tc>
        <w:tc>
          <w:tcPr>
            <w:tcW w:w="960" w:type="dxa"/>
            <w:tcBorders>
              <w:top w:val="nil"/>
              <w:left w:val="nil"/>
              <w:bottom w:val="single" w:color="auto" w:sz="4" w:space="0"/>
              <w:right w:val="single" w:color="auto" w:sz="4" w:space="0"/>
            </w:tcBorders>
            <w:tcMar>
              <w:top w:w="57" w:type="dxa"/>
              <w:bottom w:w="57" w:type="dxa"/>
            </w:tcMar>
            <w:vAlign w:val="center"/>
          </w:tcPr>
          <w:p w14:paraId="0435A8F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w:t>
            </w:r>
          </w:p>
          <w:p w14:paraId="5EB4436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tc>
        <w:tc>
          <w:tcPr>
            <w:tcW w:w="1050" w:type="dxa"/>
            <w:tcBorders>
              <w:top w:val="nil"/>
              <w:left w:val="single" w:color="auto" w:sz="4" w:space="0"/>
              <w:bottom w:val="single" w:color="auto" w:sz="4" w:space="0"/>
              <w:right w:val="single" w:color="auto" w:sz="4" w:space="0"/>
            </w:tcBorders>
            <w:tcMar>
              <w:top w:w="57" w:type="dxa"/>
              <w:bottom w:w="57" w:type="dxa"/>
            </w:tcMar>
            <w:vAlign w:val="center"/>
          </w:tcPr>
          <w:p w14:paraId="70029DA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岗位</w:t>
            </w:r>
          </w:p>
          <w:p w14:paraId="7E43400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代码</w:t>
            </w:r>
          </w:p>
        </w:tc>
        <w:tc>
          <w:tcPr>
            <w:tcW w:w="2039" w:type="dxa"/>
            <w:gridSpan w:val="3"/>
            <w:tcBorders>
              <w:top w:val="nil"/>
              <w:left w:val="nil"/>
              <w:bottom w:val="single" w:color="auto" w:sz="4" w:space="0"/>
              <w:right w:val="single" w:color="auto" w:sz="4" w:space="0"/>
            </w:tcBorders>
            <w:tcMar>
              <w:top w:w="57" w:type="dxa"/>
              <w:bottom w:w="57" w:type="dxa"/>
            </w:tcMar>
            <w:vAlign w:val="center"/>
          </w:tcPr>
          <w:p w14:paraId="4241434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专业</w:t>
            </w:r>
          </w:p>
        </w:tc>
        <w:tc>
          <w:tcPr>
            <w:tcW w:w="1380" w:type="dxa"/>
            <w:tcBorders>
              <w:top w:val="nil"/>
              <w:left w:val="nil"/>
              <w:bottom w:val="single" w:color="auto" w:sz="4" w:space="0"/>
              <w:right w:val="single" w:color="auto" w:sz="4" w:space="0"/>
            </w:tcBorders>
            <w:tcMar>
              <w:top w:w="57" w:type="dxa"/>
              <w:bottom w:w="57" w:type="dxa"/>
            </w:tcMar>
            <w:vAlign w:val="center"/>
          </w:tcPr>
          <w:p w14:paraId="29CCF1F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职务职称要求</w:t>
            </w:r>
          </w:p>
        </w:tc>
        <w:tc>
          <w:tcPr>
            <w:tcW w:w="1492" w:type="dxa"/>
            <w:gridSpan w:val="2"/>
            <w:tcBorders>
              <w:top w:val="nil"/>
              <w:left w:val="nil"/>
              <w:bottom w:val="single" w:color="auto" w:sz="4" w:space="0"/>
              <w:right w:val="single" w:color="auto" w:sz="4" w:space="0"/>
            </w:tcBorders>
            <w:tcMar>
              <w:top w:w="57" w:type="dxa"/>
              <w:bottom w:w="57" w:type="dxa"/>
            </w:tcMar>
            <w:vAlign w:val="center"/>
          </w:tcPr>
          <w:p w14:paraId="104FCF6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学历学位</w:t>
            </w:r>
          </w:p>
          <w:p w14:paraId="3FFB07C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要求</w:t>
            </w:r>
          </w:p>
        </w:tc>
        <w:tc>
          <w:tcPr>
            <w:tcW w:w="2411" w:type="dxa"/>
            <w:gridSpan w:val="2"/>
            <w:tcBorders>
              <w:top w:val="nil"/>
              <w:left w:val="nil"/>
              <w:bottom w:val="single" w:color="auto" w:sz="4" w:space="0"/>
              <w:right w:val="single" w:color="auto" w:sz="4" w:space="0"/>
            </w:tcBorders>
            <w:tcMar>
              <w:top w:w="57" w:type="dxa"/>
              <w:bottom w:w="57" w:type="dxa"/>
            </w:tcMar>
            <w:vAlign w:val="center"/>
          </w:tcPr>
          <w:p w14:paraId="24021FA4">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其他要求</w:t>
            </w:r>
          </w:p>
        </w:tc>
        <w:tc>
          <w:tcPr>
            <w:tcW w:w="699" w:type="dxa"/>
            <w:gridSpan w:val="2"/>
            <w:tcBorders>
              <w:top w:val="nil"/>
              <w:left w:val="nil"/>
              <w:bottom w:val="single" w:color="auto" w:sz="4" w:space="0"/>
              <w:right w:val="single" w:color="auto" w:sz="4" w:space="0"/>
            </w:tcBorders>
            <w:tcMar>
              <w:top w:w="57" w:type="dxa"/>
              <w:bottom w:w="57" w:type="dxa"/>
            </w:tcMar>
            <w:vAlign w:val="center"/>
          </w:tcPr>
          <w:p w14:paraId="73758CDE">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需求</w:t>
            </w:r>
          </w:p>
          <w:p w14:paraId="74A01DC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人数</w:t>
            </w:r>
          </w:p>
        </w:tc>
        <w:tc>
          <w:tcPr>
            <w:tcW w:w="1274" w:type="dxa"/>
            <w:gridSpan w:val="2"/>
            <w:tcBorders>
              <w:top w:val="nil"/>
              <w:left w:val="nil"/>
              <w:bottom w:val="single" w:color="auto" w:sz="4" w:space="0"/>
              <w:right w:val="single" w:color="auto" w:sz="4" w:space="0"/>
            </w:tcBorders>
            <w:tcMar>
              <w:top w:w="57" w:type="dxa"/>
              <w:bottom w:w="57" w:type="dxa"/>
            </w:tcMar>
            <w:vAlign w:val="center"/>
          </w:tcPr>
          <w:p w14:paraId="60FD1C69">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引进方式</w:t>
            </w:r>
          </w:p>
        </w:tc>
        <w:tc>
          <w:tcPr>
            <w:tcW w:w="2318" w:type="dxa"/>
            <w:tcBorders>
              <w:top w:val="nil"/>
              <w:left w:val="nil"/>
              <w:bottom w:val="single" w:color="auto" w:sz="4" w:space="0"/>
              <w:right w:val="single" w:color="auto" w:sz="4" w:space="0"/>
            </w:tcBorders>
            <w:tcMar>
              <w:top w:w="57" w:type="dxa"/>
              <w:bottom w:w="57" w:type="dxa"/>
            </w:tcMar>
            <w:vAlign w:val="center"/>
          </w:tcPr>
          <w:p w14:paraId="58EAF808">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黑体简体" w:cs="方正黑体简体"/>
                <w:b/>
                <w:bCs/>
                <w:color w:val="auto"/>
                <w:kern w:val="0"/>
                <w:sz w:val="24"/>
                <w:szCs w:val="24"/>
              </w:rPr>
            </w:pPr>
            <w:r>
              <w:rPr>
                <w:rFonts w:hint="eastAsia" w:ascii="Times New Roman" w:hAnsi="Times New Roman" w:eastAsia="方正黑体简体" w:cs="方正黑体简体"/>
                <w:b/>
                <w:bCs/>
                <w:color w:val="auto"/>
                <w:kern w:val="0"/>
                <w:sz w:val="24"/>
                <w:szCs w:val="24"/>
              </w:rPr>
              <w:t>提供薪酬、生活待遇或其他优惠条件</w:t>
            </w:r>
          </w:p>
        </w:tc>
      </w:tr>
      <w:tr w14:paraId="27267F63">
        <w:tblPrEx>
          <w:tblCellMar>
            <w:top w:w="0" w:type="dxa"/>
            <w:left w:w="108" w:type="dxa"/>
            <w:bottom w:w="0" w:type="dxa"/>
            <w:right w:w="108" w:type="dxa"/>
          </w:tblCellMar>
        </w:tblPrEx>
        <w:trPr>
          <w:trHeight w:val="2624" w:hRule="atLeast"/>
          <w:jc w:val="center"/>
        </w:trPr>
        <w:tc>
          <w:tcPr>
            <w:tcW w:w="99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441C3DC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1</w:t>
            </w:r>
          </w:p>
        </w:tc>
        <w:tc>
          <w:tcPr>
            <w:tcW w:w="9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9D1F68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简体" w:cs="方正仿宋简体"/>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检验师</w:t>
            </w: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2779547">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方正仿宋简体"/>
                <w:b/>
                <w:bCs/>
                <w:snapToGrid/>
                <w:color w:val="auto"/>
                <w:spacing w:val="0"/>
                <w:kern w:val="0"/>
                <w:sz w:val="24"/>
                <w:szCs w:val="24"/>
                <w:lang w:eastAsia="zh-CN"/>
              </w:rPr>
              <w:t>2025</w:t>
            </w:r>
            <w:r>
              <w:rPr>
                <w:rFonts w:hint="eastAsia" w:ascii="Times New Roman" w:hAnsi="Times New Roman" w:eastAsia="方正仿宋简体" w:cs="方正仿宋简体"/>
                <w:b/>
                <w:bCs/>
                <w:snapToGrid/>
                <w:color w:val="auto"/>
                <w:spacing w:val="0"/>
                <w:kern w:val="0"/>
                <w:sz w:val="24"/>
                <w:szCs w:val="24"/>
                <w:lang w:val="en-US" w:eastAsia="zh-CN"/>
              </w:rPr>
              <w:t>21</w:t>
            </w:r>
          </w:p>
        </w:tc>
        <w:tc>
          <w:tcPr>
            <w:tcW w:w="2039"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0DDFE50B">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基础医学（100100）、临床检验诊断学（100208、105120）、医学遗传学（105126、1001Z1、（1001Z4、1001Z5）、医学技术（105800）、医学技术学（109902）</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308620D">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snapToGrid/>
                <w:color w:val="auto"/>
                <w:spacing w:val="0"/>
                <w:kern w:val="0"/>
                <w:sz w:val="24"/>
                <w:szCs w:val="24"/>
                <w:lang w:val="en-US" w:eastAsia="zh-CN" w:bidi="ar-SA"/>
              </w:rPr>
            </w:pPr>
            <w:r>
              <w:rPr>
                <w:rFonts w:hint="eastAsia" w:ascii="Times New Roman" w:hAnsi="Times New Roman" w:eastAsia="方正仿宋简体" w:cs="方正仿宋简体"/>
                <w:b/>
                <w:bCs/>
                <w:snapToGrid/>
                <w:color w:val="auto"/>
                <w:spacing w:val="0"/>
                <w:kern w:val="0"/>
                <w:sz w:val="24"/>
                <w:szCs w:val="24"/>
                <w:lang w:val="en-US" w:eastAsia="zh-CN" w:bidi="ar-SA"/>
              </w:rPr>
              <w:t>－－</w:t>
            </w:r>
          </w:p>
        </w:tc>
        <w:tc>
          <w:tcPr>
            <w:tcW w:w="149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7AE28E7F">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方正仿宋简体" w:cs="方正仿宋简体"/>
                <w:b/>
                <w:bCs/>
                <w:snapToGrid/>
                <w:color w:val="auto"/>
                <w:spacing w:val="0"/>
                <w:kern w:val="2"/>
                <w:sz w:val="24"/>
                <w:szCs w:val="24"/>
                <w:highlight w:val="none"/>
                <w:lang w:val="en-US" w:eastAsia="zh-CN" w:bidi="ar-SA"/>
              </w:rPr>
            </w:pPr>
            <w:r>
              <w:rPr>
                <w:rFonts w:hint="eastAsia" w:ascii="Times New Roman" w:hAnsi="Times New Roman" w:eastAsia="方正仿宋简体" w:cs="Times New Roman"/>
                <w:b/>
                <w:bCs/>
                <w:snapToGrid/>
                <w:color w:val="auto"/>
                <w:spacing w:val="0"/>
                <w:kern w:val="2"/>
                <w:sz w:val="24"/>
                <w:szCs w:val="24"/>
                <w:highlight w:val="none"/>
                <w:lang w:val="en-US" w:eastAsia="zh-CN"/>
              </w:rPr>
              <w:t>研究生及以上学历</w:t>
            </w:r>
            <w:r>
              <w:rPr>
                <w:rFonts w:hint="eastAsia" w:ascii="Times New Roman" w:hAnsi="Times New Roman" w:eastAsia="方正仿宋简体" w:cs="方正仿宋简体"/>
                <w:b/>
                <w:bCs/>
                <w:snapToGrid/>
                <w:color w:val="auto"/>
                <w:spacing w:val="0"/>
                <w:kern w:val="0"/>
                <w:sz w:val="24"/>
                <w:szCs w:val="24"/>
                <w:lang w:eastAsia="zh-CN"/>
              </w:rPr>
              <w:t>且</w:t>
            </w:r>
            <w:r>
              <w:rPr>
                <w:rFonts w:hint="eastAsia" w:ascii="Times New Roman" w:hAnsi="Times New Roman" w:eastAsia="方正仿宋简体" w:cs="Times New Roman"/>
                <w:b/>
                <w:bCs/>
                <w:snapToGrid/>
                <w:color w:val="auto"/>
                <w:spacing w:val="0"/>
                <w:kern w:val="2"/>
                <w:sz w:val="24"/>
                <w:szCs w:val="24"/>
                <w:highlight w:val="none"/>
                <w:lang w:val="en-US" w:eastAsia="zh-CN"/>
              </w:rPr>
              <w:t>取得相应学位证书</w:t>
            </w:r>
          </w:p>
        </w:tc>
        <w:tc>
          <w:tcPr>
            <w:tcW w:w="2411"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3A680F4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1．取得</w:t>
            </w:r>
            <w:r>
              <w:rPr>
                <w:rFonts w:hint="eastAsia" w:ascii="Times New Roman" w:hAnsi="Times New Roman" w:eastAsia="方正仿宋简体" w:cs="Times New Roman"/>
                <w:b/>
                <w:bCs/>
                <w:snapToGrid/>
                <w:color w:val="auto"/>
                <w:spacing w:val="-11"/>
                <w:kern w:val="2"/>
                <w:sz w:val="24"/>
                <w:szCs w:val="24"/>
                <w:highlight w:val="none"/>
                <w:lang w:val="en-US" w:eastAsia="zh-CN"/>
              </w:rPr>
              <w:t>执业医师资格证或卫生初级及以上资格证书。</w:t>
            </w:r>
          </w:p>
          <w:p w14:paraId="6EF45C2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both"/>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2．</w:t>
            </w:r>
            <w:r>
              <w:rPr>
                <w:rFonts w:hint="eastAsia" w:ascii="Times New Roman" w:hAnsi="Times New Roman" w:eastAsia="方正仿宋简体" w:cs="Times New Roman"/>
                <w:b/>
                <w:bCs/>
                <w:snapToGrid/>
                <w:color w:val="auto"/>
                <w:spacing w:val="0"/>
                <w:kern w:val="2"/>
                <w:sz w:val="24"/>
                <w:szCs w:val="24"/>
                <w:highlight w:val="none"/>
                <w:lang w:eastAsia="zh-CN"/>
              </w:rPr>
              <w:t>持有住院医师规范化培训合格证书。</w:t>
            </w:r>
          </w:p>
        </w:tc>
        <w:tc>
          <w:tcPr>
            <w:tcW w:w="69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D443B9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方正仿宋简体" w:cs="方正仿宋简体"/>
                <w:b/>
                <w:bCs/>
                <w:color w:val="auto"/>
                <w:kern w:val="0"/>
                <w:sz w:val="24"/>
                <w:szCs w:val="24"/>
                <w:lang w:val="en-US" w:eastAsia="zh-CN"/>
              </w:rPr>
            </w:pPr>
            <w:r>
              <w:rPr>
                <w:rFonts w:hint="eastAsia" w:ascii="Times New Roman" w:hAnsi="Times New Roman" w:eastAsia="方正仿宋简体" w:cs="方正仿宋简体"/>
                <w:b/>
                <w:bCs/>
                <w:color w:val="auto"/>
                <w:kern w:val="0"/>
                <w:sz w:val="24"/>
                <w:szCs w:val="24"/>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15B79E1B">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Times New Roman" w:hAnsi="Times New Roman" w:eastAsia="方正仿宋简体" w:cs="Times New Roman"/>
                <w:b/>
                <w:bCs/>
                <w:snapToGrid/>
                <w:color w:val="auto"/>
                <w:spacing w:val="0"/>
                <w:kern w:val="2"/>
                <w:sz w:val="24"/>
                <w:szCs w:val="24"/>
                <w:highlight w:val="none"/>
                <w:lang w:val="en-US" w:eastAsia="zh-CN"/>
              </w:rPr>
            </w:pPr>
            <w:r>
              <w:rPr>
                <w:rFonts w:hint="eastAsia" w:ascii="Times New Roman" w:hAnsi="Times New Roman" w:eastAsia="方正仿宋简体" w:cs="Times New Roman"/>
                <w:b/>
                <w:bCs/>
                <w:snapToGrid/>
                <w:color w:val="auto"/>
                <w:spacing w:val="0"/>
                <w:kern w:val="2"/>
                <w:sz w:val="24"/>
                <w:szCs w:val="24"/>
                <w:highlight w:val="none"/>
                <w:lang w:val="en-US" w:eastAsia="zh-CN"/>
              </w:rPr>
              <w:t>编制内</w:t>
            </w:r>
          </w:p>
          <w:p w14:paraId="73A0D1D2">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auto"/>
              <w:rPr>
                <w:rFonts w:ascii="Times New Roman" w:hAnsi="Times New Roman" w:eastAsia="方正仿宋简体" w:cs="方正仿宋简体"/>
                <w:b/>
                <w:bCs/>
                <w:color w:val="auto"/>
                <w:kern w:val="0"/>
                <w:sz w:val="24"/>
                <w:szCs w:val="24"/>
              </w:rPr>
            </w:pPr>
            <w:r>
              <w:rPr>
                <w:rFonts w:hint="eastAsia" w:ascii="Times New Roman" w:hAnsi="Times New Roman" w:eastAsia="方正仿宋简体" w:cs="Times New Roman"/>
                <w:b/>
                <w:bCs/>
                <w:snapToGrid/>
                <w:color w:val="auto"/>
                <w:spacing w:val="0"/>
                <w:kern w:val="2"/>
                <w:sz w:val="24"/>
                <w:szCs w:val="24"/>
                <w:highlight w:val="none"/>
                <w:lang w:val="en-US" w:eastAsia="zh-CN"/>
              </w:rPr>
              <w:t>引进</w:t>
            </w:r>
          </w:p>
        </w:tc>
        <w:tc>
          <w:tcPr>
            <w:tcW w:w="231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14:paraId="5FED5906">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方正仿宋简体" w:cs="方正仿宋简体"/>
                <w:b/>
                <w:bCs/>
                <w:color w:val="auto"/>
                <w:kern w:val="0"/>
                <w:sz w:val="24"/>
                <w:szCs w:val="24"/>
              </w:rPr>
            </w:pPr>
          </w:p>
        </w:tc>
      </w:tr>
    </w:tbl>
    <w:p w14:paraId="6E2D690E">
      <w:pPr>
        <w:keepNext w:val="0"/>
        <w:keepLines w:val="0"/>
        <w:pageBreakBefore w:val="0"/>
        <w:kinsoku/>
        <w:overflowPunct/>
        <w:autoSpaceDN/>
        <w:bidi w:val="0"/>
        <w:adjustRightInd w:val="0"/>
        <w:snapToGrid w:val="0"/>
        <w:spacing w:line="560" w:lineRule="exact"/>
        <w:ind w:left="0" w:leftChars="0" w:firstLine="0" w:firstLineChars="0"/>
        <w:rPr>
          <w:rFonts w:ascii="Times New Roman" w:hAnsi="Times New Roman" w:eastAsia="方正仿宋简体" w:cs="方正仿宋简体"/>
          <w:b/>
          <w:bCs/>
          <w:color w:val="auto"/>
          <w:sz w:val="32"/>
          <w:szCs w:val="32"/>
        </w:rPr>
        <w:sectPr>
          <w:headerReference r:id="rId5" w:type="default"/>
          <w:footerReference r:id="rId6" w:type="default"/>
          <w:pgSz w:w="16838" w:h="11906" w:orient="landscape"/>
          <w:pgMar w:top="1474" w:right="1531" w:bottom="1361" w:left="1531" w:header="851" w:footer="1134" w:gutter="0"/>
          <w:pgNumType w:fmt="decimal"/>
          <w:cols w:space="0" w:num="1"/>
          <w:rtlGutter w:val="0"/>
          <w:docGrid w:type="lines" w:linePitch="439" w:charSpace="0"/>
        </w:sectPr>
      </w:pPr>
      <w:bookmarkStart w:id="2" w:name="_GoBack"/>
      <w:bookmarkEnd w:id="2"/>
    </w:p>
    <w:p w14:paraId="764BCEBE">
      <w:pPr>
        <w:keepNext w:val="0"/>
        <w:keepLines w:val="0"/>
        <w:pageBreakBefore w:val="0"/>
        <w:widowControl w:val="0"/>
        <w:kinsoku/>
        <w:wordWrap w:val="0"/>
        <w:overflowPunct/>
        <w:topLinePunct w:val="0"/>
        <w:autoSpaceDE/>
        <w:autoSpaceDN/>
        <w:bidi w:val="0"/>
        <w:adjustRightInd w:val="0"/>
        <w:snapToGrid w:val="0"/>
        <w:spacing w:line="40" w:lineRule="exact"/>
        <w:ind w:left="0" w:leftChars="0" w:firstLine="0" w:firstLineChars="0"/>
        <w:jc w:val="both"/>
        <w:textAlignment w:val="auto"/>
        <w:rPr>
          <w:rFonts w:hint="default" w:ascii="Times New Roman" w:hAnsi="Times New Roman" w:eastAsia="方正仿宋简体"/>
          <w:b/>
          <w:color w:val="auto"/>
          <w:sz w:val="32"/>
          <w:szCs w:val="32"/>
          <w:lang w:val="en-US" w:eastAsia="zh-CN"/>
        </w:rPr>
      </w:pPr>
    </w:p>
    <w:sectPr>
      <w:footerReference r:id="rId7" w:type="default"/>
      <w:pgSz w:w="16838" w:h="11906" w:orient="landscape"/>
      <w:pgMar w:top="1531" w:right="2098" w:bottom="1531" w:left="1984" w:header="851" w:footer="1587"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3504">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97232D">
                          <w:pPr>
                            <w:pStyle w:val="8"/>
                            <w:ind w:left="0" w:leftChars="0" w:firstLine="0" w:firstLineChars="0"/>
                            <w:rPr>
                              <w:rFonts w:hint="eastAsia" w:ascii="Times New Roman" w:hAnsi="Times New Roman" w:eastAsia="方正仿宋_GBK" w:cs="Times New Roman"/>
                              <w:b/>
                              <w:bCs/>
                              <w:sz w:val="28"/>
                              <w:szCs w:val="28"/>
                              <w:lang w:eastAsia="zh-CN"/>
                            </w:rPr>
                          </w:pPr>
                          <w:r>
                            <w:rPr>
                              <w:rFonts w:hint="eastAsia" w:ascii="Times New Roman" w:hAnsi="Times New Roman" w:cs="Times New Roman"/>
                              <w:b/>
                              <w:bCs/>
                              <w:sz w:val="28"/>
                              <w:szCs w:val="28"/>
                              <w:lang w:eastAsia="zh-CN"/>
                            </w:rPr>
                            <w:t>－</w:t>
                          </w: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5</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hint="eastAsia" w:ascii="Times New Roman" w:hAnsi="Times New Roman" w:cs="Times New Roman"/>
                              <w:b/>
                              <w:bCs/>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597232D">
                    <w:pPr>
                      <w:pStyle w:val="8"/>
                      <w:ind w:left="0" w:leftChars="0" w:firstLine="0" w:firstLineChars="0"/>
                      <w:rPr>
                        <w:rFonts w:hint="eastAsia" w:ascii="Times New Roman" w:hAnsi="Times New Roman" w:eastAsia="方正仿宋_GBK" w:cs="Times New Roman"/>
                        <w:b/>
                        <w:bCs/>
                        <w:sz w:val="28"/>
                        <w:szCs w:val="28"/>
                        <w:lang w:eastAsia="zh-CN"/>
                      </w:rPr>
                    </w:pPr>
                    <w:r>
                      <w:rPr>
                        <w:rFonts w:hint="eastAsia" w:ascii="Times New Roman" w:hAnsi="Times New Roman" w:cs="Times New Roman"/>
                        <w:b/>
                        <w:bCs/>
                        <w:sz w:val="28"/>
                        <w:szCs w:val="28"/>
                        <w:lang w:eastAsia="zh-CN"/>
                      </w:rPr>
                      <w:t>－</w:t>
                    </w: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5</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hint="eastAsia" w:ascii="Times New Roman" w:hAnsi="Times New Roman" w:cs="Times New Roman"/>
                        <w:b/>
                        <w:bCs/>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CF37">
    <w:pPr>
      <w:pStyle w:val="8"/>
      <w:rPr>
        <w:rFonts w:eastAsia="方正仿宋简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41DD0">
                          <w:pPr>
                            <w:pStyle w:val="8"/>
                            <w:ind w:left="0" w:leftChars="0" w:firstLine="0" w:firstLineChars="0"/>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441DD0">
                    <w:pPr>
                      <w:pStyle w:val="8"/>
                      <w:ind w:left="0" w:leftChars="0" w:firstLine="0" w:firstLineChars="0"/>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4C1B">
    <w:pPr>
      <w:pStyle w:val="9"/>
    </w:pPr>
  </w:p>
  <w:p w14:paraId="14DE782B">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TAyNWIxZWRiYjNmYjVjNTAwYjdhY2FhYWJlYmMifQ=="/>
  </w:docVars>
  <w:rsids>
    <w:rsidRoot w:val="0ED84548"/>
    <w:rsid w:val="0085338C"/>
    <w:rsid w:val="008B1170"/>
    <w:rsid w:val="01DB6E44"/>
    <w:rsid w:val="042F1007"/>
    <w:rsid w:val="06C65766"/>
    <w:rsid w:val="06F76D4F"/>
    <w:rsid w:val="07832D5B"/>
    <w:rsid w:val="07E14D01"/>
    <w:rsid w:val="09D20174"/>
    <w:rsid w:val="0EC56247"/>
    <w:rsid w:val="0ED84548"/>
    <w:rsid w:val="0F965E53"/>
    <w:rsid w:val="114A472F"/>
    <w:rsid w:val="12DE7234"/>
    <w:rsid w:val="15772A67"/>
    <w:rsid w:val="1763479D"/>
    <w:rsid w:val="17733908"/>
    <w:rsid w:val="18673958"/>
    <w:rsid w:val="18E831AB"/>
    <w:rsid w:val="19777078"/>
    <w:rsid w:val="1A570F52"/>
    <w:rsid w:val="1CD92FA3"/>
    <w:rsid w:val="1CDA72AF"/>
    <w:rsid w:val="1DE46BB3"/>
    <w:rsid w:val="1F3D76D1"/>
    <w:rsid w:val="20686980"/>
    <w:rsid w:val="20C130C2"/>
    <w:rsid w:val="21F819C0"/>
    <w:rsid w:val="23865A57"/>
    <w:rsid w:val="25780706"/>
    <w:rsid w:val="2B394365"/>
    <w:rsid w:val="2D757EA0"/>
    <w:rsid w:val="2E2F42CE"/>
    <w:rsid w:val="2E4F277D"/>
    <w:rsid w:val="2EFF17B6"/>
    <w:rsid w:val="2FD607A2"/>
    <w:rsid w:val="300D20E3"/>
    <w:rsid w:val="35854583"/>
    <w:rsid w:val="37E7F7FC"/>
    <w:rsid w:val="381E1D23"/>
    <w:rsid w:val="39035F0C"/>
    <w:rsid w:val="396760D6"/>
    <w:rsid w:val="3A2B1202"/>
    <w:rsid w:val="3CFE2439"/>
    <w:rsid w:val="3E9052B0"/>
    <w:rsid w:val="3EB2553E"/>
    <w:rsid w:val="3EB53AE9"/>
    <w:rsid w:val="3F4C5993"/>
    <w:rsid w:val="3FC9034E"/>
    <w:rsid w:val="3FF638FD"/>
    <w:rsid w:val="430A17B4"/>
    <w:rsid w:val="43655856"/>
    <w:rsid w:val="440E72B6"/>
    <w:rsid w:val="46662EB4"/>
    <w:rsid w:val="46DC15A4"/>
    <w:rsid w:val="4A3015BB"/>
    <w:rsid w:val="4D886E3E"/>
    <w:rsid w:val="4D8A2B37"/>
    <w:rsid w:val="4DB06E56"/>
    <w:rsid w:val="4E0239C1"/>
    <w:rsid w:val="50CC731F"/>
    <w:rsid w:val="514B3CFC"/>
    <w:rsid w:val="527B070F"/>
    <w:rsid w:val="535367DC"/>
    <w:rsid w:val="54F83513"/>
    <w:rsid w:val="555262A1"/>
    <w:rsid w:val="568548B8"/>
    <w:rsid w:val="56DC0355"/>
    <w:rsid w:val="56F15EAF"/>
    <w:rsid w:val="570B7A8A"/>
    <w:rsid w:val="578A4BD7"/>
    <w:rsid w:val="61890B12"/>
    <w:rsid w:val="62A7005F"/>
    <w:rsid w:val="643B6138"/>
    <w:rsid w:val="64D030FE"/>
    <w:rsid w:val="65E1216D"/>
    <w:rsid w:val="66F120D8"/>
    <w:rsid w:val="69B63ACE"/>
    <w:rsid w:val="6AC41FD2"/>
    <w:rsid w:val="6D62795D"/>
    <w:rsid w:val="6E0D071A"/>
    <w:rsid w:val="6E361438"/>
    <w:rsid w:val="72737B8C"/>
    <w:rsid w:val="728043C7"/>
    <w:rsid w:val="72EF69E9"/>
    <w:rsid w:val="72F53670"/>
    <w:rsid w:val="73C44DF0"/>
    <w:rsid w:val="76F3F779"/>
    <w:rsid w:val="7C807E9E"/>
    <w:rsid w:val="7C8F51E8"/>
    <w:rsid w:val="7CE92437"/>
    <w:rsid w:val="7DAE2D99"/>
    <w:rsid w:val="7E5E656D"/>
    <w:rsid w:val="7EA217EF"/>
    <w:rsid w:val="BF61E2DE"/>
    <w:rsid w:val="FFF34195"/>
    <w:rsid w:val="FFFE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eastAsia="方正仿宋_GBK" w:asciiTheme="minorAscii" w:hAnsiTheme="minorAscii" w:cstheme="minorBidi"/>
      <w:b/>
      <w:kern w:val="2"/>
      <w:sz w:val="32"/>
      <w:szCs w:val="24"/>
      <w:lang w:val="en-US" w:eastAsia="zh-CN" w:bidi="ar-SA"/>
    </w:rPr>
  </w:style>
  <w:style w:type="paragraph" w:styleId="2">
    <w:name w:val="heading 1"/>
    <w:basedOn w:val="1"/>
    <w:next w:val="1"/>
    <w:link w:val="16"/>
    <w:autoRedefine/>
    <w:qFormat/>
    <w:uiPriority w:val="0"/>
    <w:pPr>
      <w:spacing w:before="0" w:beforeAutospacing="0" w:after="0" w:afterAutospacing="0" w:line="560" w:lineRule="exact"/>
      <w:ind w:firstLine="0" w:firstLineChars="0"/>
      <w:jc w:val="center"/>
      <w:outlineLvl w:val="0"/>
    </w:pPr>
    <w:rPr>
      <w:rFonts w:hint="eastAsia" w:ascii="Times New Roman" w:hAnsi="Times New Roman" w:eastAsia="方正小标宋简体" w:cs="宋体"/>
      <w:kern w:val="44"/>
      <w:sz w:val="44"/>
      <w:szCs w:val="48"/>
      <w:lang w:bidi="ar"/>
    </w:rPr>
  </w:style>
  <w:style w:type="paragraph" w:styleId="3">
    <w:name w:val="heading 2"/>
    <w:basedOn w:val="1"/>
    <w:next w:val="1"/>
    <w:autoRedefine/>
    <w:semiHidden/>
    <w:unhideWhenUsed/>
    <w:qFormat/>
    <w:uiPriority w:val="0"/>
    <w:pPr>
      <w:keepNext/>
      <w:keepLines/>
      <w:spacing w:beforeLines="0" w:beforeAutospacing="0" w:afterLines="0" w:afterAutospacing="0" w:line="560" w:lineRule="exact"/>
      <w:ind w:firstLine="0" w:firstLineChars="0"/>
      <w:jc w:val="center"/>
      <w:outlineLvl w:val="1"/>
    </w:pPr>
    <w:rPr>
      <w:rFonts w:ascii="Times New Roman" w:hAnsi="Times New Roman" w:eastAsia="方正楷体简体" w:cs="Times New Roman"/>
      <w:sz w:val="32"/>
    </w:rPr>
  </w:style>
  <w:style w:type="paragraph" w:styleId="4">
    <w:name w:val="heading 3"/>
    <w:basedOn w:val="1"/>
    <w:next w:val="1"/>
    <w:autoRedefine/>
    <w:semiHidden/>
    <w:unhideWhenUsed/>
    <w:qFormat/>
    <w:uiPriority w:val="0"/>
    <w:pPr>
      <w:keepNext/>
      <w:keepLines/>
      <w:spacing w:beforeLines="0" w:beforeAutospacing="0" w:afterLines="0" w:afterAutospacing="0" w:line="560" w:lineRule="exact"/>
      <w:ind w:firstLine="420" w:firstLineChars="200"/>
      <w:outlineLvl w:val="2"/>
    </w:pPr>
    <w:rPr>
      <w:rFonts w:eastAsia="方正楷体_GBK" w:asciiTheme="minorAscii" w:hAnsiTheme="minorAscii"/>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微软雅黑" w:hAnsi="微软雅黑" w:eastAsia="微软雅黑" w:cs="微软雅黑"/>
      <w:bCs/>
      <w:szCs w:val="32"/>
      <w:lang w:val="zh-CN" w:bidi="zh-CN"/>
    </w:rPr>
  </w:style>
  <w:style w:type="paragraph" w:styleId="7">
    <w:name w:val="Body Text Indent"/>
    <w:basedOn w:val="1"/>
    <w:unhideWhenUsed/>
    <w:qFormat/>
    <w:uiPriority w:val="99"/>
    <w:pPr>
      <w:spacing w:after="120"/>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spacing w:after="0" w:line="400" w:lineRule="exact"/>
      <w:ind w:left="0" w:leftChars="0" w:firstLine="420" w:firstLineChars="200"/>
    </w:pPr>
    <w:rPr>
      <w:sz w:val="24"/>
    </w:rPr>
  </w:style>
  <w:style w:type="character" w:styleId="15">
    <w:name w:val="Strong"/>
    <w:basedOn w:val="14"/>
    <w:autoRedefine/>
    <w:qFormat/>
    <w:uiPriority w:val="0"/>
    <w:rPr>
      <w:b/>
    </w:rPr>
  </w:style>
  <w:style w:type="character" w:customStyle="1" w:styleId="16">
    <w:name w:val="标题 1 Char"/>
    <w:link w:val="2"/>
    <w:autoRedefine/>
    <w:qFormat/>
    <w:uiPriority w:val="0"/>
    <w:rPr>
      <w:rFonts w:ascii="Times New Roman" w:hAnsi="Times New Roman" w:eastAsia="方正小标宋简体" w:cs="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9782</Words>
  <Characters>10874</Characters>
  <Lines>0</Lines>
  <Paragraphs>0</Paragraphs>
  <TotalTime>15</TotalTime>
  <ScaleCrop>false</ScaleCrop>
  <LinksUpToDate>false</LinksUpToDate>
  <CharactersWithSpaces>11127</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2025-07-07T23:15:00Z</dcterms:created>
  <dc:creator>卓美广告1396667741</dc:creator>
  <cp:lastModifiedBy>uos</cp:lastModifiedBy>
  <dcterms:modified xsi:type="dcterms:W3CDTF">2025-07-16T14:57:51Z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2BBA00BE3A081D523601776886D2415C_43</vt:lpwstr>
  </property>
  <property fmtid="{D5CDD505-2E9C-101B-9397-08002B2CF9AE}" pid="4" name="KSOTemplateDocerSaveRecord">
    <vt:lpwstr>eyJoZGlkIjoiOTc0ODI1N2YzMmNiNGE2Njk1YjM3NTRkMGVkOWU5NzUiLCJ1c2VySWQiOiIxMzcwNDU3MiJ9</vt:lpwstr>
  </property>
</Properties>
</file>