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FBE81">
      <w:pPr>
        <w:widowControl/>
        <w:shd w:val="clear" w:color="auto" w:fill="FFFFFF"/>
        <w:spacing w:line="560" w:lineRule="exact"/>
        <w:jc w:val="left"/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mc:AlternateContent>
        <mc:Choice Requires="wpsCustomData">
          <wpsCustomData:docfieldStart id="0" docfieldname="成文日期" hidden="0" print="1" readonly="0" index="7"/>
        </mc:Choice>
      </mc:AlternateContent>
      <mc:AlternateContent>
        <mc:Choice Requires="wpsCustomData">
          <wpsCustomData:docfieldStart id="1" docfieldname="正文" hidden="0" print="1" readonly="0" index="22"/>
        </mc:Choice>
      </mc:AlternateContent>
      <w:r>
        <w:rPr>
          <w:rFonts w:hint="default" w:ascii="GWZT-E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附件3</w:t>
      </w:r>
    </w:p>
    <w:p w14:paraId="2D05F435">
      <w:pPr>
        <w:widowControl/>
        <w:shd w:val="clear" w:color="auto" w:fill="FFFFFF"/>
        <w:spacing w:line="560" w:lineRule="exact"/>
        <w:jc w:val="center"/>
        <w:rPr>
          <w:rFonts w:hint="default" w:ascii="GWZT-EN" w:hAnsi="Times New Roman" w:eastAsia="方正小标宋_GBK" w:cs="Times New Roman"/>
          <w:b w:val="0"/>
          <w:bCs w:val="0"/>
          <w:color w:val="auto"/>
          <w:sz w:val="36"/>
          <w:szCs w:val="32"/>
          <w:highlight w:val="none"/>
        </w:rPr>
      </w:pPr>
    </w:p>
    <w:p w14:paraId="1507A2E2">
      <w:pPr>
        <w:widowControl/>
        <w:shd w:val="clear" w:color="auto" w:fill="FFFFFF"/>
        <w:spacing w:line="560" w:lineRule="exact"/>
        <w:jc w:val="center"/>
        <w:rPr>
          <w:rFonts w:hint="default" w:ascii="GWZT-EN" w:hAnsi="Times New Roman" w:eastAsia="方正小标宋_GBK" w:cs="Times New Roman"/>
          <w:b w:val="0"/>
          <w:bCs w:val="0"/>
          <w:color w:val="auto"/>
          <w:sz w:val="40"/>
          <w:szCs w:val="32"/>
          <w:highlight w:val="none"/>
        </w:rPr>
      </w:pPr>
      <w:r>
        <w:rPr>
          <w:rFonts w:hint="default" w:ascii="GWZT-EN" w:hAnsi="Times New Roman" w:eastAsia="方正小标宋_GBK" w:cs="Times New Roman"/>
          <w:b w:val="0"/>
          <w:bCs w:val="0"/>
          <w:color w:val="auto"/>
          <w:sz w:val="40"/>
          <w:szCs w:val="32"/>
          <w:highlight w:val="none"/>
        </w:rPr>
        <w:t>诚信承诺书</w:t>
      </w:r>
    </w:p>
    <w:p w14:paraId="432B2ECC">
      <w:pPr>
        <w:spacing w:line="560" w:lineRule="exact"/>
        <w:ind w:firstLine="712" w:firstLineChars="200"/>
        <w:rPr>
          <w:rFonts w:hint="default" w:ascii="GWZT-EN" w:hAnsi="Times New Roman" w:eastAsia="仿宋" w:cs="Times New Roman"/>
          <w:b w:val="0"/>
          <w:bCs w:val="0"/>
          <w:color w:val="auto"/>
          <w:sz w:val="36"/>
          <w:szCs w:val="32"/>
          <w:highlight w:val="none"/>
        </w:rPr>
      </w:pPr>
    </w:p>
    <w:p w14:paraId="32D9098D">
      <w:pPr>
        <w:spacing w:line="560" w:lineRule="exact"/>
        <w:ind w:firstLine="632" w:firstLineChars="200"/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我已仔细阅读《202</w:t>
      </w:r>
      <w:r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年度芜湖</w:t>
      </w:r>
      <w:r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血站</w:t>
      </w:r>
      <w:r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公开招聘编外工作人员招聘公告》等相关注意事项的全部内容，对照自身情况，符合报考条件。我郑重承诺如下：</w:t>
      </w:r>
    </w:p>
    <w:p w14:paraId="5F058728">
      <w:pPr>
        <w:spacing w:line="560" w:lineRule="exact"/>
        <w:ind w:firstLine="632" w:firstLineChars="200"/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本人所填写（提供）的个人基本情况、学历、专业等各类报考信息均真实有效。本人自觉</w:t>
      </w:r>
      <w:bookmarkStart w:id="0" w:name="_GoBack"/>
      <w:bookmarkEnd w:id="0"/>
      <w:r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遵守招聘的各项规定，诚实守信，严守纪律，认真履行报考人员的义务。</w:t>
      </w:r>
    </w:p>
    <w:p w14:paraId="2AA10FAF">
      <w:pPr>
        <w:spacing w:line="560" w:lineRule="exact"/>
        <w:ind w:firstLine="632" w:firstLineChars="200"/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14:paraId="3494A6BE">
      <w:pPr>
        <w:widowControl/>
        <w:shd w:val="clear" w:color="auto" w:fill="FFFFFF"/>
        <w:spacing w:line="560" w:lineRule="exact"/>
        <w:ind w:firstLine="4424" w:firstLineChars="1400"/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6503FCC4">
      <w:pPr>
        <w:widowControl/>
        <w:shd w:val="clear" w:color="auto" w:fill="FFFFFF"/>
        <w:spacing w:line="560" w:lineRule="exact"/>
        <w:ind w:firstLine="4424" w:firstLineChars="1400"/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</w:p>
    <w:p w14:paraId="33A8358A">
      <w:pPr>
        <w:widowControl/>
        <w:shd w:val="clear" w:color="auto" w:fill="FFFFFF"/>
        <w:spacing w:line="560" w:lineRule="exact"/>
        <w:ind w:firstLine="5688" w:firstLineChars="1800"/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承诺人：</w:t>
      </w:r>
    </w:p>
    <w:p w14:paraId="17255598">
      <w:pPr>
        <w:widowControl/>
        <w:shd w:val="clear" w:color="auto" w:fill="FFFFFF"/>
        <w:spacing w:line="560" w:lineRule="exact"/>
        <w:ind w:firstLine="5056" w:firstLineChars="1600"/>
        <w:jc w:val="left"/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身份证号码：</w:t>
      </w:r>
    </w:p>
    <w:p w14:paraId="3E303D25">
      <w:pPr>
        <w:widowControl/>
        <w:shd w:val="clear" w:color="auto" w:fill="FFFFFF"/>
        <w:spacing w:line="560" w:lineRule="exact"/>
        <w:ind w:firstLine="6320" w:firstLineChars="2000"/>
        <w:jc w:val="left"/>
        <w:rPr>
          <w:rFonts w:ascii="GWZT-EN"/>
        </w:rPr>
      </w:pPr>
      <w:r>
        <w:rPr>
          <w:rFonts w:hint="default" w:ascii="GWZT-E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年   月   日</w:t>
      </w:r>
    </w:p>
    <mc:AlternateContent>
      <mc:Choice Requires="wpsCustomData">
        <wpsCustomData:docfieldEnd id="0"/>
      </mc:Choice>
    </mc:AlternateContent>
    <w:p w14:paraId="5337395C">
      <w:pPr>
        <w:pStyle w:val="12"/>
        <w:overflowPunct w:val="0"/>
        <w:topLinePunct/>
        <w:autoSpaceDE/>
        <w:autoSpaceDN/>
        <w:snapToGrid/>
        <w:ind w:left="0" w:leftChars="0" w:right="200" w:firstLine="0" w:firstLineChars="0"/>
        <w:jc w:val="both"/>
        <w:rPr>
          <w:rFonts w:hint="eastAsia" w:ascii="GWZT-EN"/>
          <w:lang w:val="en-US" w:eastAsia="zh-CN"/>
        </w:rPr>
      </w:pPr>
    </w:p>
    <mc:AlternateContent>
      <mc:Choice Requires="wpsCustomData">
        <wpsCustomData:docfieldEnd id="1"/>
      </mc:Choice>
    </mc:AlternateContent>
    <w:p w14:paraId="423C329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GWZT-E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62" w:right="1474" w:bottom="1848" w:left="1587" w:header="851" w:footer="992" w:gutter="0"/>
      <w:pgNumType w:fmt="decimal"/>
      <w:cols w:space="72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EA18F7-49C2-45D6-99F9-F3AC113074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9B24B5-1F57-40BF-ABB4-5CFFE39269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99DD32-B46C-4FC9-9B10-ED4524AB2B39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57BA9F72-E3DD-45F6-B082-9295BAF7AF5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BD605">
    <w:pPr>
      <w:tabs>
        <w:tab w:val="center" w:pos="4153"/>
        <w:tab w:val="right" w:pos="8306"/>
      </w:tabs>
      <w:jc w:val="right"/>
      <w:rPr>
        <w:rFonts w:hint="eastAsia" w:ascii="GWZT-EN" w:hAnsi="GWZT-EN" w:eastAsia="GWZT-EN" w:cs="GWZT-EN"/>
        <w:b w:val="0"/>
        <w:bCs w:val="0"/>
        <w:sz w:val="32"/>
        <w:lang w:eastAsia="zh-CN"/>
      </w:rPr>
    </w:pPr>
    <w:r>
      <w:rPr>
        <w:rFonts w:hint="eastAsia" w:ascii="GWZT-EN" w:hAnsi="GWZT-EN" w:eastAsia="GWZT-EN" w:cs="GWZT-EN"/>
        <w:b w:val="0"/>
        <w:bCs w:val="0"/>
        <w:sz w:val="32"/>
        <w:lang w:eastAsia="zh-CN"/>
      </w:rPr>
      <w:t>—</w: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begin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instrText xml:space="preserve"> PAGE \* MERGEFORMAT </w:instrTex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separate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t>1</w: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end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40896">
    <w:pPr>
      <w:tabs>
        <w:tab w:val="center" w:pos="4153"/>
        <w:tab w:val="right" w:pos="8306"/>
      </w:tabs>
      <w:jc w:val="left"/>
      <w:rPr>
        <w:rFonts w:hint="default" w:ascii="GWZT-EN" w:eastAsia="仿宋"/>
        <w:b w:val="0"/>
        <w:bCs w:val="0"/>
        <w:sz w:val="32"/>
        <w:lang w:val="en-US" w:eastAsia="zh-CN"/>
      </w:rPr>
    </w:pPr>
    <w:r>
      <w:rPr>
        <w:rFonts w:hint="eastAsia" w:ascii="GWZT-EN" w:eastAsia="仿宋"/>
        <w:b w:val="0"/>
        <w:bCs w:val="0"/>
        <w:sz w:val="32"/>
        <w:lang w:eastAsia="zh-CN"/>
      </w:rPr>
      <w:t>—</w:t>
    </w:r>
    <w:r>
      <w:rPr>
        <w:rFonts w:hint="eastAsia" w:ascii="GWZT-EN" w:eastAsia="仿宋"/>
        <w:b w:val="0"/>
        <w:bCs w:val="0"/>
        <w:sz w:val="32"/>
        <w:lang w:eastAsia="zh-CN"/>
      </w:rPr>
      <w:fldChar w:fldCharType="begin"/>
    </w:r>
    <w:r>
      <w:rPr>
        <w:rFonts w:hint="eastAsia" w:ascii="GWZT-EN" w:eastAsia="仿宋"/>
        <w:b w:val="0"/>
        <w:bCs w:val="0"/>
        <w:sz w:val="32"/>
        <w:lang w:eastAsia="zh-CN"/>
      </w:rPr>
      <w:instrText xml:space="preserve"> PAGE \* MERGEFORMAT </w:instrText>
    </w:r>
    <w:r>
      <w:rPr>
        <w:rFonts w:hint="eastAsia" w:ascii="GWZT-EN" w:eastAsia="仿宋"/>
        <w:b w:val="0"/>
        <w:bCs w:val="0"/>
        <w:sz w:val="32"/>
        <w:lang w:eastAsia="zh-CN"/>
      </w:rPr>
      <w:fldChar w:fldCharType="separate"/>
    </w:r>
    <w:r>
      <w:rPr>
        <w:rFonts w:hint="eastAsia" w:ascii="GWZT-EN" w:eastAsia="仿宋"/>
        <w:b w:val="0"/>
        <w:bCs w:val="0"/>
        <w:sz w:val="32"/>
        <w:lang w:eastAsia="zh-CN"/>
      </w:rPr>
      <w:t>1</w:t>
    </w:r>
    <w:r>
      <w:rPr>
        <w:rFonts w:hint="eastAsia" w:ascii="GWZT-EN" w:eastAsia="仿宋"/>
        <w:b w:val="0"/>
        <w:bCs w:val="0"/>
        <w:sz w:val="32"/>
        <w:lang w:eastAsia="zh-CN"/>
      </w:rPr>
      <w:fldChar w:fldCharType="end"/>
    </w:r>
    <w:r>
      <w:rPr>
        <w:rFonts w:hint="eastAsia" w:ascii="GWZT-EN" w:eastAsia="仿宋"/>
        <w:b w:val="0"/>
        <w:bCs w:val="0"/>
        <w:sz w:val="32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82D25">
    <w:pPr>
      <w:pStyle w:val="15"/>
      <w:pBdr>
        <w:bottom w:val="none" w:color="auto" w:sz="0" w:space="0"/>
      </w:pBdr>
      <w:rPr>
        <w:rFonts w:ascii="GWZT-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F6CE4"/>
    <w:rsid w:val="05223D83"/>
    <w:rsid w:val="054037A2"/>
    <w:rsid w:val="06934E04"/>
    <w:rsid w:val="06D17F33"/>
    <w:rsid w:val="0770130E"/>
    <w:rsid w:val="088B61EF"/>
    <w:rsid w:val="08E6725E"/>
    <w:rsid w:val="097C62F3"/>
    <w:rsid w:val="0B1D0A9A"/>
    <w:rsid w:val="0B7E1553"/>
    <w:rsid w:val="0C9C1CB9"/>
    <w:rsid w:val="0CF74FB6"/>
    <w:rsid w:val="0D951176"/>
    <w:rsid w:val="0E155E8E"/>
    <w:rsid w:val="0EC414D2"/>
    <w:rsid w:val="12511309"/>
    <w:rsid w:val="12653AC7"/>
    <w:rsid w:val="13432EB9"/>
    <w:rsid w:val="17004411"/>
    <w:rsid w:val="18315AEB"/>
    <w:rsid w:val="18E41337"/>
    <w:rsid w:val="1A423D18"/>
    <w:rsid w:val="1C20689C"/>
    <w:rsid w:val="1FC70553"/>
    <w:rsid w:val="21FC41A5"/>
    <w:rsid w:val="22A91FA2"/>
    <w:rsid w:val="2317050D"/>
    <w:rsid w:val="25CE37E0"/>
    <w:rsid w:val="261D1760"/>
    <w:rsid w:val="280639CD"/>
    <w:rsid w:val="29241567"/>
    <w:rsid w:val="29C80326"/>
    <w:rsid w:val="2C8B6CEC"/>
    <w:rsid w:val="2E4E5B0D"/>
    <w:rsid w:val="32DF04AE"/>
    <w:rsid w:val="331D2425"/>
    <w:rsid w:val="339C5EEE"/>
    <w:rsid w:val="33BF299E"/>
    <w:rsid w:val="33E866ED"/>
    <w:rsid w:val="34556857"/>
    <w:rsid w:val="36B6757D"/>
    <w:rsid w:val="370F7604"/>
    <w:rsid w:val="38FC72B6"/>
    <w:rsid w:val="39AC1C8A"/>
    <w:rsid w:val="3EDD52F0"/>
    <w:rsid w:val="422104F2"/>
    <w:rsid w:val="469C3ADD"/>
    <w:rsid w:val="47EC164C"/>
    <w:rsid w:val="4937272B"/>
    <w:rsid w:val="4FF76E5F"/>
    <w:rsid w:val="503D2309"/>
    <w:rsid w:val="50B6298A"/>
    <w:rsid w:val="52526DF9"/>
    <w:rsid w:val="53DB757C"/>
    <w:rsid w:val="55AE4460"/>
    <w:rsid w:val="56390D44"/>
    <w:rsid w:val="5A08391F"/>
    <w:rsid w:val="5DB8547E"/>
    <w:rsid w:val="5EE67E2B"/>
    <w:rsid w:val="5FE96D74"/>
    <w:rsid w:val="616710AC"/>
    <w:rsid w:val="635E54B2"/>
    <w:rsid w:val="63E84E3F"/>
    <w:rsid w:val="667F5EE2"/>
    <w:rsid w:val="6C9327AE"/>
    <w:rsid w:val="6DF05368"/>
    <w:rsid w:val="702A2D27"/>
    <w:rsid w:val="70D729F6"/>
    <w:rsid w:val="71836553"/>
    <w:rsid w:val="725A702F"/>
    <w:rsid w:val="72C405C6"/>
    <w:rsid w:val="72E23C45"/>
    <w:rsid w:val="72FB745B"/>
    <w:rsid w:val="735E3CFE"/>
    <w:rsid w:val="73DD583E"/>
    <w:rsid w:val="73FF7C0C"/>
    <w:rsid w:val="77002952"/>
    <w:rsid w:val="78164DFC"/>
    <w:rsid w:val="7A4E66E7"/>
    <w:rsid w:val="7B155D83"/>
    <w:rsid w:val="7F573E19"/>
    <w:rsid w:val="7F792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GWZT-EN" w:hAnsi="Times New Roman" w:eastAsia="黑体" w:cs="Times New Roman"/>
      <w:kern w:val="44"/>
      <w:sz w:val="32"/>
      <w:szCs w:val="32"/>
      <w:lang w:bidi="ar-SA"/>
    </w:rPr>
  </w:style>
  <w:style w:type="paragraph" w:styleId="4">
    <w:name w:val="heading 2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GWZT-EN" w:hAnsi="Times New Roman" w:eastAsia="楷体" w:cs="Times New Roman"/>
      <w:kern w:val="2"/>
      <w:sz w:val="32"/>
      <w:szCs w:val="32"/>
      <w:lang w:bidi="ar-SA"/>
    </w:rPr>
  </w:style>
  <w:style w:type="paragraph" w:styleId="5">
    <w:name w:val="heading 3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6">
    <w:name w:val="heading 4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7">
    <w:name w:val="heading 5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8">
    <w:name w:val="heading 6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9">
    <w:name w:val="heading 7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0">
    <w:name w:val="heading 8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1">
    <w:name w:val="heading 9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character" w:default="1" w:styleId="162">
    <w:name w:val="Default Paragraph Font"/>
    <w:qFormat/>
    <w:uiPriority w:val="0"/>
    <w:rPr>
      <w:rFonts w:ascii="GWZT-EN"/>
    </w:rPr>
  </w:style>
  <w:style w:type="table" w:default="1" w:styleId="19">
    <w:name w:val="Normal Table"/>
    <w:unhideWhenUsed/>
    <w:qFormat/>
    <w:uiPriority w:val="99"/>
    <w:pPr>
      <w:spacing w:line="2" w:lineRule="auto"/>
    </w:pPr>
    <w:rPr>
      <w:rFonts w:ascii="GWZT-E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720" w:lineRule="exact"/>
      <w:jc w:val="both"/>
    </w:pPr>
    <w:rPr>
      <w:rFonts w:ascii="GWZT-EN" w:hAnsi="Times New Roman" w:eastAsia="仿宋" w:cs="仿宋"/>
      <w:color w:val="000000"/>
      <w:sz w:val="24"/>
      <w:szCs w:val="24"/>
      <w:lang w:val="en-US" w:eastAsia="zh-CN" w:bidi="ar-SA"/>
    </w:rPr>
  </w:style>
  <w:style w:type="paragraph" w:styleId="12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3">
    <w:name w:val="Body Text Indent 2"/>
    <w:basedOn w:val="1"/>
    <w:unhideWhenUsed/>
    <w:qFormat/>
    <w:uiPriority w:val="99"/>
    <w:pPr>
      <w:spacing w:before="100" w:beforeAutospacing="1" w:after="120" w:line="480" w:lineRule="auto"/>
      <w:ind w:left="420" w:leftChars="200"/>
    </w:pPr>
    <w:rPr>
      <w:rFonts w:ascii="GWZT-EN" w:hAnsi="Times New Roman" w:eastAsia="宋体" w:cs="Calibri"/>
      <w:szCs w:val="21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GWZT-EN"/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GWZT-EN"/>
      <w:sz w:val="18"/>
      <w:szCs w:val="18"/>
    </w:rPr>
  </w:style>
  <w:style w:type="paragraph" w:styleId="16">
    <w:name w:val="Subtitle"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GWZT-EN" w:hAnsi="Times New Roman" w:eastAsia="方正小标宋_GBK" w:cs="Times New Roman"/>
      <w:kern w:val="28"/>
      <w:sz w:val="32"/>
      <w:szCs w:val="32"/>
      <w:lang w:bidi="ar-SA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GWZT-EN" w:hAnsi="宋体" w:cs="宋体"/>
      <w:kern w:val="0"/>
      <w:sz w:val="24"/>
    </w:rPr>
  </w:style>
  <w:style w:type="paragraph" w:styleId="18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kern w:val="2"/>
      <w:sz w:val="44"/>
      <w:szCs w:val="32"/>
      <w:lang w:bidi="ar-SA"/>
    </w:rPr>
  </w:style>
  <w:style w:type="table" w:styleId="20">
    <w:name w:val="Table Grid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Table Theme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Table Colorful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3">
    <w:name w:val="Table Colorful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4">
    <w:name w:val="Table Colorful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5">
    <w:name w:val="Table Elegant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26">
    <w:name w:val="Table Classic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7">
    <w:name w:val="Table Classic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lassic 4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0">
    <w:name w:val="Table Simple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31">
    <w:name w:val="Table Simple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2">
    <w:name w:val="Table Simple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33">
    <w:name w:val="Table Subtle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4">
    <w:name w:val="Table Subtle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5">
    <w:name w:val="Table 3D effects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6">
    <w:name w:val="Table 3D effects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8">
    <w:name w:val="Table List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List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0">
    <w:name w:val="Table List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1">
    <w:name w:val="Table List 4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42">
    <w:name w:val="Table List 5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3">
    <w:name w:val="Table List 6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4">
    <w:name w:val="Table List 7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45">
    <w:name w:val="Table List 8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46">
    <w:name w:val="Table Contemporary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47">
    <w:name w:val="Table Columns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0">
    <w:name w:val="Table Columns 4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1">
    <w:name w:val="Table Columns 5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52">
    <w:name w:val="Table Grid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3">
    <w:name w:val="Table Grid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4">
    <w:name w:val="Table Grid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5">
    <w:name w:val="Table Grid 4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7">
    <w:name w:val="Table Grid 6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8">
    <w:name w:val="Table Grid 7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9">
    <w:name w:val="Table Grid 8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60">
    <w:name w:val="Table Web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1">
    <w:name w:val="Table Web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2">
    <w:name w:val="Table Web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3">
    <w:name w:val="Table Professional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64">
    <w:name w:val="Light Shading"/>
    <w:basedOn w:val="19"/>
    <w:uiPriority w:val="60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65">
    <w:name w:val="Light Shading Accent 1"/>
    <w:basedOn w:val="19"/>
    <w:uiPriority w:val="60"/>
    <w:pPr>
      <w:spacing w:line="2" w:lineRule="auto"/>
    </w:pPr>
    <w:rPr>
      <w:rFonts w:ascii="GWZT-EN"/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66">
    <w:name w:val="Light Shading Accent 2"/>
    <w:basedOn w:val="19"/>
    <w:uiPriority w:val="60"/>
    <w:pPr>
      <w:spacing w:line="2" w:lineRule="auto"/>
    </w:pPr>
    <w:rPr>
      <w:rFonts w:ascii="GWZT-EN"/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67">
    <w:name w:val="Light Shading Accent 3"/>
    <w:basedOn w:val="19"/>
    <w:uiPriority w:val="60"/>
    <w:pPr>
      <w:spacing w:line="2" w:lineRule="auto"/>
    </w:pPr>
    <w:rPr>
      <w:rFonts w:ascii="GWZT-EN"/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68">
    <w:name w:val="Light Shading Accent 4"/>
    <w:basedOn w:val="19"/>
    <w:uiPriority w:val="60"/>
    <w:pPr>
      <w:spacing w:line="2" w:lineRule="auto"/>
    </w:pPr>
    <w:rPr>
      <w:rFonts w:ascii="GWZT-EN"/>
      <w:color w:val="5F497A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69">
    <w:name w:val="Light Shading Accent 5"/>
    <w:basedOn w:val="19"/>
    <w:uiPriority w:val="60"/>
    <w:pPr>
      <w:spacing w:line="2" w:lineRule="auto"/>
    </w:pPr>
    <w:rPr>
      <w:rFonts w:ascii="GWZT-EN"/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70">
    <w:name w:val="Light Shading Accent 6"/>
    <w:basedOn w:val="19"/>
    <w:uiPriority w:val="60"/>
    <w:pPr>
      <w:spacing w:line="2" w:lineRule="auto"/>
    </w:pPr>
    <w:rPr>
      <w:rFonts w:ascii="GWZT-EN"/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71">
    <w:name w:val="Light List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72">
    <w:name w:val="Light List Accent 1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73">
    <w:name w:val="Light List Accent 2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74">
    <w:name w:val="Light List Accent 3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75">
    <w:name w:val="Light List Accent 4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76">
    <w:name w:val="Light List Accent 5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77">
    <w:name w:val="Light List Accent 6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78">
    <w:name w:val="Light Grid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79">
    <w:name w:val="Light Grid Accent 1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80">
    <w:name w:val="Light Grid Accent 2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81">
    <w:name w:val="Light Grid Accent 3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82">
    <w:name w:val="Light Grid Accent 4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83">
    <w:name w:val="Light Grid Accent 5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84">
    <w:name w:val="Light Grid Accent 6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85">
    <w:name w:val="Medium Shading 1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6">
    <w:name w:val="Medium Shading 1 Accent 1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7">
    <w:name w:val="Medium Shading 1 Accent 2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8">
    <w:name w:val="Medium Shading 1 Accent 3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9">
    <w:name w:val="Medium Shading 1 Accent 4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0">
    <w:name w:val="Medium Shading 1 Accent 5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1">
    <w:name w:val="Medium Shading 1 Accent 6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2">
    <w:name w:val="Medium Shading 2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3">
    <w:name w:val="Medium Shading 2 Accent 1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4">
    <w:name w:val="Medium Shading 2 Accent 2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5">
    <w:name w:val="Medium Shading 2 Accent 3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6">
    <w:name w:val="Medium Shading 2 Accent 4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7">
    <w:name w:val="Medium Shading 2 Accent 5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8">
    <w:name w:val="Medium Shading 2 Accent 6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9">
    <w:name w:val="Medium List 1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00">
    <w:name w:val="Medium List 1 Accent 1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01">
    <w:name w:val="Medium List 1 Accent 2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02">
    <w:name w:val="Medium List 1 Accent 3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03">
    <w:name w:val="Medium List 1 Accent 4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04">
    <w:name w:val="Medium List 1 Accent 5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05">
    <w:name w:val="Medium List 1 Accent 6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06">
    <w:name w:val="Medium List 2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7">
    <w:name w:val="Medium List 2 Accent 1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8">
    <w:name w:val="Medium List 2 Accent 2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9">
    <w:name w:val="Medium List 2 Accent 3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0">
    <w:name w:val="Medium List 2 Accent 4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1">
    <w:name w:val="Medium List 2 Accent 5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2">
    <w:name w:val="Medium List 2 Accent 6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3">
    <w:name w:val="Medium Grid 1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14">
    <w:name w:val="Medium Grid 1 Accent 1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15">
    <w:name w:val="Medium Grid 1 Accent 2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16">
    <w:name w:val="Medium Grid 1 Accent 3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17">
    <w:name w:val="Medium Grid 1 Accent 4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18">
    <w:name w:val="Medium Grid 1 Accent 5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19">
    <w:name w:val="Medium Grid 1 Accent 6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20">
    <w:name w:val="Medium Grid 2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21">
    <w:name w:val="Medium Grid 2 Accent 1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22">
    <w:name w:val="Medium Grid 2 Accent 2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23">
    <w:name w:val="Medium Grid 2 Accent 3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24">
    <w:name w:val="Medium Grid 2 Accent 4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25">
    <w:name w:val="Medium Grid 2 Accent 5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26">
    <w:name w:val="Medium Grid 2 Accent 6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27">
    <w:name w:val="Medium Grid 3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8">
    <w:name w:val="Medium Grid 3 Accent 1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9">
    <w:name w:val="Medium Grid 3 Accent 2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0">
    <w:name w:val="Medium Grid 3 Accent 3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1">
    <w:name w:val="Medium Grid 3 Accent 4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2">
    <w:name w:val="Medium Grid 3 Accent 5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3">
    <w:name w:val="Medium Grid 3 Accent 6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34">
    <w:name w:val="Dark List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35">
    <w:name w:val="Dark List Accent 1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36">
    <w:name w:val="Dark List Accent 2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37">
    <w:name w:val="Dark List Accent 3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38">
    <w:name w:val="Dark List Accent 4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39">
    <w:name w:val="Dark List Accent 5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40">
    <w:name w:val="Dark List Accent 6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41">
    <w:name w:val="Colorful Shading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2">
    <w:name w:val="Colorful Shading Accent 1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3">
    <w:name w:val="Colorful Shading Accent 2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4">
    <w:name w:val="Colorful Shading Accent 3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45">
    <w:name w:val="Colorful Shading Accent 4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6">
    <w:name w:val="Colorful Shading Accent 5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7">
    <w:name w:val="Colorful Shading Accent 6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8">
    <w:name w:val="Colorful List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49">
    <w:name w:val="Colorful List Accent 1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50">
    <w:name w:val="Colorful List Accent 2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51">
    <w:name w:val="Colorful List Accent 3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52">
    <w:name w:val="Colorful List Accent 4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53">
    <w:name w:val="Colorful List Accent 5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54">
    <w:name w:val="Colorful List Accent 6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55">
    <w:name w:val="Colorful Grid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56">
    <w:name w:val="Colorful Grid Accent 1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57">
    <w:name w:val="Colorful Grid Accent 2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58">
    <w:name w:val="Colorful Grid Accent 3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59">
    <w:name w:val="Colorful Grid Accent 4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0">
    <w:name w:val="Colorful Grid Accent 5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1">
    <w:name w:val="Colorful Grid Accent 6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63">
    <w:name w:val="Strong"/>
    <w:basedOn w:val="162"/>
    <w:uiPriority w:val="0"/>
    <w:rPr>
      <w:rFonts w:ascii="GWZT-EN"/>
      <w:b/>
    </w:rPr>
  </w:style>
  <w:style w:type="character" w:styleId="164">
    <w:name w:val="endnote reference"/>
    <w:basedOn w:val="162"/>
    <w:uiPriority w:val="0"/>
    <w:rPr>
      <w:rFonts w:ascii="GWZT-EN"/>
      <w:vertAlign w:val="superscript"/>
    </w:rPr>
  </w:style>
  <w:style w:type="character" w:styleId="165">
    <w:name w:val="page number"/>
    <w:basedOn w:val="162"/>
    <w:uiPriority w:val="0"/>
    <w:rPr>
      <w:rFonts w:ascii="GWZT-EN"/>
    </w:rPr>
  </w:style>
  <w:style w:type="character" w:styleId="166">
    <w:name w:val="FollowedHyperlink"/>
    <w:basedOn w:val="162"/>
    <w:uiPriority w:val="0"/>
    <w:rPr>
      <w:rFonts w:ascii="GWZT-EN"/>
      <w:color w:val="800080"/>
      <w:u w:val="single"/>
    </w:rPr>
  </w:style>
  <w:style w:type="character" w:styleId="167">
    <w:name w:val="Emphasis"/>
    <w:basedOn w:val="162"/>
    <w:uiPriority w:val="0"/>
    <w:rPr>
      <w:rFonts w:ascii="GWZT-EN"/>
      <w:i/>
    </w:rPr>
  </w:style>
  <w:style w:type="character" w:styleId="168">
    <w:name w:val="line number"/>
    <w:basedOn w:val="162"/>
    <w:uiPriority w:val="0"/>
    <w:rPr>
      <w:rFonts w:ascii="GWZT-EN"/>
    </w:rPr>
  </w:style>
  <w:style w:type="character" w:styleId="169">
    <w:name w:val="HTML Definition"/>
    <w:basedOn w:val="162"/>
    <w:uiPriority w:val="0"/>
    <w:rPr>
      <w:rFonts w:ascii="GWZT-EN"/>
      <w:i/>
    </w:rPr>
  </w:style>
  <w:style w:type="character" w:styleId="170">
    <w:name w:val="HTML Typewriter"/>
    <w:basedOn w:val="162"/>
    <w:uiPriority w:val="0"/>
    <w:rPr>
      <w:rFonts w:ascii="GWZT-EN" w:hAnsi="Courier New"/>
      <w:sz w:val="20"/>
    </w:rPr>
  </w:style>
  <w:style w:type="character" w:styleId="171">
    <w:name w:val="HTML Acronym"/>
    <w:basedOn w:val="162"/>
    <w:uiPriority w:val="0"/>
    <w:rPr>
      <w:rFonts w:ascii="GWZT-EN"/>
    </w:rPr>
  </w:style>
  <w:style w:type="character" w:styleId="172">
    <w:name w:val="HTML Variable"/>
    <w:basedOn w:val="162"/>
    <w:uiPriority w:val="0"/>
    <w:rPr>
      <w:rFonts w:ascii="GWZT-EN"/>
      <w:i/>
    </w:rPr>
  </w:style>
  <w:style w:type="character" w:styleId="173">
    <w:name w:val="Hyperlink"/>
    <w:basedOn w:val="162"/>
    <w:uiPriority w:val="0"/>
    <w:rPr>
      <w:rFonts w:ascii="GWZT-EN"/>
      <w:color w:val="0000FF"/>
      <w:u w:val="single"/>
    </w:rPr>
  </w:style>
  <w:style w:type="character" w:styleId="174">
    <w:name w:val="HTML Code"/>
    <w:basedOn w:val="162"/>
    <w:uiPriority w:val="0"/>
    <w:rPr>
      <w:rFonts w:ascii="GWZT-EN" w:hAnsi="Courier New"/>
      <w:sz w:val="20"/>
    </w:rPr>
  </w:style>
  <w:style w:type="character" w:styleId="175">
    <w:name w:val="annotation reference"/>
    <w:basedOn w:val="162"/>
    <w:uiPriority w:val="0"/>
    <w:rPr>
      <w:rFonts w:ascii="GWZT-EN"/>
      <w:sz w:val="21"/>
    </w:rPr>
  </w:style>
  <w:style w:type="character" w:styleId="176">
    <w:name w:val="HTML Cite"/>
    <w:basedOn w:val="162"/>
    <w:uiPriority w:val="0"/>
    <w:rPr>
      <w:rFonts w:ascii="GWZT-EN"/>
      <w:i/>
    </w:rPr>
  </w:style>
  <w:style w:type="character" w:styleId="177">
    <w:name w:val="footnote reference"/>
    <w:basedOn w:val="162"/>
    <w:uiPriority w:val="0"/>
    <w:rPr>
      <w:rFonts w:ascii="GWZT-EN"/>
      <w:vertAlign w:val="superscript"/>
    </w:rPr>
  </w:style>
  <w:style w:type="character" w:styleId="178">
    <w:name w:val="HTML Keyboard"/>
    <w:basedOn w:val="162"/>
    <w:uiPriority w:val="0"/>
    <w:rPr>
      <w:rFonts w:ascii="GWZT-EN" w:hAnsi="Courier New"/>
      <w:sz w:val="20"/>
    </w:rPr>
  </w:style>
  <w:style w:type="character" w:styleId="179">
    <w:name w:val="HTML Sample"/>
    <w:basedOn w:val="162"/>
    <w:uiPriority w:val="0"/>
    <w:rPr>
      <w:rFonts w:ascii="GWZT-EN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4492</Words>
  <Characters>4690</Characters>
  <Lines>2</Lines>
  <Paragraphs>1</Paragraphs>
  <TotalTime>81</TotalTime>
  <ScaleCrop>false</ScaleCrop>
  <LinksUpToDate>false</LinksUpToDate>
  <CharactersWithSpaces>4808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2012-10-11T01:31:00Z</dcterms:created>
  <dc:creator>雨林木风</dc:creator>
  <cp:lastModifiedBy>李玫玫</cp:lastModifiedBy>
  <cp:lastPrinted>2025-06-18T08:30:00Z</cp:lastPrinted>
  <dcterms:modified xsi:type="dcterms:W3CDTF">2025-06-19T08:24:02Z</dcterms:modified>
  <dc:title>芜中血[2011]40号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B8FB37ED7D0F4A49AC171D3CFBED15E0_13</vt:lpwstr>
  </property>
  <property fmtid="{D5CDD505-2E9C-101B-9397-08002B2CF9AE}" pid="4" name="KSOTemplateDocerSaveRecord">
    <vt:lpwstr>eyJoZGlkIjoiODVjMzUwOGQwMTgyMGIyNmFhMDBkMjA3MTg4NDJjZjciLCJ1c2VySWQiOiIxNDQ1NDI3OTQxIn0=</vt:lpwstr>
  </property>
</Properties>
</file>