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7DFE">
      <w:pPr>
        <w:widowControl/>
        <w:spacing w:before="60" w:after="60" w:line="21" w:lineRule="atLeas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 w14:paraId="739F05D9">
      <w:pPr>
        <w:widowControl/>
        <w:spacing w:before="60" w:after="60" w:line="21" w:lineRule="atLeas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p w14:paraId="408398D5">
      <w:pPr>
        <w:widowControl/>
        <w:spacing w:before="60" w:after="60" w:line="21" w:lineRule="atLeast"/>
        <w:ind w:left="0" w:leftChars="-200" w:hanging="420" w:firstLineChars="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年郓城县中医医院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优秀青年人才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引进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计划表</w:t>
      </w:r>
    </w:p>
    <w:tbl>
      <w:tblPr>
        <w:tblStyle w:val="3"/>
        <w:tblpPr w:leftFromText="180" w:rightFromText="180" w:vertAnchor="text" w:horzAnchor="page" w:tblpX="1225" w:tblpY="343"/>
        <w:tblOverlap w:val="never"/>
        <w:tblW w:w="95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470"/>
        <w:gridCol w:w="730"/>
        <w:gridCol w:w="1260"/>
        <w:gridCol w:w="1270"/>
        <w:gridCol w:w="2650"/>
        <w:gridCol w:w="1738"/>
      </w:tblGrid>
      <w:tr w14:paraId="42804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62" w:type="dxa"/>
            <w:vAlign w:val="center"/>
          </w:tcPr>
          <w:p w14:paraId="47C1327E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0" w:type="dxa"/>
            <w:vAlign w:val="center"/>
          </w:tcPr>
          <w:p w14:paraId="7B82D2D6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30" w:type="dxa"/>
            <w:vAlign w:val="center"/>
          </w:tcPr>
          <w:p w14:paraId="31647C1B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60" w:type="dxa"/>
            <w:vAlign w:val="center"/>
          </w:tcPr>
          <w:p w14:paraId="08147D2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0" w:type="dxa"/>
            <w:vAlign w:val="center"/>
          </w:tcPr>
          <w:p w14:paraId="2508C03E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50" w:type="dxa"/>
            <w:vAlign w:val="center"/>
          </w:tcPr>
          <w:p w14:paraId="466E7051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738" w:type="dxa"/>
            <w:vAlign w:val="center"/>
          </w:tcPr>
          <w:p w14:paraId="04E643EC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32F2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 w14:paraId="51A6C5B5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7BBF05DD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40E4C716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5E2351D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 w14:paraId="31C76496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center"/>
          </w:tcPr>
          <w:p w14:paraId="7FEA5984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中医学类、中西医结合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73D7B75D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02C75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 w14:paraId="6D1CAA67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 w14:paraId="3F00CC01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 w14:paraId="4F0BC03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32815C3C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6C716976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vAlign w:val="center"/>
          </w:tcPr>
          <w:p w14:paraId="64828D36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中医学类、中西医结合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 w14:paraId="0E60DB7A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05C77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62" w:type="dxa"/>
            <w:vAlign w:val="center"/>
          </w:tcPr>
          <w:p w14:paraId="46110D7A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0" w:type="dxa"/>
            <w:vAlign w:val="center"/>
          </w:tcPr>
          <w:p w14:paraId="0BE8228D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0" w:type="dxa"/>
            <w:vAlign w:val="center"/>
          </w:tcPr>
          <w:p w14:paraId="164B8880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Align w:val="center"/>
          </w:tcPr>
          <w:p w14:paraId="2F83BD1E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0" w:type="dxa"/>
            <w:vAlign w:val="center"/>
          </w:tcPr>
          <w:p w14:paraId="44A40E3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50" w:type="dxa"/>
            <w:vAlign w:val="center"/>
          </w:tcPr>
          <w:p w14:paraId="3BD1902E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1738" w:type="dxa"/>
            <w:vAlign w:val="center"/>
          </w:tcPr>
          <w:p w14:paraId="037437D3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+面试，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0AADE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62" w:type="dxa"/>
            <w:vAlign w:val="center"/>
          </w:tcPr>
          <w:p w14:paraId="556AD17D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0" w:type="dxa"/>
            <w:vAlign w:val="center"/>
          </w:tcPr>
          <w:p w14:paraId="2D0C6EBE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4（儿科）</w:t>
            </w:r>
          </w:p>
        </w:tc>
        <w:tc>
          <w:tcPr>
            <w:tcW w:w="730" w:type="dxa"/>
            <w:vAlign w:val="center"/>
          </w:tcPr>
          <w:p w14:paraId="16594857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Align w:val="center"/>
          </w:tcPr>
          <w:p w14:paraId="01D4FE9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0" w:type="dxa"/>
            <w:vAlign w:val="center"/>
          </w:tcPr>
          <w:p w14:paraId="2CCA07F3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50" w:type="dxa"/>
            <w:vAlign w:val="center"/>
          </w:tcPr>
          <w:p w14:paraId="24774817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中医学类、中西医结合</w:t>
            </w:r>
          </w:p>
        </w:tc>
        <w:tc>
          <w:tcPr>
            <w:tcW w:w="1738" w:type="dxa"/>
            <w:vAlign w:val="center"/>
          </w:tcPr>
          <w:p w14:paraId="784634DD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5年。儿科医疗岗位</w:t>
            </w:r>
          </w:p>
        </w:tc>
      </w:tr>
      <w:tr w14:paraId="4BE75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 w14:paraId="2ED39176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 w14:paraId="07F7AF73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6C42D6E5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5F350450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 w14:paraId="26370CFD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center"/>
          </w:tcPr>
          <w:p w14:paraId="52CE32F4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12C0B5D9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0F38C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 w14:paraId="2248B91E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 w14:paraId="54C5C0B1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 w14:paraId="5E4637FD">
            <w:pPr>
              <w:pStyle w:val="5"/>
              <w:spacing w:after="0" w:line="24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4C6DCDA4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6522EA19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vAlign w:val="center"/>
          </w:tcPr>
          <w:p w14:paraId="451C10AC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 w14:paraId="1C1413EC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+面试，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73DF8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2" w:type="dxa"/>
            <w:vAlign w:val="center"/>
          </w:tcPr>
          <w:p w14:paraId="67AB1CA8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0" w:type="dxa"/>
            <w:vAlign w:val="center"/>
          </w:tcPr>
          <w:p w14:paraId="271DE51C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730" w:type="dxa"/>
            <w:vAlign w:val="center"/>
          </w:tcPr>
          <w:p w14:paraId="74A8BFCC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Align w:val="center"/>
          </w:tcPr>
          <w:p w14:paraId="7A6A6FC5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0" w:type="dxa"/>
            <w:vAlign w:val="center"/>
          </w:tcPr>
          <w:p w14:paraId="3D88811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50" w:type="dxa"/>
            <w:vAlign w:val="center"/>
          </w:tcPr>
          <w:p w14:paraId="27CC0EE9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药学、临床药学</w:t>
            </w:r>
          </w:p>
        </w:tc>
        <w:tc>
          <w:tcPr>
            <w:tcW w:w="1738" w:type="dxa"/>
            <w:vAlign w:val="center"/>
          </w:tcPr>
          <w:p w14:paraId="7F1B8DC3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+面试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34992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62" w:type="dxa"/>
            <w:vAlign w:val="center"/>
          </w:tcPr>
          <w:p w14:paraId="78B87F05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0" w:type="dxa"/>
            <w:vAlign w:val="center"/>
          </w:tcPr>
          <w:p w14:paraId="3986CC9C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730" w:type="dxa"/>
            <w:vAlign w:val="center"/>
          </w:tcPr>
          <w:p w14:paraId="267F0D71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Align w:val="center"/>
          </w:tcPr>
          <w:p w14:paraId="2307653F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0" w:type="dxa"/>
            <w:vAlign w:val="center"/>
          </w:tcPr>
          <w:p w14:paraId="3172CC6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50" w:type="dxa"/>
            <w:vAlign w:val="center"/>
          </w:tcPr>
          <w:p w14:paraId="7D834C8D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738" w:type="dxa"/>
            <w:vAlign w:val="center"/>
          </w:tcPr>
          <w:p w14:paraId="0F6F58D7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+面试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 w14:paraId="519F23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62" w:type="dxa"/>
            <w:vAlign w:val="center"/>
          </w:tcPr>
          <w:p w14:paraId="508E78C5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0" w:type="dxa"/>
            <w:vAlign w:val="center"/>
          </w:tcPr>
          <w:p w14:paraId="04CC9F01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730" w:type="dxa"/>
            <w:vAlign w:val="center"/>
          </w:tcPr>
          <w:p w14:paraId="311C4762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Align w:val="center"/>
          </w:tcPr>
          <w:p w14:paraId="408E906A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0" w:type="dxa"/>
            <w:vAlign w:val="center"/>
          </w:tcPr>
          <w:p w14:paraId="3F78A2B4">
            <w:pPr>
              <w:pStyle w:val="5"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50" w:type="dxa"/>
            <w:vAlign w:val="center"/>
          </w:tcPr>
          <w:p w14:paraId="13D664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公共卫生、公共卫生（流行病与卫生统计学）、公共卫生与预防医学</w:t>
            </w:r>
          </w:p>
        </w:tc>
        <w:tc>
          <w:tcPr>
            <w:tcW w:w="1738" w:type="dxa"/>
            <w:vAlign w:val="center"/>
          </w:tcPr>
          <w:p w14:paraId="5CFBE190">
            <w:pPr>
              <w:pStyle w:val="5"/>
              <w:spacing w:after="0" w:line="240" w:lineRule="auto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+面试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，备案编制，最低服务年限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bookmarkEnd w:id="0"/>
    </w:tbl>
    <w:p w14:paraId="12B4757D">
      <w:pPr>
        <w:widowControl/>
        <w:spacing w:before="60" w:after="60" w:line="21" w:lineRule="atLeast"/>
        <w:ind w:firstLine="42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3F3DD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2025-05-26T09:53:46Z</dcterms:created>
  <dc:creator>AOC</dc:creator>
  <cp:lastModifiedBy>京京麻麻</cp:lastModifiedBy>
  <dcterms:modified xsi:type="dcterms:W3CDTF">2025-05-26T09:54:20Z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eyJoZGlkIjoiMTNlYjFkY2QzZWFiMTM0ZTg5MThjZWM0YzAxZDM3YjUiLCJ1c2VySWQiOiIzMjYwOTU3NjIifQ==</vt:lpwstr>
  </property>
  <property fmtid="{D5CDD505-2E9C-101B-9397-08002B2CF9AE}" pid="4" name="ICV">
    <vt:lpwstr>491846A2188D4B81BE2537F6BEA9050A_12</vt:lpwstr>
  </property>
</Properties>
</file>