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080"/>
        <w:gridCol w:w="1350"/>
        <w:gridCol w:w="675"/>
        <w:gridCol w:w="735"/>
        <w:gridCol w:w="1755"/>
        <w:gridCol w:w="1669"/>
        <w:gridCol w:w="1680"/>
        <w:gridCol w:w="1285"/>
        <w:gridCol w:w="1470"/>
        <w:gridCol w:w="2326"/>
      </w:tblGrid>
      <w:tr w14:paraId="7C56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475" w:type="dxa"/>
            <w:gridSpan w:val="11"/>
            <w:noWrap w:val="0"/>
            <w:vAlign w:val="center"/>
          </w:tcPr>
          <w:p w14:paraId="7105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白银市康复医院2025年公开招聘编外工作人员岗位条件表</w:t>
            </w:r>
            <w:bookmarkEnd w:id="0"/>
          </w:p>
        </w:tc>
      </w:tr>
      <w:tr w14:paraId="5316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2880" w:type="dxa"/>
            <w:gridSpan w:val="3"/>
            <w:noWrap w:val="0"/>
            <w:vAlign w:val="center"/>
          </w:tcPr>
          <w:p w14:paraId="44517FE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930D51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232548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2E80B89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211704F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E9B53C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8CA86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B25412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7523CB2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 w14:paraId="26B8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具体岗位名称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BC84">
            <w:pPr>
              <w:keepNext w:val="0"/>
              <w:keepLines w:val="0"/>
              <w:widowControl/>
              <w:suppressLineNumbers w:val="0"/>
              <w:ind w:firstLine="4400" w:firstLineChars="2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</w:tr>
      <w:tr w14:paraId="78F9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06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6A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97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9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33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9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   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3F66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F2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6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须取得主治医师资格证书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DA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E0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B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挂号收费、医保   结算员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D3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金融、会计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F37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F0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00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F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2E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D7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F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7B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4E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FD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E3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D1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C3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5A5D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E0A06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721C7"/>
    <w:rsid w:val="32C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2025-05-16T12:37:00Z</dcterms:created>
  <dc:creator>康小复</dc:creator>
  <cp:lastModifiedBy>康小复</cp:lastModifiedBy>
  <dcterms:modified xsi:type="dcterms:W3CDTF">2025-05-16T12:38:13Z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2493BE58DDAA4414AEE9F45186EFD888_11</vt:lpwstr>
  </property>
  <property fmtid="{D5CDD505-2E9C-101B-9397-08002B2CF9AE}" pid="4" name="KSOTemplateDocerSaveRecord">
    <vt:lpwstr>eyJoZGlkIjoiYzU5ZWU3M2EwMGM1Zjg5MjcyNGRmNzY3OTIwMGM4ZjkiLCJ1c2VySWQiOiIxNjYzNDc1MTUxIn0=</vt:lpwstr>
  </property>
</Properties>
</file>