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0D2E">
      <w:pPr>
        <w:jc w:val="left"/>
        <w:rPr>
          <w:rFonts w:hint="default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 w14:paraId="4641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彝良县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医共体总医院小草坝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分院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招聘编外人员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bookmarkEnd w:id="0"/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14:paraId="79E0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787F4E4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7E5AB89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 w14:paraId="5754FEC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 w14:paraId="2555D4A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7770C5C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 w14:paraId="09EB0A9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2CB6116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 w14:paraId="32E4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3FAEBA1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 w14:paraId="2A4F19E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19DFBBE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5A088E7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5739882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8C7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A1EE4B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2017A2E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683FB47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0E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461608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7622625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5B7C61B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429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7B33B0F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5D38742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355C15D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7EFE833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F69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1AA220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6CCD35C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0BF8F7A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33F8400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BC6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306BF0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 w14:paraId="7522E1E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6999323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0EE5D3F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 w14:paraId="4F60868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 w14:paraId="252C862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03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0C5D412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0ED4F4D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812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2A5B91B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29F67B0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B72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14A8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480DA69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A31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43" w:type="dxa"/>
            <w:noWrap w:val="0"/>
            <w:vAlign w:val="center"/>
          </w:tcPr>
          <w:p w14:paraId="7471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近五年内</w:t>
            </w:r>
          </w:p>
          <w:p w14:paraId="2F19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104C4FF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59AD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eastAsia="zh-CN"/>
        </w:rPr>
        <w:t>提交报名审核处。</w:t>
      </w:r>
    </w:p>
    <w:p w14:paraId="03D9267C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E06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65B2567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65B2567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D0FF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70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CF0C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1035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476F"/>
    <w:rsid w:val="059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2025-05-15T07:34:00Z</dcterms:created>
  <dc:creator>文忠秋</dc:creator>
  <cp:lastModifiedBy>文忠秋</cp:lastModifiedBy>
  <dcterms:modified xsi:type="dcterms:W3CDTF">2025-05-15T07:35:09Z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3E583D6E1F634350855603474AE9221A_11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