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99B14">
      <w:pPr>
        <w:pStyle w:val="2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36"/>
          <w:lang w:val="en-US" w:eastAsia="zh-CN" w:bidi="ar-SA"/>
        </w:rPr>
        <w:t>附件4：</w:t>
      </w:r>
    </w:p>
    <w:p w14:paraId="2AF10973">
      <w:pPr>
        <w:pStyle w:val="2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17"/>
          <w:w w:val="87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17"/>
          <w:w w:val="87"/>
          <w:kern w:val="2"/>
          <w:sz w:val="44"/>
          <w:szCs w:val="44"/>
          <w:lang w:val="en-US" w:eastAsia="zh-CN" w:bidi="ar-SA"/>
        </w:rPr>
        <w:t>招聘单位简介</w:t>
      </w:r>
    </w:p>
    <w:p w14:paraId="435FA4F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浙江省武义县中医院是二级甲等中医医院，也是上海中医药大学附属曙光医院武义分院、金华市中医医院武义分院、浙江大学附属第四医院协作医院、杭州市中医院武义分院，作为武义县中医院医共体牵头单位，下辖6个医共体院区。医院现以三级乙等综合性医院为目标开展新院区建设，并计划于2025年9月整体迁入。医院现有在岗职工428人，正式在编314人；设心脑血管内科、呼吸与危重症医学科、肾内科、康复科、外科、妇产科、骨伤科、银湖病区等8个主要科室及病区，设有专科、专家门诊23个，开放床位251张。现有省级重点专科康复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、市级中医药重点专科治未病科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和县级重点学科肾病科，扶持学科骨伤科。</w:t>
      </w:r>
    </w:p>
    <w:p w14:paraId="625EA1E4"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E84E2"/>
    <w:rsid w:val="37FE84E2"/>
    <w:rsid w:val="67D5AF14"/>
    <w:rsid w:val="758D575F"/>
    <w:rsid w:val="DB9FC2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sz w:val="28"/>
      <w:szCs w:val="28"/>
    </w:rPr>
  </w:style>
  <w:style w:type="paragraph" w:styleId="3">
    <w:name w:val="Body Text Indent"/>
    <w:basedOn w:val="1"/>
    <w:next w:val="4"/>
    <w:qFormat/>
    <w:uiPriority w:val="0"/>
    <w:pPr>
      <w:ind w:firstLine="359" w:firstLineChars="171"/>
    </w:pPr>
    <w:rPr>
      <w:rFonts w:ascii="新宋体" w:hAnsi="新宋体" w:eastAsia="新宋体"/>
      <w:kern w:val="0"/>
      <w:sz w:val="24"/>
      <w:lang w:val="zh-CN"/>
    </w:rPr>
  </w:style>
  <w:style w:type="paragraph" w:styleId="4">
    <w:name w:val="Normal Indent"/>
    <w:basedOn w:val="1"/>
    <w:next w:val="3"/>
    <w:qFormat/>
    <w:uiPriority w:val="0"/>
    <w:pPr>
      <w:ind w:firstLine="200" w:firstLineChars="200"/>
    </w:pPr>
    <w:rPr>
      <w:rFonts w:ascii="Times New Roman" w:hAnsi="Times New Roman" w:eastAsia="宋体" w:cs="Times New Roman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293</Characters>
  <Lines>0</Lines>
  <Paragraphs>0</Paragraphs>
  <TotalTime>0</TotalTime>
  <ScaleCrop>false</ScaleCrop>
  <LinksUpToDate>false</LinksUpToDate>
  <CharactersWithSpaces>293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2025-05-01T08:09:00Z</dcterms:created>
  <dc:creator>wsj</dc:creator>
  <cp:lastModifiedBy>WPS_1720605366</cp:lastModifiedBy>
  <dcterms:modified xsi:type="dcterms:W3CDTF">2025-05-12T09:14:05Z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B74FEDFF6D644153A0D1DC2A7BD13DD5_13</vt:lpwstr>
  </property>
</Properties>
</file>