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ascii="黑体" w:hAnsi="黑体" w:eastAsia="黑体" w:cs="黑体"/>
          <w:spacing w:val="-6"/>
          <w:sz w:val="32"/>
          <w:szCs w:val="32"/>
          <w:highlight w:val="none"/>
        </w:rPr>
        <w:t>附件3</w:t>
      </w:r>
    </w:p>
    <w:p>
      <w:pPr>
        <w:jc w:val="center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bookmarkStart w:id="1" w:name="_GoBack"/>
      <w:bookmarkStart w:id="0" w:name="OLE_LINK1"/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伊犁州202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年大学生乡村医生专项计划招聘资格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初审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通过人员汇总表</w:t>
      </w:r>
      <w:bookmarkEnd w:id="1"/>
      <w:bookmarkEnd w:id="0"/>
    </w:p>
    <w:p>
      <w:pPr>
        <w:pStyle w:val="2"/>
        <w:spacing w:line="214" w:lineRule="auto"/>
        <w:ind w:left="459"/>
        <w:rPr>
          <w:highlight w:val="none"/>
        </w:rPr>
      </w:pPr>
      <w:r>
        <w:rPr>
          <w:spacing w:val="-1"/>
          <w:highlight w:val="none"/>
        </w:rPr>
        <w:t>填报</w:t>
      </w:r>
      <w:r>
        <w:rPr>
          <w:rFonts w:hint="eastAsia"/>
          <w:spacing w:val="-1"/>
          <w:highlight w:val="none"/>
          <w:lang w:eastAsia="zh-CN"/>
        </w:rPr>
        <w:t>县市</w:t>
      </w:r>
      <w:r>
        <w:rPr>
          <w:spacing w:val="-1"/>
          <w:highlight w:val="none"/>
        </w:rPr>
        <w:t>（盖章</w:t>
      </w:r>
      <w:r>
        <w:rPr>
          <w:spacing w:val="10"/>
          <w:highlight w:val="none"/>
        </w:rPr>
        <w:t>）：</w:t>
      </w:r>
    </w:p>
    <w:tbl>
      <w:tblPr>
        <w:tblStyle w:val="7"/>
        <w:tblW w:w="13328" w:type="dxa"/>
        <w:tblInd w:w="45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"/>
        <w:gridCol w:w="537"/>
        <w:gridCol w:w="544"/>
        <w:gridCol w:w="1034"/>
        <w:gridCol w:w="771"/>
        <w:gridCol w:w="477"/>
        <w:gridCol w:w="504"/>
        <w:gridCol w:w="657"/>
        <w:gridCol w:w="1960"/>
        <w:gridCol w:w="710"/>
        <w:gridCol w:w="708"/>
        <w:gridCol w:w="708"/>
        <w:gridCol w:w="1560"/>
        <w:gridCol w:w="763"/>
        <w:gridCol w:w="516"/>
        <w:gridCol w:w="756"/>
        <w:gridCol w:w="7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350" w:type="dxa"/>
            <w:noWrap w:val="0"/>
            <w:textDirection w:val="tbRlV"/>
            <w:vAlign w:val="top"/>
          </w:tcPr>
          <w:p>
            <w:pPr>
              <w:pStyle w:val="6"/>
              <w:spacing w:before="66" w:line="209" w:lineRule="auto"/>
              <w:ind w:left="79"/>
              <w:rPr>
                <w:highlight w:val="none"/>
              </w:rPr>
            </w:pPr>
            <w:r>
              <w:rPr>
                <w:b/>
                <w:bCs/>
                <w:spacing w:val="-2"/>
                <w:highlight w:val="none"/>
              </w:rPr>
              <w:t>序号</w:t>
            </w:r>
          </w:p>
        </w:tc>
        <w:tc>
          <w:tcPr>
            <w:tcW w:w="537" w:type="dxa"/>
            <w:noWrap w:val="0"/>
            <w:vAlign w:val="top"/>
          </w:tcPr>
          <w:p>
            <w:pPr>
              <w:pStyle w:val="6"/>
              <w:spacing w:before="240" w:line="219" w:lineRule="auto"/>
              <w:ind w:left="54"/>
              <w:rPr>
                <w:rFonts w:hint="eastAsia" w:eastAsia="仿宋"/>
                <w:highlight w:val="none"/>
                <w:lang w:eastAsia="zh-CN"/>
              </w:rPr>
            </w:pPr>
            <w:r>
              <w:rPr>
                <w:b/>
                <w:bCs/>
                <w:spacing w:val="-4"/>
                <w:highlight w:val="none"/>
              </w:rPr>
              <w:t>地</w:t>
            </w:r>
            <w:r>
              <w:rPr>
                <w:rFonts w:hint="eastAsia"/>
                <w:b/>
                <w:bCs/>
                <w:spacing w:val="-4"/>
                <w:highlight w:val="none"/>
                <w:lang w:eastAsia="zh-CN"/>
              </w:rPr>
              <w:t>州</w:t>
            </w:r>
          </w:p>
        </w:tc>
        <w:tc>
          <w:tcPr>
            <w:tcW w:w="544" w:type="dxa"/>
            <w:noWrap w:val="0"/>
            <w:vAlign w:val="top"/>
          </w:tcPr>
          <w:p>
            <w:pPr>
              <w:pStyle w:val="6"/>
              <w:spacing w:before="240" w:line="220" w:lineRule="auto"/>
              <w:ind w:left="85"/>
              <w:rPr>
                <w:rFonts w:hint="eastAsia" w:eastAsia="仿宋"/>
                <w:highlight w:val="none"/>
                <w:lang w:eastAsia="zh-CN"/>
              </w:rPr>
            </w:pPr>
            <w:r>
              <w:rPr>
                <w:b/>
                <w:bCs/>
                <w:spacing w:val="-11"/>
                <w:highlight w:val="none"/>
              </w:rPr>
              <w:t>县</w:t>
            </w:r>
            <w:r>
              <w:rPr>
                <w:rFonts w:hint="eastAsia"/>
                <w:b/>
                <w:bCs/>
                <w:spacing w:val="-11"/>
                <w:highlight w:val="none"/>
                <w:lang w:eastAsia="zh-CN"/>
              </w:rPr>
              <w:t>市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6"/>
              <w:spacing w:before="80" w:line="246" w:lineRule="auto"/>
              <w:ind w:left="213" w:right="98" w:hanging="90"/>
              <w:rPr>
                <w:highlight w:val="none"/>
              </w:rPr>
            </w:pPr>
            <w:r>
              <w:rPr>
                <w:b/>
                <w:bCs/>
                <w:spacing w:val="-11"/>
                <w:highlight w:val="none"/>
              </w:rPr>
              <w:t>乡镇卫生</w:t>
            </w:r>
            <w:r>
              <w:rPr>
                <w:b/>
                <w:bCs/>
                <w:spacing w:val="-7"/>
                <w:highlight w:val="none"/>
              </w:rPr>
              <w:t>院名称</w:t>
            </w:r>
          </w:p>
        </w:tc>
        <w:tc>
          <w:tcPr>
            <w:tcW w:w="771" w:type="dxa"/>
            <w:noWrap w:val="0"/>
            <w:vAlign w:val="top"/>
          </w:tcPr>
          <w:p>
            <w:pPr>
              <w:pStyle w:val="6"/>
              <w:spacing w:before="80" w:line="246" w:lineRule="auto"/>
              <w:ind w:left="80" w:right="72" w:hanging="13"/>
              <w:rPr>
                <w:highlight w:val="none"/>
              </w:rPr>
            </w:pPr>
            <w:r>
              <w:rPr>
                <w:b/>
                <w:bCs/>
                <w:spacing w:val="-4"/>
                <w:highlight w:val="none"/>
              </w:rPr>
              <w:t>村卫生</w:t>
            </w:r>
            <w:r>
              <w:rPr>
                <w:b/>
                <w:bCs/>
                <w:spacing w:val="-9"/>
                <w:highlight w:val="none"/>
              </w:rPr>
              <w:t>室名称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pStyle w:val="6"/>
              <w:spacing w:before="241" w:line="221" w:lineRule="auto"/>
              <w:ind w:left="26"/>
              <w:rPr>
                <w:highlight w:val="none"/>
              </w:rPr>
            </w:pPr>
            <w:r>
              <w:rPr>
                <w:b/>
                <w:bCs/>
                <w:spacing w:val="-4"/>
                <w:highlight w:val="none"/>
              </w:rPr>
              <w:t>姓名</w:t>
            </w:r>
          </w:p>
        </w:tc>
        <w:tc>
          <w:tcPr>
            <w:tcW w:w="504" w:type="dxa"/>
            <w:noWrap w:val="0"/>
            <w:vAlign w:val="top"/>
          </w:tcPr>
          <w:p>
            <w:pPr>
              <w:pStyle w:val="6"/>
              <w:spacing w:before="240" w:line="217" w:lineRule="auto"/>
              <w:ind w:left="43"/>
              <w:rPr>
                <w:highlight w:val="none"/>
              </w:rPr>
            </w:pPr>
            <w:r>
              <w:rPr>
                <w:b/>
                <w:bCs/>
                <w:spacing w:val="-5"/>
                <w:highlight w:val="none"/>
              </w:rPr>
              <w:t>性别</w:t>
            </w:r>
          </w:p>
        </w:tc>
        <w:tc>
          <w:tcPr>
            <w:tcW w:w="657" w:type="dxa"/>
            <w:noWrap w:val="0"/>
            <w:vAlign w:val="top"/>
          </w:tcPr>
          <w:p>
            <w:pPr>
              <w:pStyle w:val="6"/>
              <w:spacing w:before="80" w:line="219" w:lineRule="auto"/>
              <w:ind w:left="14"/>
              <w:rPr>
                <w:highlight w:val="none"/>
              </w:rPr>
            </w:pPr>
            <w:r>
              <w:rPr>
                <w:b/>
                <w:bCs/>
                <w:spacing w:val="-5"/>
                <w:highlight w:val="none"/>
              </w:rPr>
              <w:t>身份证</w:t>
            </w:r>
          </w:p>
          <w:p>
            <w:pPr>
              <w:pStyle w:val="6"/>
              <w:spacing w:before="71" w:line="210" w:lineRule="auto"/>
              <w:ind w:left="125"/>
              <w:rPr>
                <w:highlight w:val="none"/>
              </w:rPr>
            </w:pPr>
            <w:r>
              <w:rPr>
                <w:b/>
                <w:bCs/>
                <w:spacing w:val="-6"/>
                <w:highlight w:val="none"/>
              </w:rPr>
              <w:t>号码</w:t>
            </w:r>
          </w:p>
        </w:tc>
        <w:tc>
          <w:tcPr>
            <w:tcW w:w="1960" w:type="dxa"/>
            <w:noWrap w:val="0"/>
            <w:vAlign w:val="top"/>
          </w:tcPr>
          <w:p>
            <w:pPr>
              <w:pStyle w:val="6"/>
              <w:spacing w:before="240" w:line="220" w:lineRule="auto"/>
              <w:ind w:left="560"/>
              <w:rPr>
                <w:highlight w:val="none"/>
              </w:rPr>
            </w:pPr>
            <w:r>
              <w:rPr>
                <w:b/>
                <w:bCs/>
                <w:spacing w:val="-4"/>
                <w:highlight w:val="none"/>
              </w:rPr>
              <w:t>人员范围</w:t>
            </w:r>
          </w:p>
        </w:tc>
        <w:tc>
          <w:tcPr>
            <w:tcW w:w="710" w:type="dxa"/>
            <w:noWrap w:val="0"/>
            <w:vAlign w:val="top"/>
          </w:tcPr>
          <w:p>
            <w:pPr>
              <w:pStyle w:val="6"/>
              <w:spacing w:before="80" w:line="218" w:lineRule="auto"/>
              <w:ind w:left="38"/>
              <w:rPr>
                <w:highlight w:val="none"/>
              </w:rPr>
            </w:pPr>
            <w:r>
              <w:rPr>
                <w:b/>
                <w:bCs/>
                <w:spacing w:val="-4"/>
                <w:highlight w:val="none"/>
              </w:rPr>
              <w:t>全日制</w:t>
            </w:r>
          </w:p>
          <w:p>
            <w:pPr>
              <w:pStyle w:val="6"/>
              <w:spacing w:before="72" w:line="210" w:lineRule="auto"/>
              <w:ind w:left="157"/>
              <w:rPr>
                <w:highlight w:val="none"/>
              </w:rPr>
            </w:pPr>
            <w:r>
              <w:rPr>
                <w:b/>
                <w:bCs/>
                <w:spacing w:val="-7"/>
                <w:highlight w:val="none"/>
              </w:rPr>
              <w:t>学历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pStyle w:val="6"/>
              <w:spacing w:before="240" w:line="221" w:lineRule="auto"/>
              <w:ind w:left="149"/>
              <w:rPr>
                <w:highlight w:val="none"/>
              </w:rPr>
            </w:pPr>
            <w:r>
              <w:rPr>
                <w:b/>
                <w:bCs/>
                <w:spacing w:val="-6"/>
                <w:highlight w:val="none"/>
              </w:rPr>
              <w:t>专业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pStyle w:val="6"/>
              <w:spacing w:before="79" w:line="322" w:lineRule="exact"/>
              <w:ind w:left="151"/>
              <w:rPr>
                <w:highlight w:val="none"/>
              </w:rPr>
            </w:pPr>
            <w:r>
              <w:rPr>
                <w:b/>
                <w:bCs/>
                <w:spacing w:val="-6"/>
                <w:position w:val="8"/>
                <w:highlight w:val="none"/>
              </w:rPr>
              <w:t>毕业</w:t>
            </w:r>
          </w:p>
          <w:p>
            <w:pPr>
              <w:pStyle w:val="6"/>
              <w:spacing w:line="209" w:lineRule="auto"/>
              <w:ind w:left="164"/>
              <w:rPr>
                <w:highlight w:val="none"/>
              </w:rPr>
            </w:pPr>
            <w:r>
              <w:rPr>
                <w:b/>
                <w:bCs/>
                <w:spacing w:val="-9"/>
                <w:highlight w:val="none"/>
              </w:rPr>
              <w:t>时间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pStyle w:val="6"/>
              <w:spacing w:before="80" w:line="219" w:lineRule="auto"/>
              <w:ind w:left="40"/>
              <w:rPr>
                <w:highlight w:val="none"/>
              </w:rPr>
            </w:pPr>
            <w:r>
              <w:rPr>
                <w:b/>
                <w:bCs/>
                <w:spacing w:val="-2"/>
                <w:highlight w:val="none"/>
              </w:rPr>
              <w:t>是否有执业（助</w:t>
            </w:r>
          </w:p>
          <w:p>
            <w:pPr>
              <w:pStyle w:val="6"/>
              <w:spacing w:before="71" w:line="210" w:lineRule="auto"/>
              <w:ind w:left="152"/>
              <w:rPr>
                <w:highlight w:val="none"/>
              </w:rPr>
            </w:pPr>
            <w:r>
              <w:rPr>
                <w:b/>
                <w:bCs/>
                <w:spacing w:val="-3"/>
                <w:highlight w:val="none"/>
              </w:rPr>
              <w:t>理）医师资格</w:t>
            </w:r>
          </w:p>
        </w:tc>
        <w:tc>
          <w:tcPr>
            <w:tcW w:w="763" w:type="dxa"/>
            <w:noWrap w:val="0"/>
            <w:vAlign w:val="top"/>
          </w:tcPr>
          <w:p>
            <w:pPr>
              <w:pStyle w:val="6"/>
              <w:spacing w:before="79" w:line="322" w:lineRule="exact"/>
              <w:ind w:left="177"/>
              <w:rPr>
                <w:highlight w:val="none"/>
              </w:rPr>
            </w:pPr>
            <w:r>
              <w:rPr>
                <w:b/>
                <w:bCs/>
                <w:spacing w:val="-5"/>
                <w:position w:val="8"/>
                <w:highlight w:val="none"/>
              </w:rPr>
              <w:t>执业</w:t>
            </w:r>
          </w:p>
          <w:p>
            <w:pPr>
              <w:pStyle w:val="6"/>
              <w:spacing w:line="209" w:lineRule="auto"/>
              <w:ind w:left="189"/>
              <w:rPr>
                <w:highlight w:val="none"/>
              </w:rPr>
            </w:pPr>
            <w:r>
              <w:rPr>
                <w:b/>
                <w:bCs/>
                <w:spacing w:val="-8"/>
                <w:highlight w:val="none"/>
              </w:rPr>
              <w:t>范围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pStyle w:val="6"/>
              <w:spacing w:before="241" w:line="221" w:lineRule="auto"/>
              <w:ind w:left="52"/>
              <w:rPr>
                <w:highlight w:val="none"/>
              </w:rPr>
            </w:pPr>
            <w:r>
              <w:rPr>
                <w:b/>
                <w:bCs/>
                <w:spacing w:val="-5"/>
                <w:highlight w:val="none"/>
              </w:rPr>
              <w:t>备注</w:t>
            </w:r>
          </w:p>
        </w:tc>
        <w:tc>
          <w:tcPr>
            <w:tcW w:w="756" w:type="dxa"/>
            <w:noWrap w:val="0"/>
            <w:vAlign w:val="top"/>
          </w:tcPr>
          <w:p>
            <w:pPr>
              <w:pStyle w:val="6"/>
              <w:spacing w:before="79" w:line="322" w:lineRule="exact"/>
              <w:ind w:left="198"/>
              <w:rPr>
                <w:rFonts w:hint="eastAsia" w:eastAsia="仿宋"/>
                <w:highlight w:val="none"/>
                <w:lang w:eastAsia="zh-CN"/>
              </w:rPr>
            </w:pPr>
            <w:r>
              <w:rPr>
                <w:b/>
                <w:bCs/>
                <w:spacing w:val="-11"/>
                <w:position w:val="8"/>
                <w:highlight w:val="none"/>
              </w:rPr>
              <w:t>县</w:t>
            </w:r>
            <w:r>
              <w:rPr>
                <w:rFonts w:hint="eastAsia"/>
                <w:b/>
                <w:bCs/>
                <w:spacing w:val="-11"/>
                <w:position w:val="8"/>
                <w:highlight w:val="none"/>
                <w:lang w:eastAsia="zh-CN"/>
              </w:rPr>
              <w:t>市</w:t>
            </w:r>
          </w:p>
          <w:p>
            <w:pPr>
              <w:pStyle w:val="6"/>
              <w:spacing w:line="209" w:lineRule="auto"/>
              <w:ind w:left="172"/>
              <w:rPr>
                <w:highlight w:val="none"/>
              </w:rPr>
            </w:pPr>
            <w:r>
              <w:rPr>
                <w:b/>
                <w:bCs/>
                <w:spacing w:val="-5"/>
                <w:highlight w:val="none"/>
              </w:rPr>
              <w:t>合计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79" w:line="322" w:lineRule="exact"/>
              <w:ind w:left="175"/>
              <w:rPr>
                <w:rFonts w:hint="eastAsia" w:eastAsia="仿宋"/>
                <w:highlight w:val="none"/>
                <w:lang w:eastAsia="zh-CN"/>
              </w:rPr>
            </w:pPr>
            <w:r>
              <w:rPr>
                <w:b/>
                <w:bCs/>
                <w:spacing w:val="-4"/>
                <w:position w:val="8"/>
                <w:highlight w:val="none"/>
              </w:rPr>
              <w:t>地</w:t>
            </w:r>
            <w:r>
              <w:rPr>
                <w:rFonts w:hint="eastAsia"/>
                <w:b/>
                <w:bCs/>
                <w:spacing w:val="-4"/>
                <w:position w:val="8"/>
                <w:highlight w:val="none"/>
                <w:lang w:eastAsia="zh-CN"/>
              </w:rPr>
              <w:t>州</w:t>
            </w:r>
          </w:p>
          <w:p>
            <w:pPr>
              <w:pStyle w:val="6"/>
              <w:spacing w:line="209" w:lineRule="auto"/>
              <w:ind w:left="179"/>
              <w:rPr>
                <w:highlight w:val="none"/>
              </w:rPr>
            </w:pPr>
            <w:r>
              <w:rPr>
                <w:b/>
                <w:bCs/>
                <w:spacing w:val="-5"/>
                <w:highlight w:val="none"/>
              </w:rPr>
              <w:t>合计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1" w:hRule="atLeast"/>
        </w:trPr>
        <w:tc>
          <w:tcPr>
            <w:tcW w:w="350" w:type="dxa"/>
            <w:noWrap w:val="0"/>
            <w:textDirection w:val="tbRlV"/>
            <w:vAlign w:val="top"/>
          </w:tcPr>
          <w:p>
            <w:pPr>
              <w:pStyle w:val="6"/>
              <w:spacing w:before="66" w:line="211" w:lineRule="auto"/>
              <w:ind w:left="2795"/>
              <w:rPr>
                <w:highlight w:val="none"/>
              </w:rPr>
            </w:pPr>
            <w:r>
              <w:rPr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page">
                        <wp:posOffset>-363220</wp:posOffset>
                      </wp:positionH>
                      <wp:positionV relativeFrom="page">
                        <wp:posOffset>4133215</wp:posOffset>
                      </wp:positionV>
                      <wp:extent cx="340360" cy="135890"/>
                      <wp:effectExtent l="102235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598910" y="5959133"/>
                                <a:ext cx="630555" cy="2222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before="91" w:line="183" w:lineRule="auto"/>
                                    <w:ind w:left="20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5"/>
                                      <w:sz w:val="24"/>
                                      <w:szCs w:val="24"/>
                                    </w:rPr>
                                    <w:t>——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8.6pt;margin-top:325.45pt;height:10.7pt;width:26.8pt;mso-position-horizontal-relative:page;mso-position-vertical-relative:page;rotation:5898240f;z-index:251659264;mso-width-relative:page;mso-height-relative:page;" filled="f" stroked="f" coordsize="21600,21600" o:allowincell="f" o:gfxdata="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ngfjH1wAAAAoBAAAPAAAAAAAAAAEAIAAAACIAAABkcnMvZG93bnJldi54bWxQSwECFAAUAAAA&#10;CACHTuJAsJA4IigCAAArBAAADgAAAAAAAAABACAAAAAmAQAAZHJzL2Uyb0RvYy54bWxQSwUGAAAA&#10;AAYABgBZAQAAwAUAAAAA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91" w:line="183" w:lineRule="auto"/>
                              <w:ind w:left="20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4"/>
                                <w:szCs w:val="24"/>
                              </w:rPr>
                              <w:t>——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1"/>
                <w:highlight w:val="none"/>
              </w:rPr>
              <w:t>示例</w:t>
            </w:r>
          </w:p>
        </w:tc>
        <w:tc>
          <w:tcPr>
            <w:tcW w:w="53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4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71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0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5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pStyle w:val="6"/>
              <w:spacing w:before="68" w:line="269" w:lineRule="auto"/>
              <w:ind w:left="31" w:right="38" w:firstLine="14"/>
              <w:jc w:val="left"/>
              <w:rPr>
                <w:highlight w:val="none"/>
              </w:rPr>
            </w:pPr>
            <w:r>
              <w:rPr>
                <w:highlight w:val="none"/>
              </w:rPr>
              <w:t>1.</w:t>
            </w:r>
            <w:r>
              <w:rPr>
                <w:rFonts w:hint="default"/>
                <w:highlight w:val="none"/>
              </w:rPr>
              <w:t>202</w:t>
            </w:r>
            <w:r>
              <w:rPr>
                <w:rFonts w:hint="eastAsia"/>
                <w:highlight w:val="none"/>
                <w:lang w:val="en-US" w:eastAsia="zh-CN"/>
              </w:rPr>
              <w:t>5</w:t>
            </w:r>
            <w:r>
              <w:rPr>
                <w:rFonts w:hint="default"/>
                <w:highlight w:val="none"/>
              </w:rPr>
              <w:t>届医学专业高校应届毕业生</w:t>
            </w:r>
            <w:r>
              <w:rPr>
                <w:rFonts w:hint="default"/>
                <w:highlight w:val="none"/>
                <w:lang w:eastAsia="zh-CN"/>
              </w:rPr>
              <w:t>（含尚在择业期内未落实工作单位的毕业生）</w:t>
            </w:r>
            <w:r>
              <w:rPr>
                <w:highlight w:val="none"/>
              </w:rPr>
              <w:t>；</w:t>
            </w:r>
          </w:p>
          <w:p>
            <w:pPr>
              <w:pStyle w:val="6"/>
              <w:spacing w:before="68" w:line="269" w:lineRule="auto"/>
              <w:ind w:left="31" w:right="38" w:firstLine="14"/>
              <w:jc w:val="left"/>
              <w:rPr>
                <w:highlight w:val="none"/>
              </w:rPr>
            </w:pPr>
            <w:r>
              <w:rPr>
                <w:highlight w:val="none"/>
              </w:rPr>
              <w:t>2.以普通高校应届毕业生应征入伍服义务兵役的人员，退役后1年内的；</w:t>
            </w:r>
          </w:p>
          <w:p>
            <w:pPr>
              <w:pStyle w:val="6"/>
              <w:spacing w:before="68" w:line="269" w:lineRule="auto"/>
              <w:ind w:left="31" w:right="38" w:firstLine="14"/>
              <w:jc w:val="left"/>
              <w:rPr>
                <w:highlight w:val="none"/>
              </w:rPr>
            </w:pPr>
            <w:r>
              <w:rPr>
                <w:highlight w:val="none"/>
              </w:rPr>
              <w:t>3.参加“三支一扶”等基层服务项目人员，参加服务项目前无工作经历，服务期满且考核合格后2年内的；</w:t>
            </w:r>
          </w:p>
          <w:p>
            <w:pPr>
              <w:pStyle w:val="6"/>
              <w:spacing w:before="68" w:line="269" w:lineRule="auto"/>
              <w:ind w:left="31" w:right="38" w:firstLine="14"/>
              <w:jc w:val="left"/>
              <w:rPr>
                <w:highlight w:val="none"/>
              </w:rPr>
            </w:pPr>
            <w:r>
              <w:rPr>
                <w:highlight w:val="none"/>
              </w:rPr>
              <w:t>4.大学毕业后未参加工作直接接受规范化培训的人员，于202</w:t>
            </w:r>
            <w:r>
              <w:rPr>
                <w:rFonts w:hint="eastAsia"/>
                <w:highlight w:val="none"/>
                <w:lang w:val="en-US" w:eastAsia="zh-CN"/>
              </w:rPr>
              <w:t>5</w:t>
            </w:r>
            <w:r>
              <w:rPr>
                <w:highlight w:val="none"/>
              </w:rPr>
              <w:t>年培训合格的。</w:t>
            </w:r>
          </w:p>
        </w:tc>
        <w:tc>
          <w:tcPr>
            <w:tcW w:w="710" w:type="dxa"/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60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60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60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68" w:line="220" w:lineRule="auto"/>
              <w:ind w:left="47"/>
              <w:rPr>
                <w:highlight w:val="none"/>
              </w:rPr>
            </w:pPr>
            <w:r>
              <w:rPr>
                <w:spacing w:val="-30"/>
                <w:highlight w:val="none"/>
              </w:rPr>
              <w:t>如：全</w:t>
            </w:r>
          </w:p>
          <w:p>
            <w:pPr>
              <w:pStyle w:val="6"/>
              <w:spacing w:before="69" w:line="218" w:lineRule="auto"/>
              <w:ind w:left="81"/>
              <w:rPr>
                <w:highlight w:val="none"/>
              </w:rPr>
            </w:pPr>
            <w:r>
              <w:rPr>
                <w:spacing w:val="-10"/>
                <w:highlight w:val="none"/>
              </w:rPr>
              <w:t>日制专</w:t>
            </w:r>
          </w:p>
          <w:p>
            <w:pPr>
              <w:pStyle w:val="6"/>
              <w:spacing w:before="70" w:line="219" w:lineRule="auto"/>
              <w:ind w:left="40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科（按</w:t>
            </w:r>
          </w:p>
          <w:p>
            <w:pPr>
              <w:pStyle w:val="6"/>
              <w:spacing w:before="72" w:line="218" w:lineRule="auto"/>
              <w:ind w:left="47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毕业证</w:t>
            </w:r>
          </w:p>
          <w:p>
            <w:pPr>
              <w:pStyle w:val="6"/>
              <w:spacing w:before="72" w:line="220" w:lineRule="auto"/>
              <w:ind w:left="158"/>
              <w:rPr>
                <w:highlight w:val="none"/>
              </w:rPr>
            </w:pPr>
            <w:r>
              <w:rPr>
                <w:spacing w:val="-5"/>
                <w:highlight w:val="none"/>
              </w:rPr>
              <w:t>书填</w:t>
            </w:r>
          </w:p>
          <w:p>
            <w:pPr>
              <w:pStyle w:val="6"/>
              <w:spacing w:before="69" w:line="221" w:lineRule="auto"/>
              <w:ind w:left="156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写）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pacing w:line="24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68" w:line="269" w:lineRule="auto"/>
              <w:ind w:left="31" w:right="38" w:firstLine="14"/>
              <w:jc w:val="both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如：临</w:t>
            </w:r>
            <w:r>
              <w:rPr>
                <w:highlight w:val="none"/>
              </w:rPr>
              <w:t>床医学</w:t>
            </w:r>
            <w:r>
              <w:rPr>
                <w:spacing w:val="-6"/>
                <w:highlight w:val="none"/>
              </w:rPr>
              <w:t>（按毕</w:t>
            </w:r>
            <w:r>
              <w:rPr>
                <w:highlight w:val="none"/>
              </w:rPr>
              <w:t>业证书填写）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pacing w:line="24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68" w:line="269" w:lineRule="auto"/>
              <w:ind w:left="31" w:right="38" w:firstLine="14"/>
              <w:jc w:val="left"/>
              <w:rPr>
                <w:highlight w:val="none"/>
              </w:rPr>
            </w:pPr>
          </w:p>
          <w:p>
            <w:pPr>
              <w:pStyle w:val="6"/>
              <w:spacing w:before="68" w:line="269" w:lineRule="auto"/>
              <w:ind w:right="38"/>
              <w:jc w:val="left"/>
              <w:rPr>
                <w:highlight w:val="none"/>
              </w:rPr>
            </w:pPr>
            <w:r>
              <w:rPr>
                <w:highlight w:val="none"/>
              </w:rPr>
              <w:t>**年**月**日（按毕业证书填写）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line="26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6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6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6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6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6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6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6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6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68" w:line="219" w:lineRule="auto"/>
              <w:ind w:left="104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执业医师/执业</w:t>
            </w:r>
          </w:p>
          <w:p>
            <w:pPr>
              <w:pStyle w:val="6"/>
              <w:spacing w:before="70" w:line="219" w:lineRule="auto"/>
              <w:ind w:left="91"/>
              <w:rPr>
                <w:highlight w:val="none"/>
              </w:rPr>
            </w:pPr>
            <w:r>
              <w:rPr>
                <w:highlight w:val="none"/>
              </w:rPr>
              <w:t>（助理）医师/</w:t>
            </w:r>
          </w:p>
          <w:p>
            <w:pPr>
              <w:pStyle w:val="6"/>
              <w:spacing w:before="73" w:line="218" w:lineRule="auto"/>
              <w:ind w:left="76"/>
              <w:rPr>
                <w:highlight w:val="none"/>
              </w:rPr>
            </w:pPr>
            <w:r>
              <w:rPr>
                <w:spacing w:val="-5"/>
                <w:highlight w:val="none"/>
              </w:rPr>
              <w:t>乡村全科执业助</w:t>
            </w:r>
          </w:p>
          <w:p>
            <w:pPr>
              <w:pStyle w:val="6"/>
              <w:spacing w:before="70" w:line="219" w:lineRule="auto"/>
              <w:ind w:left="313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理医师/无</w:t>
            </w:r>
          </w:p>
        </w:tc>
        <w:tc>
          <w:tcPr>
            <w:tcW w:w="763" w:type="dxa"/>
            <w:noWrap w:val="0"/>
            <w:vAlign w:val="top"/>
          </w:tcPr>
          <w:p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69" w:line="220" w:lineRule="auto"/>
              <w:ind w:left="75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如：全</w:t>
            </w:r>
          </w:p>
          <w:p>
            <w:pPr>
              <w:pStyle w:val="6"/>
              <w:spacing w:before="69" w:line="219" w:lineRule="auto"/>
              <w:ind w:left="67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科医学</w:t>
            </w:r>
          </w:p>
          <w:p>
            <w:pPr>
              <w:pStyle w:val="6"/>
              <w:spacing w:before="71" w:line="221" w:lineRule="auto"/>
              <w:ind w:left="180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专业</w:t>
            </w:r>
          </w:p>
          <w:p>
            <w:pPr>
              <w:pStyle w:val="6"/>
              <w:spacing w:before="67" w:line="221" w:lineRule="auto"/>
              <w:ind w:left="61"/>
              <w:rPr>
                <w:highlight w:val="none"/>
              </w:rPr>
            </w:pPr>
            <w:r>
              <w:rPr>
                <w:spacing w:val="-6"/>
                <w:highlight w:val="none"/>
              </w:rPr>
              <w:t>（按医</w:t>
            </w:r>
          </w:p>
          <w:p>
            <w:pPr>
              <w:pStyle w:val="6"/>
              <w:spacing w:before="68" w:line="219" w:lineRule="auto"/>
              <w:ind w:left="86"/>
              <w:rPr>
                <w:highlight w:val="none"/>
              </w:rPr>
            </w:pPr>
            <w:r>
              <w:rPr>
                <w:spacing w:val="-5"/>
                <w:highlight w:val="none"/>
              </w:rPr>
              <w:t>师执业</w:t>
            </w:r>
          </w:p>
          <w:p>
            <w:pPr>
              <w:pStyle w:val="6"/>
              <w:spacing w:before="72" w:line="220" w:lineRule="auto"/>
              <w:ind w:left="75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证书填</w:t>
            </w:r>
          </w:p>
          <w:p>
            <w:pPr>
              <w:pStyle w:val="6"/>
              <w:spacing w:before="70" w:line="221" w:lineRule="auto"/>
              <w:ind w:left="183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写）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69" w:line="220" w:lineRule="auto"/>
              <w:ind w:left="49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填写</w:t>
            </w:r>
          </w:p>
          <w:p>
            <w:pPr>
              <w:pStyle w:val="6"/>
              <w:spacing w:before="69" w:line="218" w:lineRule="auto"/>
              <w:ind w:left="49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其他</w:t>
            </w:r>
          </w:p>
          <w:p>
            <w:pPr>
              <w:pStyle w:val="6"/>
              <w:spacing w:before="73" w:line="219" w:lineRule="auto"/>
              <w:ind w:left="61"/>
              <w:rPr>
                <w:highlight w:val="none"/>
              </w:rPr>
            </w:pPr>
            <w:r>
              <w:rPr>
                <w:spacing w:val="-5"/>
                <w:highlight w:val="none"/>
              </w:rPr>
              <w:t>需要</w:t>
            </w:r>
          </w:p>
          <w:p>
            <w:pPr>
              <w:pStyle w:val="6"/>
              <w:spacing w:before="69" w:line="220" w:lineRule="auto"/>
              <w:ind w:left="52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特别</w:t>
            </w:r>
          </w:p>
          <w:p>
            <w:pPr>
              <w:pStyle w:val="6"/>
              <w:spacing w:before="69" w:line="221" w:lineRule="auto"/>
              <w:ind w:left="49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说明</w:t>
            </w:r>
          </w:p>
          <w:p>
            <w:pPr>
              <w:pStyle w:val="6"/>
              <w:spacing w:before="70" w:line="219" w:lineRule="auto"/>
              <w:ind w:left="67"/>
              <w:rPr>
                <w:highlight w:val="none"/>
              </w:rPr>
            </w:pPr>
            <w:r>
              <w:rPr>
                <w:spacing w:val="-7"/>
                <w:highlight w:val="none"/>
              </w:rPr>
              <w:t>的情</w:t>
            </w:r>
          </w:p>
          <w:p>
            <w:pPr>
              <w:pStyle w:val="6"/>
              <w:spacing w:before="70" w:line="221" w:lineRule="auto"/>
              <w:ind w:left="161"/>
              <w:rPr>
                <w:highlight w:val="none"/>
              </w:rPr>
            </w:pPr>
            <w:r>
              <w:rPr>
                <w:highlight w:val="none"/>
              </w:rPr>
              <w:t>况</w:t>
            </w:r>
          </w:p>
        </w:tc>
        <w:tc>
          <w:tcPr>
            <w:tcW w:w="756" w:type="dxa"/>
            <w:noWrap w:val="0"/>
            <w:vAlign w:val="top"/>
          </w:tcPr>
          <w:p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68" w:line="273" w:lineRule="auto"/>
              <w:ind w:left="65" w:right="59" w:firstLine="29"/>
              <w:jc w:val="both"/>
              <w:rPr>
                <w:highlight w:val="none"/>
              </w:rPr>
            </w:pPr>
            <w:r>
              <w:rPr>
                <w:spacing w:val="-12"/>
                <w:highlight w:val="none"/>
              </w:rPr>
              <w:t>以“区</w:t>
            </w:r>
            <w:r>
              <w:rPr>
                <w:spacing w:val="-2"/>
                <w:highlight w:val="none"/>
              </w:rPr>
              <w:t>县”为单位合并单元格后填写汇总</w:t>
            </w:r>
            <w:r>
              <w:rPr>
                <w:spacing w:val="-11"/>
                <w:highlight w:val="none"/>
              </w:rPr>
              <w:t>人数。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68" w:line="273" w:lineRule="auto"/>
              <w:ind w:left="70" w:right="71" w:firstLine="29"/>
              <w:jc w:val="both"/>
              <w:rPr>
                <w:highlight w:val="none"/>
              </w:rPr>
            </w:pPr>
            <w:r>
              <w:rPr>
                <w:spacing w:val="-12"/>
                <w:highlight w:val="none"/>
              </w:rPr>
              <w:t>以“地</w:t>
            </w:r>
            <w:r>
              <w:rPr>
                <w:spacing w:val="-2"/>
                <w:highlight w:val="none"/>
              </w:rPr>
              <w:t>市”为单位合并单元格后填写汇总</w:t>
            </w:r>
            <w:r>
              <w:rPr>
                <w:spacing w:val="-11"/>
                <w:highlight w:val="none"/>
              </w:rPr>
              <w:t>人数。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50" w:type="dxa"/>
            <w:noWrap w:val="0"/>
            <w:vAlign w:val="top"/>
          </w:tcPr>
          <w:p>
            <w:pPr>
              <w:pStyle w:val="6"/>
              <w:spacing w:before="113" w:line="178" w:lineRule="auto"/>
              <w:ind w:left="141"/>
              <w:rPr>
                <w:highlight w:val="none"/>
              </w:rPr>
            </w:pPr>
            <w:r>
              <w:rPr>
                <w:highlight w:val="none"/>
              </w:rPr>
              <w:t>1</w:t>
            </w:r>
          </w:p>
        </w:tc>
        <w:tc>
          <w:tcPr>
            <w:tcW w:w="53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4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71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0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5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56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50" w:type="dxa"/>
            <w:noWrap w:val="0"/>
            <w:vAlign w:val="top"/>
          </w:tcPr>
          <w:p>
            <w:pPr>
              <w:pStyle w:val="6"/>
              <w:spacing w:before="110" w:line="178" w:lineRule="auto"/>
              <w:ind w:left="136"/>
              <w:rPr>
                <w:highlight w:val="none"/>
              </w:rPr>
            </w:pPr>
            <w:r>
              <w:rPr>
                <w:highlight w:val="none"/>
              </w:rPr>
              <w:t>2</w:t>
            </w:r>
          </w:p>
        </w:tc>
        <w:tc>
          <w:tcPr>
            <w:tcW w:w="53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4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71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0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5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56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50" w:type="dxa"/>
            <w:noWrap w:val="0"/>
            <w:vAlign w:val="top"/>
          </w:tcPr>
          <w:p>
            <w:pPr>
              <w:pStyle w:val="6"/>
              <w:spacing w:before="113" w:line="180" w:lineRule="auto"/>
              <w:ind w:left="144"/>
              <w:rPr>
                <w:highlight w:val="none"/>
              </w:rPr>
            </w:pPr>
            <w:r>
              <w:rPr>
                <w:highlight w:val="none"/>
              </w:rPr>
              <w:t>3</w:t>
            </w:r>
          </w:p>
        </w:tc>
        <w:tc>
          <w:tcPr>
            <w:tcW w:w="53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4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71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0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5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56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</w:tr>
    </w:tbl>
    <w:p>
      <w:pPr>
        <w:rPr>
          <w:rFonts w:ascii="Arial"/>
          <w:sz w:val="21"/>
          <w:highlight w:val="none"/>
        </w:rPr>
      </w:pPr>
    </w:p>
    <w:p>
      <w:pPr>
        <w:rPr>
          <w:rFonts w:ascii="Arial" w:hAnsi="Arial" w:eastAsia="Arial" w:cs="Arial"/>
          <w:sz w:val="21"/>
          <w:szCs w:val="21"/>
          <w:highlight w:val="none"/>
        </w:rPr>
        <w:sectPr>
          <w:footerReference r:id="rId3" w:type="default"/>
          <w:pgSz w:w="16839" w:h="11907"/>
          <w:pgMar w:top="1012" w:right="1694" w:bottom="400" w:left="1356" w:header="0" w:footer="0" w:gutter="0"/>
          <w:pgNumType w:fmt="decimal"/>
          <w:cols w:space="720" w:num="1"/>
        </w:sectPr>
      </w:pPr>
    </w:p>
    <w:tbl>
      <w:tblPr>
        <w:tblStyle w:val="7"/>
        <w:tblW w:w="13365" w:type="dxa"/>
        <w:tblInd w:w="-17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555"/>
        <w:gridCol w:w="510"/>
        <w:gridCol w:w="1035"/>
        <w:gridCol w:w="780"/>
        <w:gridCol w:w="495"/>
        <w:gridCol w:w="495"/>
        <w:gridCol w:w="660"/>
        <w:gridCol w:w="1965"/>
        <w:gridCol w:w="705"/>
        <w:gridCol w:w="690"/>
        <w:gridCol w:w="705"/>
        <w:gridCol w:w="1590"/>
        <w:gridCol w:w="750"/>
        <w:gridCol w:w="525"/>
        <w:gridCol w:w="735"/>
        <w:gridCol w:w="8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360" w:type="dxa"/>
            <w:noWrap w:val="0"/>
            <w:textDirection w:val="tbRlV"/>
            <w:vAlign w:val="top"/>
          </w:tcPr>
          <w:p>
            <w:pPr>
              <w:pStyle w:val="6"/>
              <w:spacing w:before="66" w:line="209" w:lineRule="auto"/>
              <w:ind w:left="79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序号</w:t>
            </w:r>
          </w:p>
        </w:tc>
        <w:tc>
          <w:tcPr>
            <w:tcW w:w="555" w:type="dxa"/>
            <w:noWrap w:val="0"/>
            <w:vAlign w:val="top"/>
          </w:tcPr>
          <w:p>
            <w:pPr>
              <w:pStyle w:val="6"/>
              <w:spacing w:before="240" w:line="219" w:lineRule="auto"/>
              <w:ind w:left="54" w:leftChars="0"/>
              <w:rPr>
                <w:highlight w:val="none"/>
              </w:rPr>
            </w:pPr>
            <w:r>
              <w:rPr>
                <w:b/>
                <w:bCs/>
                <w:spacing w:val="-4"/>
                <w:highlight w:val="none"/>
              </w:rPr>
              <w:t>地</w:t>
            </w:r>
            <w:r>
              <w:rPr>
                <w:rFonts w:hint="eastAsia"/>
                <w:b/>
                <w:bCs/>
                <w:spacing w:val="-4"/>
                <w:highlight w:val="none"/>
                <w:lang w:eastAsia="zh-CN"/>
              </w:rPr>
              <w:t>州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pStyle w:val="6"/>
              <w:spacing w:before="240" w:line="220" w:lineRule="auto"/>
              <w:ind w:left="85" w:leftChars="0"/>
              <w:rPr>
                <w:rFonts w:hint="eastAsia" w:eastAsia="仿宋"/>
                <w:highlight w:val="none"/>
                <w:lang w:eastAsia="zh-CN"/>
              </w:rPr>
            </w:pPr>
            <w:r>
              <w:rPr>
                <w:b/>
                <w:bCs/>
                <w:spacing w:val="-11"/>
                <w:highlight w:val="none"/>
              </w:rPr>
              <w:t>县</w:t>
            </w:r>
            <w:r>
              <w:rPr>
                <w:rFonts w:hint="eastAsia"/>
                <w:b/>
                <w:bCs/>
                <w:spacing w:val="-11"/>
                <w:highlight w:val="none"/>
                <w:lang w:eastAsia="zh-CN"/>
              </w:rPr>
              <w:t>市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pStyle w:val="6"/>
              <w:spacing w:before="80" w:line="246" w:lineRule="auto"/>
              <w:ind w:left="213" w:leftChars="0" w:right="98" w:rightChars="0" w:hanging="90" w:firstLineChars="0"/>
              <w:rPr>
                <w:highlight w:val="none"/>
              </w:rPr>
            </w:pPr>
            <w:r>
              <w:rPr>
                <w:b/>
                <w:bCs/>
                <w:spacing w:val="-11"/>
                <w:highlight w:val="none"/>
              </w:rPr>
              <w:t>乡镇卫生</w:t>
            </w:r>
            <w:r>
              <w:rPr>
                <w:b/>
                <w:bCs/>
                <w:spacing w:val="-7"/>
                <w:highlight w:val="none"/>
              </w:rPr>
              <w:t>院名称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6"/>
              <w:spacing w:before="80" w:line="246" w:lineRule="auto"/>
              <w:ind w:left="80" w:leftChars="0" w:right="72" w:rightChars="0" w:hanging="13" w:firstLineChars="0"/>
              <w:rPr>
                <w:highlight w:val="none"/>
              </w:rPr>
            </w:pPr>
            <w:r>
              <w:rPr>
                <w:b/>
                <w:bCs/>
                <w:spacing w:val="-4"/>
                <w:highlight w:val="none"/>
              </w:rPr>
              <w:t>村卫生</w:t>
            </w:r>
            <w:r>
              <w:rPr>
                <w:b/>
                <w:bCs/>
                <w:spacing w:val="-9"/>
                <w:highlight w:val="none"/>
              </w:rPr>
              <w:t>室名称</w:t>
            </w:r>
          </w:p>
        </w:tc>
        <w:tc>
          <w:tcPr>
            <w:tcW w:w="495" w:type="dxa"/>
            <w:noWrap w:val="0"/>
            <w:vAlign w:val="top"/>
          </w:tcPr>
          <w:p>
            <w:pPr>
              <w:pStyle w:val="6"/>
              <w:spacing w:before="241" w:line="221" w:lineRule="auto"/>
              <w:ind w:left="26" w:leftChars="0"/>
              <w:rPr>
                <w:highlight w:val="none"/>
              </w:rPr>
            </w:pPr>
            <w:r>
              <w:rPr>
                <w:b/>
                <w:bCs/>
                <w:spacing w:val="-4"/>
                <w:highlight w:val="none"/>
              </w:rPr>
              <w:t>姓名</w:t>
            </w:r>
          </w:p>
        </w:tc>
        <w:tc>
          <w:tcPr>
            <w:tcW w:w="495" w:type="dxa"/>
            <w:noWrap w:val="0"/>
            <w:vAlign w:val="top"/>
          </w:tcPr>
          <w:p>
            <w:pPr>
              <w:pStyle w:val="6"/>
              <w:spacing w:before="240" w:line="217" w:lineRule="auto"/>
              <w:ind w:left="43" w:leftChars="0"/>
              <w:rPr>
                <w:highlight w:val="none"/>
              </w:rPr>
            </w:pPr>
            <w:r>
              <w:rPr>
                <w:b/>
                <w:bCs/>
                <w:spacing w:val="-5"/>
                <w:highlight w:val="none"/>
              </w:rPr>
              <w:t>性别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pStyle w:val="6"/>
              <w:spacing w:before="80" w:line="219" w:lineRule="auto"/>
              <w:ind w:left="14"/>
              <w:rPr>
                <w:highlight w:val="none"/>
              </w:rPr>
            </w:pPr>
            <w:r>
              <w:rPr>
                <w:b/>
                <w:bCs/>
                <w:spacing w:val="-5"/>
                <w:highlight w:val="none"/>
              </w:rPr>
              <w:t>身份证</w:t>
            </w:r>
          </w:p>
          <w:p>
            <w:pPr>
              <w:pStyle w:val="6"/>
              <w:spacing w:before="71" w:line="210" w:lineRule="auto"/>
              <w:ind w:left="125" w:leftChars="0"/>
              <w:rPr>
                <w:highlight w:val="none"/>
              </w:rPr>
            </w:pPr>
            <w:r>
              <w:rPr>
                <w:b/>
                <w:bCs/>
                <w:spacing w:val="-6"/>
                <w:highlight w:val="none"/>
              </w:rPr>
              <w:t>号码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pStyle w:val="6"/>
              <w:spacing w:before="240" w:line="220" w:lineRule="auto"/>
              <w:ind w:left="560" w:leftChars="0"/>
              <w:rPr>
                <w:highlight w:val="none"/>
              </w:rPr>
            </w:pPr>
            <w:r>
              <w:rPr>
                <w:b/>
                <w:bCs/>
                <w:spacing w:val="-4"/>
                <w:highlight w:val="none"/>
              </w:rPr>
              <w:t>人员范围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pStyle w:val="6"/>
              <w:spacing w:before="80" w:line="218" w:lineRule="auto"/>
              <w:ind w:left="38"/>
              <w:rPr>
                <w:highlight w:val="none"/>
              </w:rPr>
            </w:pPr>
            <w:r>
              <w:rPr>
                <w:b/>
                <w:bCs/>
                <w:spacing w:val="-4"/>
                <w:highlight w:val="none"/>
              </w:rPr>
              <w:t>全日制</w:t>
            </w:r>
          </w:p>
          <w:p>
            <w:pPr>
              <w:pStyle w:val="6"/>
              <w:spacing w:before="72" w:line="210" w:lineRule="auto"/>
              <w:ind w:left="157" w:leftChars="0"/>
              <w:rPr>
                <w:highlight w:val="none"/>
              </w:rPr>
            </w:pPr>
            <w:r>
              <w:rPr>
                <w:b/>
                <w:bCs/>
                <w:spacing w:val="-7"/>
                <w:highlight w:val="none"/>
              </w:rPr>
              <w:t>学历</w:t>
            </w:r>
          </w:p>
        </w:tc>
        <w:tc>
          <w:tcPr>
            <w:tcW w:w="690" w:type="dxa"/>
            <w:noWrap w:val="0"/>
            <w:vAlign w:val="top"/>
          </w:tcPr>
          <w:p>
            <w:pPr>
              <w:pStyle w:val="6"/>
              <w:spacing w:before="240" w:line="221" w:lineRule="auto"/>
              <w:ind w:left="149" w:leftChars="0"/>
              <w:rPr>
                <w:highlight w:val="none"/>
              </w:rPr>
            </w:pPr>
            <w:r>
              <w:rPr>
                <w:b/>
                <w:bCs/>
                <w:spacing w:val="-6"/>
                <w:highlight w:val="none"/>
              </w:rPr>
              <w:t>专业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pStyle w:val="6"/>
              <w:spacing w:before="79" w:line="322" w:lineRule="exact"/>
              <w:ind w:left="151"/>
              <w:rPr>
                <w:highlight w:val="none"/>
              </w:rPr>
            </w:pPr>
            <w:r>
              <w:rPr>
                <w:b/>
                <w:bCs/>
                <w:spacing w:val="-6"/>
                <w:position w:val="8"/>
                <w:highlight w:val="none"/>
              </w:rPr>
              <w:t>毕业</w:t>
            </w:r>
          </w:p>
          <w:p>
            <w:pPr>
              <w:pStyle w:val="6"/>
              <w:spacing w:line="209" w:lineRule="auto"/>
              <w:ind w:left="164" w:leftChars="0"/>
              <w:rPr>
                <w:highlight w:val="none"/>
              </w:rPr>
            </w:pPr>
            <w:r>
              <w:rPr>
                <w:b/>
                <w:bCs/>
                <w:spacing w:val="-9"/>
                <w:highlight w:val="none"/>
              </w:rPr>
              <w:t>时间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pStyle w:val="6"/>
              <w:spacing w:before="80" w:line="219" w:lineRule="auto"/>
              <w:ind w:left="40"/>
              <w:rPr>
                <w:highlight w:val="none"/>
              </w:rPr>
            </w:pPr>
            <w:r>
              <w:rPr>
                <w:b/>
                <w:bCs/>
                <w:spacing w:val="-2"/>
                <w:highlight w:val="none"/>
              </w:rPr>
              <w:t>是否有执业（助</w:t>
            </w:r>
          </w:p>
          <w:p>
            <w:pPr>
              <w:pStyle w:val="6"/>
              <w:spacing w:before="71" w:line="210" w:lineRule="auto"/>
              <w:ind w:left="152" w:leftChars="0"/>
              <w:rPr>
                <w:highlight w:val="none"/>
              </w:rPr>
            </w:pPr>
            <w:r>
              <w:rPr>
                <w:b/>
                <w:bCs/>
                <w:spacing w:val="-3"/>
                <w:highlight w:val="none"/>
              </w:rPr>
              <w:t>理）医师资格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pStyle w:val="6"/>
              <w:spacing w:before="79" w:line="322" w:lineRule="exact"/>
              <w:ind w:left="177"/>
              <w:rPr>
                <w:highlight w:val="none"/>
              </w:rPr>
            </w:pPr>
            <w:r>
              <w:rPr>
                <w:b/>
                <w:bCs/>
                <w:spacing w:val="-5"/>
                <w:position w:val="8"/>
                <w:highlight w:val="none"/>
              </w:rPr>
              <w:t>执业</w:t>
            </w:r>
          </w:p>
          <w:p>
            <w:pPr>
              <w:pStyle w:val="6"/>
              <w:spacing w:line="209" w:lineRule="auto"/>
              <w:ind w:left="189" w:leftChars="0"/>
              <w:rPr>
                <w:highlight w:val="none"/>
              </w:rPr>
            </w:pPr>
            <w:r>
              <w:rPr>
                <w:b/>
                <w:bCs/>
                <w:spacing w:val="-8"/>
                <w:highlight w:val="none"/>
              </w:rPr>
              <w:t>范围</w:t>
            </w:r>
          </w:p>
        </w:tc>
        <w:tc>
          <w:tcPr>
            <w:tcW w:w="525" w:type="dxa"/>
            <w:noWrap w:val="0"/>
            <w:vAlign w:val="top"/>
          </w:tcPr>
          <w:p>
            <w:pPr>
              <w:pStyle w:val="6"/>
              <w:spacing w:before="241" w:line="221" w:lineRule="auto"/>
              <w:ind w:left="52" w:leftChars="0"/>
              <w:rPr>
                <w:highlight w:val="none"/>
              </w:rPr>
            </w:pPr>
            <w:r>
              <w:rPr>
                <w:b/>
                <w:bCs/>
                <w:spacing w:val="-5"/>
                <w:highlight w:val="none"/>
              </w:rPr>
              <w:t>备注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6"/>
              <w:spacing w:before="79" w:line="322" w:lineRule="exact"/>
              <w:ind w:left="198"/>
              <w:rPr>
                <w:rFonts w:hint="eastAsia" w:eastAsia="仿宋"/>
                <w:highlight w:val="none"/>
                <w:lang w:eastAsia="zh-CN"/>
              </w:rPr>
            </w:pPr>
            <w:r>
              <w:rPr>
                <w:b/>
                <w:bCs/>
                <w:spacing w:val="-11"/>
                <w:position w:val="8"/>
                <w:highlight w:val="none"/>
              </w:rPr>
              <w:t>县</w:t>
            </w:r>
            <w:r>
              <w:rPr>
                <w:rFonts w:hint="eastAsia"/>
                <w:b/>
                <w:bCs/>
                <w:spacing w:val="-11"/>
                <w:position w:val="8"/>
                <w:highlight w:val="none"/>
                <w:lang w:eastAsia="zh-CN"/>
              </w:rPr>
              <w:t>市</w:t>
            </w:r>
          </w:p>
          <w:p>
            <w:pPr>
              <w:pStyle w:val="6"/>
              <w:spacing w:line="209" w:lineRule="auto"/>
              <w:ind w:left="172" w:leftChars="0"/>
              <w:rPr>
                <w:highlight w:val="none"/>
              </w:rPr>
            </w:pPr>
            <w:r>
              <w:rPr>
                <w:b/>
                <w:bCs/>
                <w:spacing w:val="-5"/>
                <w:highlight w:val="none"/>
              </w:rPr>
              <w:t>合计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pStyle w:val="6"/>
              <w:spacing w:before="79" w:line="322" w:lineRule="exact"/>
              <w:ind w:left="175"/>
              <w:rPr>
                <w:rFonts w:hint="eastAsia" w:eastAsia="仿宋"/>
                <w:highlight w:val="none"/>
                <w:lang w:eastAsia="zh-CN"/>
              </w:rPr>
            </w:pPr>
            <w:r>
              <w:rPr>
                <w:b/>
                <w:bCs/>
                <w:spacing w:val="-4"/>
                <w:position w:val="8"/>
                <w:highlight w:val="none"/>
              </w:rPr>
              <w:t>地</w:t>
            </w:r>
            <w:r>
              <w:rPr>
                <w:rFonts w:hint="eastAsia"/>
                <w:b/>
                <w:bCs/>
                <w:spacing w:val="-4"/>
                <w:position w:val="8"/>
                <w:highlight w:val="none"/>
                <w:lang w:eastAsia="zh-CN"/>
              </w:rPr>
              <w:t>州</w:t>
            </w:r>
          </w:p>
          <w:p>
            <w:pPr>
              <w:pStyle w:val="6"/>
              <w:spacing w:line="209" w:lineRule="auto"/>
              <w:ind w:left="179" w:leftChars="0"/>
              <w:rPr>
                <w:b/>
                <w:bCs/>
                <w:spacing w:val="-5"/>
                <w:highlight w:val="none"/>
              </w:rPr>
            </w:pPr>
            <w:r>
              <w:rPr>
                <w:b/>
                <w:bCs/>
                <w:spacing w:val="-5"/>
                <w:highlight w:val="none"/>
              </w:rPr>
              <w:t>合计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60" w:type="dxa"/>
            <w:noWrap w:val="0"/>
            <w:vAlign w:val="top"/>
          </w:tcPr>
          <w:p>
            <w:pPr>
              <w:pStyle w:val="6"/>
              <w:spacing w:before="226" w:line="86" w:lineRule="exact"/>
              <w:ind w:left="25"/>
              <w:rPr>
                <w:highlight w:val="none"/>
              </w:rPr>
            </w:pPr>
            <w:r>
              <w:rPr>
                <w:spacing w:val="-3"/>
                <w:position w:val="2"/>
                <w:highlight w:val="none"/>
              </w:rPr>
              <w:t>...</w:t>
            </w:r>
          </w:p>
        </w:tc>
        <w:tc>
          <w:tcPr>
            <w:tcW w:w="55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9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9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2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5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9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9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2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5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9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9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2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5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9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9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2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5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9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9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2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5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9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9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2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5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9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9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2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5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9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9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2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5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9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9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2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5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9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9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2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5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9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9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2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5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9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9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2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5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9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9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2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5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9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9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2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565"/>
        <w:textAlignment w:val="auto"/>
        <w:rPr>
          <w:highlight w:val="none"/>
        </w:rPr>
      </w:pPr>
      <w:r>
        <w:rPr>
          <w:spacing w:val="-7"/>
          <w:highlight w:val="none"/>
        </w:rPr>
        <w:t>填报说明：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left="578"/>
        <w:textAlignment w:val="auto"/>
        <w:rPr>
          <w:highlight w:val="none"/>
        </w:rPr>
      </w:pPr>
      <w:r>
        <w:rPr>
          <w:spacing w:val="-1"/>
          <w:highlight w:val="none"/>
        </w:rPr>
        <w:t>1.全日制学历、专业、毕业时间：请按照《普通高等</w:t>
      </w:r>
      <w:r>
        <w:rPr>
          <w:spacing w:val="-2"/>
          <w:highlight w:val="none"/>
        </w:rPr>
        <w:t>教育毕业证书》填写。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left="581" w:right="1299" w:hanging="8"/>
        <w:textAlignment w:val="auto"/>
        <w:rPr>
          <w:spacing w:val="-2"/>
          <w:highlight w:val="none"/>
        </w:rPr>
      </w:pPr>
      <w:r>
        <w:rPr>
          <w:spacing w:val="-2"/>
          <w:highlight w:val="none"/>
        </w:rPr>
        <w:t>2.是否有执业（助理）医师资格：请选择一个选项填写</w:t>
      </w:r>
      <w:r>
        <w:rPr>
          <w:spacing w:val="-17"/>
          <w:highlight w:val="none"/>
        </w:rPr>
        <w:t>：（</w:t>
      </w:r>
      <w:r>
        <w:rPr>
          <w:spacing w:val="-2"/>
          <w:highlight w:val="none"/>
        </w:rPr>
        <w:t>1）执业医师（2）执业助理医师（3）乡村全科执业助理医师（4）无。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left="581" w:right="1299" w:hanging="8"/>
        <w:textAlignment w:val="auto"/>
        <w:rPr>
          <w:highlight w:val="none"/>
        </w:rPr>
      </w:pPr>
      <w:r>
        <w:rPr>
          <w:spacing w:val="-3"/>
          <w:highlight w:val="none"/>
        </w:rPr>
        <w:t>3.执业范围：请按照《医师执业证书》填写。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left="581" w:right="1299" w:hanging="8"/>
        <w:textAlignment w:val="auto"/>
        <w:rPr>
          <w:spacing w:val="-2"/>
          <w:highlight w:val="none"/>
        </w:rPr>
      </w:pPr>
      <w:r>
        <w:rPr>
          <w:spacing w:val="-2"/>
          <w:highlight w:val="none"/>
        </w:rPr>
        <w:t>4.备注栏：填写其他需要特别说明的情况。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left="581" w:right="1299" w:hanging="8"/>
        <w:textAlignment w:val="auto"/>
        <w:rPr>
          <w:spacing w:val="-2"/>
          <w:highlight w:val="none"/>
        </w:rPr>
      </w:pPr>
      <w:r>
        <w:rPr>
          <w:spacing w:val="-2"/>
          <w:highlight w:val="none"/>
        </w:rPr>
        <w:t>5.人员范围：请填写对应数字序号。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left="581" w:right="1299" w:hanging="8"/>
        <w:textAlignment w:val="auto"/>
        <w:rPr>
          <w:spacing w:val="-2"/>
          <w:highlight w:val="none"/>
        </w:rPr>
      </w:pPr>
      <w:r>
        <w:rPr>
          <w:spacing w:val="-2"/>
          <w:highlight w:val="none"/>
        </w:rPr>
        <w:t>6.地</w:t>
      </w:r>
      <w:r>
        <w:rPr>
          <w:rFonts w:hint="eastAsia"/>
          <w:spacing w:val="-2"/>
          <w:highlight w:val="none"/>
          <w:lang w:eastAsia="zh-CN"/>
        </w:rPr>
        <w:t>州</w:t>
      </w:r>
      <w:r>
        <w:rPr>
          <w:spacing w:val="-2"/>
          <w:highlight w:val="none"/>
        </w:rPr>
        <w:t>合计：请分别以“县</w:t>
      </w:r>
      <w:r>
        <w:rPr>
          <w:rFonts w:hint="eastAsia"/>
          <w:spacing w:val="-2"/>
          <w:highlight w:val="none"/>
          <w:lang w:eastAsia="zh-CN"/>
        </w:rPr>
        <w:t>市”“</w:t>
      </w:r>
      <w:r>
        <w:rPr>
          <w:spacing w:val="-2"/>
          <w:highlight w:val="none"/>
        </w:rPr>
        <w:t>地</w:t>
      </w:r>
      <w:r>
        <w:rPr>
          <w:rFonts w:hint="eastAsia"/>
          <w:spacing w:val="-2"/>
          <w:highlight w:val="none"/>
          <w:lang w:eastAsia="zh-CN"/>
        </w:rPr>
        <w:t>州</w:t>
      </w:r>
      <w:r>
        <w:rPr>
          <w:spacing w:val="-2"/>
          <w:highlight w:val="none"/>
        </w:rPr>
        <w:t>”为单位合并单元格后填写汇总人数。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left="581" w:right="1299" w:hanging="8"/>
        <w:textAlignment w:val="auto"/>
        <w:rPr>
          <w:spacing w:val="-2"/>
          <w:highlight w:val="none"/>
        </w:rPr>
      </w:pPr>
      <w:r>
        <w:rPr>
          <w:spacing w:val="-2"/>
          <w:highlight w:val="none"/>
        </w:rPr>
        <w:t>7.请不要改变表格格式、内容等，填写时统一使用“宋体、10号”字体。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left="581" w:right="1299" w:hanging="8"/>
        <w:textAlignment w:val="auto"/>
        <w:rPr>
          <w:rFonts w:hint="eastAsia"/>
          <w:spacing w:val="-2"/>
          <w:highlight w:val="none"/>
          <w:lang w:val="en-US" w:eastAsia="zh-CN"/>
        </w:rPr>
        <w:sectPr>
          <w:pgSz w:w="16838" w:h="11906" w:orient="landscape"/>
          <w:pgMar w:top="1531" w:right="2098" w:bottom="1531" w:left="1984" w:header="851" w:footer="992" w:gutter="0"/>
          <w:cols w:space="425" w:num="1"/>
          <w:docGrid w:type="lines" w:linePitch="312" w:charSpace="0"/>
        </w:sectPr>
      </w:pPr>
      <w:r>
        <w:rPr>
          <w:spacing w:val="-2"/>
          <w:highlight w:val="none"/>
        </w:rPr>
        <w:t>报送</w:t>
      </w:r>
      <w:r>
        <w:rPr>
          <w:rFonts w:hint="eastAsia"/>
          <w:spacing w:val="-2"/>
          <w:highlight w:val="none"/>
          <w:lang w:val="en-US" w:eastAsia="zh-CN"/>
        </w:rPr>
        <w:t>人：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74DC5"/>
    <w:rsid w:val="20D7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2025-05-06T08:55:00Z</dcterms:created>
  <dc:creator>浅笑</dc:creator>
  <cp:lastModifiedBy>浅笑</cp:lastModifiedBy>
  <dcterms:modified xsi:type="dcterms:W3CDTF">2025-05-06T08:56:02Z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