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BAAF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exact"/>
        <w:ind w:firstLine="643" w:firstLineChars="200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 w14:paraId="63CD752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exact"/>
        <w:ind w:firstLine="643" w:firstLineChars="200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 w14:paraId="3BEEEE8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exact"/>
        <w:ind w:firstLine="643" w:firstLineChars="200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 w14:paraId="205557B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exact"/>
        <w:ind w:firstLine="643" w:firstLineChars="200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 w14:paraId="1302AB7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exact"/>
        <w:ind w:firstLine="643" w:firstLineChars="200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编外招聘计划</w:t>
      </w:r>
    </w:p>
    <w:tbl>
      <w:tblPr>
        <w:tblStyle w:val="3"/>
        <w:tblpPr w:leftFromText="180" w:rightFromText="180" w:vertAnchor="text" w:horzAnchor="page" w:tblpXSpec="center" w:tblpY="410"/>
        <w:tblOverlap w:val="never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475"/>
        <w:gridCol w:w="1075"/>
        <w:gridCol w:w="1330"/>
        <w:gridCol w:w="1620"/>
        <w:gridCol w:w="4009"/>
      </w:tblGrid>
      <w:tr w14:paraId="3017D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50" w:type="dxa"/>
            <w:noWrap w:val="0"/>
            <w:vAlign w:val="center"/>
          </w:tcPr>
          <w:p w14:paraId="73D4F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岗位</w:t>
            </w:r>
          </w:p>
          <w:p w14:paraId="3FEA6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名称</w:t>
            </w:r>
          </w:p>
        </w:tc>
        <w:tc>
          <w:tcPr>
            <w:tcW w:w="475" w:type="dxa"/>
            <w:noWrap w:val="0"/>
            <w:vAlign w:val="center"/>
          </w:tcPr>
          <w:p w14:paraId="4D693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人数</w:t>
            </w:r>
          </w:p>
        </w:tc>
        <w:tc>
          <w:tcPr>
            <w:tcW w:w="1075" w:type="dxa"/>
            <w:noWrap w:val="0"/>
            <w:vAlign w:val="center"/>
          </w:tcPr>
          <w:p w14:paraId="36BE8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学历</w:t>
            </w:r>
          </w:p>
          <w:p w14:paraId="27AAC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要求</w:t>
            </w:r>
          </w:p>
        </w:tc>
        <w:tc>
          <w:tcPr>
            <w:tcW w:w="1330" w:type="dxa"/>
            <w:noWrap w:val="0"/>
            <w:vAlign w:val="center"/>
          </w:tcPr>
          <w:p w14:paraId="0F10D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专业</w:t>
            </w:r>
          </w:p>
          <w:p w14:paraId="14028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要求</w:t>
            </w:r>
          </w:p>
        </w:tc>
        <w:tc>
          <w:tcPr>
            <w:tcW w:w="1620" w:type="dxa"/>
            <w:noWrap w:val="0"/>
            <w:vAlign w:val="center"/>
          </w:tcPr>
          <w:p w14:paraId="09C11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岗位职责</w:t>
            </w:r>
          </w:p>
        </w:tc>
        <w:tc>
          <w:tcPr>
            <w:tcW w:w="4009" w:type="dxa"/>
            <w:noWrap w:val="0"/>
            <w:vAlign w:val="center"/>
          </w:tcPr>
          <w:p w14:paraId="4F402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任职资格要求</w:t>
            </w:r>
          </w:p>
        </w:tc>
      </w:tr>
      <w:tr w14:paraId="16DDC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50" w:type="dxa"/>
            <w:noWrap w:val="0"/>
            <w:vAlign w:val="center"/>
          </w:tcPr>
          <w:p w14:paraId="41EE9922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中医师</w:t>
            </w:r>
          </w:p>
        </w:tc>
        <w:tc>
          <w:tcPr>
            <w:tcW w:w="475" w:type="dxa"/>
            <w:noWrap w:val="0"/>
            <w:vAlign w:val="center"/>
          </w:tcPr>
          <w:p w14:paraId="58EBC949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075" w:type="dxa"/>
            <w:noWrap w:val="0"/>
            <w:vAlign w:val="center"/>
          </w:tcPr>
          <w:p w14:paraId="15095A3D">
            <w:pPr>
              <w:spacing w:line="300" w:lineRule="exact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大学本科及以上</w:t>
            </w:r>
          </w:p>
        </w:tc>
        <w:tc>
          <w:tcPr>
            <w:tcW w:w="1330" w:type="dxa"/>
            <w:noWrap w:val="0"/>
            <w:vAlign w:val="center"/>
          </w:tcPr>
          <w:p w14:paraId="35327886"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中医类专业</w:t>
            </w:r>
          </w:p>
        </w:tc>
        <w:tc>
          <w:tcPr>
            <w:tcW w:w="1620" w:type="dxa"/>
            <w:noWrap w:val="0"/>
            <w:vAlign w:val="center"/>
          </w:tcPr>
          <w:p w14:paraId="7616957F">
            <w:pPr>
              <w:autoSpaceDE w:val="0"/>
              <w:autoSpaceDN w:val="0"/>
              <w:spacing w:line="300" w:lineRule="exac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负责中医门诊诊疗工作。</w:t>
            </w:r>
          </w:p>
        </w:tc>
        <w:tc>
          <w:tcPr>
            <w:tcW w:w="4009" w:type="dxa"/>
            <w:noWrap w:val="0"/>
            <w:vAlign w:val="center"/>
          </w:tcPr>
          <w:p w14:paraId="14A6DB8C">
            <w:pPr>
              <w:tabs>
                <w:tab w:val="left" w:pos="1800"/>
                <w:tab w:val="left" w:pos="2160"/>
              </w:tabs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1.具有中级及以上职称，执业范围为中医；</w:t>
            </w:r>
          </w:p>
          <w:p w14:paraId="7CDA51C1">
            <w:pPr>
              <w:tabs>
                <w:tab w:val="left" w:pos="1800"/>
                <w:tab w:val="left" w:pos="2160"/>
              </w:tabs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..一般应具备二级及以上医院工作经验不少于5年；</w:t>
            </w:r>
          </w:p>
          <w:p w14:paraId="398DBAA3">
            <w:pPr>
              <w:tabs>
                <w:tab w:val="left" w:pos="1800"/>
                <w:tab w:val="left" w:pos="2160"/>
              </w:tabs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Cs w:val="21"/>
              </w:rPr>
              <w:t>身体健康，年龄一般不超过45周岁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；</w:t>
            </w:r>
          </w:p>
          <w:p w14:paraId="1DD22565">
            <w:pPr>
              <w:tabs>
                <w:tab w:val="left" w:pos="1800"/>
                <w:tab w:val="left" w:pos="2160"/>
              </w:tabs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Cs w:val="21"/>
              </w:rPr>
              <w:t>优秀者可适当放宽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学历和年龄。</w:t>
            </w:r>
          </w:p>
          <w:p w14:paraId="41569D87">
            <w:pPr>
              <w:spacing w:line="300" w:lineRule="exac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A8A4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950" w:type="dxa"/>
            <w:noWrap w:val="0"/>
            <w:vAlign w:val="center"/>
          </w:tcPr>
          <w:p w14:paraId="3CCB9911">
            <w:pPr>
              <w:spacing w:line="36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纪检工会专责</w:t>
            </w:r>
          </w:p>
        </w:tc>
        <w:tc>
          <w:tcPr>
            <w:tcW w:w="475" w:type="dxa"/>
            <w:noWrap w:val="0"/>
            <w:vAlign w:val="center"/>
          </w:tcPr>
          <w:p w14:paraId="457B9832">
            <w:pPr>
              <w:spacing w:line="36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075" w:type="dxa"/>
            <w:noWrap w:val="0"/>
            <w:vAlign w:val="center"/>
          </w:tcPr>
          <w:p w14:paraId="47CECBD8">
            <w:pPr>
              <w:spacing w:line="36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全日制大学本科及以上</w:t>
            </w:r>
          </w:p>
        </w:tc>
        <w:tc>
          <w:tcPr>
            <w:tcW w:w="1330" w:type="dxa"/>
            <w:noWrap w:val="0"/>
            <w:vAlign w:val="center"/>
          </w:tcPr>
          <w:p w14:paraId="2F72E7BD">
            <w:pPr>
              <w:autoSpaceDE w:val="0"/>
              <w:autoSpaceDN w:val="0"/>
              <w:spacing w:line="36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汉语言文学、新闻学、行政管理或医学类相关专业</w:t>
            </w:r>
          </w:p>
        </w:tc>
        <w:tc>
          <w:tcPr>
            <w:tcW w:w="1620" w:type="dxa"/>
            <w:noWrap w:val="0"/>
            <w:vAlign w:val="center"/>
          </w:tcPr>
          <w:p w14:paraId="302D9536">
            <w:pPr>
              <w:autoSpaceDE w:val="0"/>
              <w:autoSpaceDN w:val="0"/>
              <w:spacing w:line="360" w:lineRule="exact"/>
              <w:textAlignment w:val="baseline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负责工会及纪检工作</w:t>
            </w:r>
          </w:p>
        </w:tc>
        <w:tc>
          <w:tcPr>
            <w:tcW w:w="4009" w:type="dxa"/>
            <w:noWrap w:val="0"/>
            <w:vAlign w:val="center"/>
          </w:tcPr>
          <w:p w14:paraId="651E236F">
            <w:pPr>
              <w:spacing w:line="360" w:lineRule="exac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1.中共党员；</w:t>
            </w:r>
          </w:p>
          <w:p w14:paraId="47F080EC">
            <w:pPr>
              <w:spacing w:line="360" w:lineRule="exac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2.有较强的文字功底、熟悉公文写作、PPT制作和办公软件应用；</w:t>
            </w:r>
          </w:p>
          <w:p w14:paraId="4892F35E">
            <w:pPr>
              <w:spacing w:line="360" w:lineRule="exac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3.身体健康，年龄一般不超过35周岁（优秀者可适当放宽）；</w:t>
            </w:r>
          </w:p>
          <w:p w14:paraId="63B1A183">
            <w:pPr>
              <w:spacing w:line="360" w:lineRule="exact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4.具备国企或事业单位专业工作经验，政工师或擅长摄影、视频剪辑条件之一者优先。</w:t>
            </w:r>
          </w:p>
        </w:tc>
      </w:tr>
    </w:tbl>
    <w:p w14:paraId="6159D29F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="2700" w:tblpY="32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750"/>
        <w:gridCol w:w="1515"/>
        <w:gridCol w:w="1725"/>
        <w:gridCol w:w="2789"/>
      </w:tblGrid>
      <w:tr w14:paraId="30667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0" w:type="dxa"/>
            <w:noWrap w:val="0"/>
            <w:vAlign w:val="center"/>
          </w:tcPr>
          <w:p w14:paraId="25AEC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岗位名称</w:t>
            </w:r>
          </w:p>
        </w:tc>
        <w:tc>
          <w:tcPr>
            <w:tcW w:w="750" w:type="dxa"/>
            <w:noWrap w:val="0"/>
            <w:vAlign w:val="center"/>
          </w:tcPr>
          <w:p w14:paraId="708E4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人数</w:t>
            </w:r>
          </w:p>
        </w:tc>
        <w:tc>
          <w:tcPr>
            <w:tcW w:w="1515" w:type="dxa"/>
            <w:noWrap w:val="0"/>
            <w:vAlign w:val="center"/>
          </w:tcPr>
          <w:p w14:paraId="037A3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学历要求</w:t>
            </w:r>
          </w:p>
        </w:tc>
        <w:tc>
          <w:tcPr>
            <w:tcW w:w="1725" w:type="dxa"/>
            <w:noWrap w:val="0"/>
            <w:vAlign w:val="center"/>
          </w:tcPr>
          <w:p w14:paraId="603F0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专业要求</w:t>
            </w:r>
          </w:p>
        </w:tc>
        <w:tc>
          <w:tcPr>
            <w:tcW w:w="2789" w:type="dxa"/>
            <w:noWrap w:val="0"/>
            <w:vAlign w:val="center"/>
          </w:tcPr>
          <w:p w14:paraId="17C36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exact"/>
              <w:jc w:val="both"/>
              <w:outlineLvl w:val="9"/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  <w:t>岗位职责及任职条件等</w:t>
            </w:r>
          </w:p>
        </w:tc>
      </w:tr>
      <w:tr w14:paraId="0065D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0" w:type="dxa"/>
            <w:noWrap w:val="0"/>
            <w:vAlign w:val="center"/>
          </w:tcPr>
          <w:p w14:paraId="03089AE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药剂师</w:t>
            </w:r>
          </w:p>
        </w:tc>
        <w:tc>
          <w:tcPr>
            <w:tcW w:w="750" w:type="dxa"/>
            <w:noWrap w:val="0"/>
            <w:vAlign w:val="center"/>
          </w:tcPr>
          <w:p w14:paraId="3154376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515" w:type="dxa"/>
            <w:noWrap w:val="0"/>
            <w:vAlign w:val="center"/>
          </w:tcPr>
          <w:p w14:paraId="660EEF17">
            <w:pPr>
              <w:spacing w:line="300" w:lineRule="exac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大学本科</w:t>
            </w:r>
          </w:p>
        </w:tc>
        <w:tc>
          <w:tcPr>
            <w:tcW w:w="1725" w:type="dxa"/>
            <w:noWrap w:val="0"/>
            <w:vAlign w:val="center"/>
          </w:tcPr>
          <w:p w14:paraId="11BFEE22"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0AB4D472"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药学</w:t>
            </w:r>
          </w:p>
          <w:p w14:paraId="62AA77DD"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789" w:type="dxa"/>
            <w:noWrap w:val="0"/>
            <w:vAlign w:val="center"/>
          </w:tcPr>
          <w:p w14:paraId="798A085B">
            <w:pPr>
              <w:tabs>
                <w:tab w:val="left" w:pos="1800"/>
                <w:tab w:val="left" w:pos="2160"/>
              </w:tabs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负责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西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药房</w:t>
            </w:r>
            <w:r>
              <w:rPr>
                <w:rFonts w:hint="eastAsia" w:ascii="仿宋_GB2312" w:hAnsi="仿宋_GB2312" w:eastAsia="仿宋_GB2312" w:cs="仿宋_GB2312"/>
              </w:rPr>
              <w:t>工作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1.初级及以上职称，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</w:rPr>
              <w:t>二级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</w:rPr>
              <w:t>以上综合性医院本专业工作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经验者优先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；</w:t>
            </w:r>
          </w:p>
          <w:p w14:paraId="09B85605">
            <w:pPr>
              <w:tabs>
                <w:tab w:val="left" w:pos="1800"/>
                <w:tab w:val="left" w:pos="2160"/>
              </w:tabs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.年龄一般不超过3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周岁</w:t>
            </w:r>
            <w:r>
              <w:rPr>
                <w:rFonts w:hint="eastAsia" w:ascii="仿宋_GB2312" w:hAnsi="仿宋_GB2312" w:eastAsia="仿宋_GB2312" w:cs="仿宋_GB2312"/>
              </w:rPr>
              <w:t>，身体健康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特别优秀者年龄可适当放宽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；</w:t>
            </w:r>
          </w:p>
          <w:p w14:paraId="2A7B8E16">
            <w:pPr>
              <w:autoSpaceDE w:val="0"/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具备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全日制本科学历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、临床药师证者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优先。</w:t>
            </w:r>
          </w:p>
        </w:tc>
      </w:tr>
      <w:tr w14:paraId="40287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0" w:type="dxa"/>
            <w:noWrap w:val="0"/>
            <w:vAlign w:val="center"/>
          </w:tcPr>
          <w:p w14:paraId="314C7A3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室内装修</w:t>
            </w:r>
          </w:p>
          <w:p w14:paraId="147AE76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现场管理</w:t>
            </w:r>
          </w:p>
        </w:tc>
        <w:tc>
          <w:tcPr>
            <w:tcW w:w="750" w:type="dxa"/>
            <w:noWrap w:val="0"/>
            <w:vAlign w:val="center"/>
          </w:tcPr>
          <w:p w14:paraId="3D0749B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515" w:type="dxa"/>
            <w:noWrap w:val="0"/>
            <w:vAlign w:val="center"/>
          </w:tcPr>
          <w:p w14:paraId="542E601B">
            <w:pPr>
              <w:spacing w:line="30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全日制大专及以上</w:t>
            </w:r>
          </w:p>
        </w:tc>
        <w:tc>
          <w:tcPr>
            <w:tcW w:w="1725" w:type="dxa"/>
            <w:noWrap w:val="0"/>
            <w:vAlign w:val="center"/>
          </w:tcPr>
          <w:p w14:paraId="2C7FE5DE">
            <w:pPr>
              <w:autoSpaceDE w:val="0"/>
              <w:autoSpaceDN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建筑学、土木工程、工程管理、室内设计等</w:t>
            </w:r>
          </w:p>
        </w:tc>
        <w:tc>
          <w:tcPr>
            <w:tcW w:w="2789" w:type="dxa"/>
            <w:vMerge w:val="restart"/>
            <w:noWrap w:val="0"/>
            <w:vAlign w:val="center"/>
          </w:tcPr>
          <w:p w14:paraId="1B9AA177">
            <w:pPr>
              <w:autoSpaceDE w:val="0"/>
              <w:autoSpaceDN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工作时间自上岗之日起至项目竣工验收止。</w:t>
            </w:r>
          </w:p>
        </w:tc>
      </w:tr>
      <w:tr w14:paraId="7F2E1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0" w:type="dxa"/>
            <w:noWrap w:val="0"/>
            <w:vAlign w:val="center"/>
          </w:tcPr>
          <w:p w14:paraId="7B61C176">
            <w:pPr>
              <w:spacing w:line="360" w:lineRule="exac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机电安装</w:t>
            </w:r>
          </w:p>
          <w:p w14:paraId="3AEE7BBA">
            <w:pPr>
              <w:spacing w:line="36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现场管理</w:t>
            </w:r>
          </w:p>
        </w:tc>
        <w:tc>
          <w:tcPr>
            <w:tcW w:w="750" w:type="dxa"/>
            <w:noWrap w:val="0"/>
            <w:vAlign w:val="center"/>
          </w:tcPr>
          <w:p w14:paraId="59CCBC1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515" w:type="dxa"/>
            <w:noWrap w:val="0"/>
            <w:vAlign w:val="center"/>
          </w:tcPr>
          <w:p w14:paraId="3351D08C">
            <w:pPr>
              <w:spacing w:line="36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全日制大专及以上</w:t>
            </w:r>
          </w:p>
        </w:tc>
        <w:tc>
          <w:tcPr>
            <w:tcW w:w="1725" w:type="dxa"/>
            <w:noWrap w:val="0"/>
            <w:vAlign w:val="center"/>
          </w:tcPr>
          <w:p w14:paraId="5710A1BB">
            <w:pPr>
              <w:autoSpaceDE w:val="0"/>
              <w:autoSpaceDN w:val="0"/>
              <w:spacing w:line="36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电子电工、机电一体化、电气自动化、自动化等</w:t>
            </w:r>
          </w:p>
        </w:tc>
        <w:tc>
          <w:tcPr>
            <w:tcW w:w="2789" w:type="dxa"/>
            <w:vMerge w:val="continue"/>
            <w:noWrap w:val="0"/>
            <w:vAlign w:val="center"/>
          </w:tcPr>
          <w:p w14:paraId="583BC631">
            <w:pPr>
              <w:autoSpaceDE w:val="0"/>
              <w:autoSpaceDN w:val="0"/>
              <w:spacing w:line="360" w:lineRule="exac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</w:tr>
    </w:tbl>
    <w:p w14:paraId="6EC595C1"/>
    <w:p w14:paraId="48C7E8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6392B"/>
    <w:rsid w:val="26252CAA"/>
    <w:rsid w:val="32841F0A"/>
    <w:rsid w:val="40DE6ABE"/>
    <w:rsid w:val="5BC54328"/>
    <w:rsid w:val="660C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widowControl w:val="0"/>
      <w:adjustRightInd/>
      <w:snapToGrid/>
      <w:spacing w:after="0"/>
      <w:jc w:val="both"/>
    </w:pPr>
    <w:rPr>
      <w:rFonts w:ascii="Times New Roman" w:hAnsi="Times New Roman" w:eastAsia="宋体"/>
      <w:kern w:val="2"/>
      <w:sz w:val="20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614</Characters>
  <Lines>0</Lines>
  <Paragraphs>0</Paragraphs>
  <TotalTime>27</TotalTime>
  <ScaleCrop>false</ScaleCrop>
  <LinksUpToDate>false</LinksUpToDate>
  <CharactersWithSpaces>614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2025-03-17T07:49:00Z</dcterms:created>
  <dc:creator>Administrator</dc:creator>
  <cp:lastModifiedBy>我的隽啊。</cp:lastModifiedBy>
  <dcterms:modified xsi:type="dcterms:W3CDTF">2025-03-26T02:23:47Z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eyJoZGlkIjoiZmFlZmQ3NmUwYTZjY2VmYjNhYWM4ZTEzNTRiNDk4MGIiLCJ1c2VySWQiOiIyNTI5Mjk2MTQifQ==</vt:lpwstr>
  </property>
  <property fmtid="{D5CDD505-2E9C-101B-9397-08002B2CF9AE}" pid="4" name="ICV">
    <vt:lpwstr>C9A7D6D7D39B485AAADD4A15F748EC0B_12</vt:lpwstr>
  </property>
</Properties>
</file>