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E2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eastAsia="zh-CN"/>
        </w:rPr>
        <w:t>博山区人民医院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合同制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eastAsia="zh-CN"/>
        </w:rPr>
        <w:t>（劳务派遣）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专业技术人员招聘岗位一览表</w:t>
      </w:r>
    </w:p>
    <w:tbl>
      <w:tblPr>
        <w:tblStyle w:val="2"/>
        <w:tblW w:w="154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440"/>
        <w:gridCol w:w="1860"/>
        <w:gridCol w:w="1275"/>
        <w:gridCol w:w="1765"/>
        <w:gridCol w:w="1875"/>
        <w:gridCol w:w="1245"/>
        <w:gridCol w:w="4623"/>
      </w:tblGrid>
      <w:tr w14:paraId="0F421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D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7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D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7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A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D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其他条件要求</w:t>
            </w:r>
          </w:p>
        </w:tc>
      </w:tr>
      <w:tr w14:paraId="13DC5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5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4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护理相关工作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0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D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</w:p>
          <w:p w14:paraId="6F52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（护理学专业）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7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D0C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具备护士执业资格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或护士执业资格考试成绩合格证明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0C0DD4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30周岁及以下；</w:t>
            </w:r>
          </w:p>
          <w:p w14:paraId="2185E8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有二级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甲等及以上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经历满2年；</w:t>
            </w:r>
          </w:p>
          <w:p w14:paraId="09022D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4.对2025年普通高校应届毕业生和2023、2024年未落实工作单位的普通高校毕业生工作经历不作要求。</w:t>
            </w:r>
          </w:p>
        </w:tc>
      </w:tr>
      <w:tr w14:paraId="49FD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9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7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从事体检导医、导诊等相关工作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7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8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8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</w:p>
          <w:p w14:paraId="0D60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（护理学专业）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8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CFA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具备护士执业资格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或护士执业资格考试成绩合格证明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379993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2.身高163CM及以上女性；</w:t>
            </w:r>
          </w:p>
          <w:p w14:paraId="55FC3D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3.2025年普通高校应届毕业生和2023、2024年未落实工作单位的普通高校毕业生。</w:t>
            </w:r>
          </w:p>
        </w:tc>
      </w:tr>
      <w:tr w14:paraId="2B1B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临床医师A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C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6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从事消化内科临床医疗相关工作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  <w:p w14:paraId="46FE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（临床医学专业）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63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具有医师资格证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或助理医师资格证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，执业范围为内科学；</w:t>
            </w:r>
          </w:p>
          <w:p w14:paraId="07B4C5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2.35周岁及以下；</w:t>
            </w:r>
          </w:p>
          <w:p w14:paraId="33FDC6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.具有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二级甲等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及以上医院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从事消化内科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满2年。</w:t>
            </w:r>
          </w:p>
        </w:tc>
      </w:tr>
      <w:tr w14:paraId="3FC4E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C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临床医师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B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C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9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相关工作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7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1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  <w:p w14:paraId="1B47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（临床医学专业）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1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1B9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具有医师资格证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或助理医师资格证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，执业范围为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职业病学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57AE2E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2.30周岁及以下；</w:t>
            </w:r>
          </w:p>
          <w:p w14:paraId="60C280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二级甲等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及以上医院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从事职业病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满2年。</w:t>
            </w:r>
          </w:p>
        </w:tc>
      </w:tr>
    </w:tbl>
    <w:p w14:paraId="260EEB87"/>
    <w:sectPr>
      <w:pgSz w:w="16838" w:h="11906" w:orient="landscape"/>
      <w:pgMar w:top="1123" w:right="567" w:bottom="952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99758D-388A-485E-87CB-CAAD57EADA5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B81C369-C3F2-4D53-9FC9-3F782A2C16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4405C"/>
    <w:rsid w:val="06974645"/>
    <w:rsid w:val="0BC639A4"/>
    <w:rsid w:val="16990B4C"/>
    <w:rsid w:val="26A142CD"/>
    <w:rsid w:val="28CD7CC8"/>
    <w:rsid w:val="2AAB7521"/>
    <w:rsid w:val="2D0C4B8F"/>
    <w:rsid w:val="3A220138"/>
    <w:rsid w:val="4D8268E6"/>
    <w:rsid w:val="514C537E"/>
    <w:rsid w:val="5D812796"/>
    <w:rsid w:val="5E775B46"/>
    <w:rsid w:val="63FE2330"/>
    <w:rsid w:val="658D448B"/>
    <w:rsid w:val="6A8C2837"/>
    <w:rsid w:val="72240739"/>
    <w:rsid w:val="77983E62"/>
    <w:rsid w:val="79AA2DC9"/>
    <w:rsid w:val="7A037EEE"/>
    <w:rsid w:val="7A872374"/>
    <w:rsid w:val="7BB53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561</Characters>
  <Lines>0</Lines>
  <Paragraphs>0</Paragraphs>
  <TotalTime>15</TotalTime>
  <ScaleCrop>false</ScaleCrop>
  <LinksUpToDate>false</LinksUpToDate>
  <CharactersWithSpaces>561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2025-02-20T06:32:19Z</dcterms:created>
  <dc:creator>Administrator</dc:creator>
  <cp:lastModifiedBy>wps</cp:lastModifiedBy>
  <cp:lastPrinted>2025-03-13T00:38:33Z</cp:lastPrinted>
  <dcterms:modified xsi:type="dcterms:W3CDTF">2025-03-13T02:36:25Z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0598F41388194712ACEF2CFEAAA84923_13</vt:lpwstr>
  </property>
</Properties>
</file>