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成都上锦南府医院/四川大学华西医院上锦医院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应聘报名资料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姓名-XX岗位《应聘人员信息登记表》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（下载填写，必需）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姓名-XX岗位《应聘报名表》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（下载填写，必需）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自制个人简历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（必需）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身份证正反面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（必需）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已取得的最高学历毕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业证、学位证书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（必需）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资格证、执业证书（如有）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规范化培训合格证书（如有）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专业技术资格证书/职称证书（如有）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职业资格证（如有）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应聘岗位要求的其他相关资质证照（如有）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备注：应聘岗位如有其他要求的，以官网发布的招聘信息为准。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招聘官网网址链接：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四川大学华西医院官网招聘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instrText xml:space="preserve"> HYPERLINK "http://www.wchscu.cn/public/notice/recruit.html" </w:instrTex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宋体" w:hAnsi="宋体" w:eastAsia="宋体" w:cs="宋体"/>
          <w:sz w:val="24"/>
          <w:szCs w:val="24"/>
          <w:lang w:val="en-US" w:eastAsia="zh-CN"/>
        </w:rPr>
        <w:t>http://www.wchscu.cn/public/notice/recruit.html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成都上锦南府医院官网招聘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instrText xml:space="preserve"> HYPERLINK "https://www.wchscu.cn/hxsj/zhaoshengzhaopin.html" </w:instrTex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宋体" w:hAnsi="宋体" w:eastAsia="宋体" w:cs="宋体"/>
          <w:sz w:val="24"/>
          <w:szCs w:val="24"/>
          <w:lang w:val="en-US" w:eastAsia="zh-CN"/>
        </w:rPr>
        <w:t>https://www.wchscu.cn/hxsj/zhaoshengzhaopin.html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B823C"/>
    <w:multiLevelType w:val="singleLevel"/>
    <w:tmpl w:val="488B82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4957"/>
    <w:rsid w:val="3A5678E6"/>
    <w:rsid w:val="410B693D"/>
    <w:rsid w:val="5C4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2023-08-10T03:28:00Z</dcterms:created>
  <dc:creator>ASUS</dc:creator>
  <cp:lastModifiedBy>zhangquan</cp:lastModifiedBy>
  <dcterms:modified xsi:type="dcterms:W3CDTF">2024-03-15T01:54:59Z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7B26E4219BFB4B8BA92E1B53B054A1D8</vt:lpwstr>
  </property>
</Properties>
</file>