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r>
        <w:pict>
          <v:shape id="_x000022" o:spid="_x0000_s1048" o:spt="75" type="#_x0000_t75" style="position:absolute;left:0pt;margin-left:131pt;margin-top:98.1pt;height:43pt;width:63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color w:val="333333"/>
          <w:sz w:val="36"/>
          <w:szCs w:val="36"/>
          <w:shd w:val="clear" w:fill="FFFFFF"/>
        </w:rPr>
        <w:t>种植牙手术中的风险和解决方案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植得口腔专家说，不知患者骨量骨质状况，医师在手术时，就掌握不好种植的角度、方向，以及骨量不足时，要进行骨增量技术和引导骨组织再生技术，经验不足的医生，常会因软组织量不符，造成术中伤口裂开、感染；还可能在上颌种植时，由于骨量不足，容易穿通上颌窦或鼻底黏膜，造成种植体周围感染。以下问题是</w:t>
      </w:r>
      <w:bookmarkStart w:id="0" w:name="_GoBack"/>
      <w:bookmarkEnd w:id="0"/>
      <w:r>
        <w:rPr>
          <w:color w:val="333333"/>
          <w:sz w:val="31"/>
          <w:szCs w:val="31"/>
          <w:shd w:val="clear" w:fill="FFFFFF"/>
        </w:rPr>
        <w:t>种植牙中经常会出现的，有经验的种植牙医生，能正确处理突发事件以及对复杂的病例、手术中突发意外事件能够正确处理: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一、伤害下牙槽神经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下牙槽骨内的神经是植入人工牙根时，必须避开的危险区。如果牙骨条件不好（高度/宽度不够），对植牙是个挑战。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解决方案：经验丰富的医生会通过CT等先进设备判断神经位置，并在植牙手术中采用更高级的外科技巧，避开下牙槽神经。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二、穿入上颌窦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上颌窦是上颌牙骨上方的空腔。长期缺牙会导致上颌窦下方的骨量高度不足。如果在植入人工牙根时，穿入上颌窦内，可能会造成感染。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解决方案：经验丰富的医生会采用上颌窦提升等外科手术，增加骨高度。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三、牙冠/桥修复不良，咀嚼效率不高，甚至导致人工 牙根松动、脱落。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人工牙根必须种植在最佳的位置、角度，才能获得最美观、最好用的牙冠/桥。如果修复不理想，咀嚼效率不高，也会影响到人工牙根的安全，松动，甚至脱落。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解决方案：经验丰富的医生会在保证植牙牢固的同时，选择最佳的植牙位置和角度。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333333"/>
          <w:sz w:val="31"/>
          <w:szCs w:val="31"/>
          <w:shd w:val="clear" w:fill="FFFFFF"/>
        </w:rPr>
        <w:t>　　温馨提示：人工牙根如果没有良好的品质，可能在使用后会出现松动和脱落。如果期望人工牙根有最少10年的使用期限，建议选择至少经过20年，甚至40年历史验证的知名植牙品牌。此外，还应该每年拜访1次植牙医生，及时调整发生变化的上下咬合关系，确保人工牙根长期稳固。</w:t>
      </w:r>
    </w:p>
    <w:p>
      <w:pPr>
        <w:jc w:val="left"/>
      </w:pPr>
      <w:r>
        <w:pict>
          <v:shape id="_x000024" o:spid="_x0000_s1050" o:spt="75" type="#_x0000_t75" style="position:absolute;left:0pt;margin-left:131pt;margin-top:192.1pt;height:43pt;width:63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5" o:spid="_x0000_s1051" o:spt="75" type="#_x0000_t75" style="position:absolute;left:0pt;margin-left:131pt;margin-top:239.1pt;height:43pt;width:63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6" o:spid="_x0000_s1052" o:spt="75" type="#_x0000_t75" style="position:absolute;left:0pt;margin-left:131pt;margin-top:286.1pt;height:43pt;width:63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7" o:spid="_x0000_s1053" o:spt="75" type="#_x0000_t75" style="position:absolute;left:0pt;margin-left:131pt;margin-top:332.1pt;height:277pt;width:63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3DB4C137-11D3-4B3F-83B9-10E75354DE4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E7CB933-36E5-4DEC-A7BD-8AD1949077B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8937BE5-54EB-4471-8E4C-E823B0C9C6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0984CFC-7A70-48D9-8F3C-8ACCB9277C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E578C83-20BA-418B-AB80-1172787DDDE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CB8820C-CDF4-4F48-A340-3E85B6577F85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FA2A042F-4156-4BD8-87B6-CA5E080EE3B2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8BEDBCFF-C5B9-4FDE-B56B-AE75E0962B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67CC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sz w:val="21"/>
      <w:szCs w:val="22"/>
    </w:rPr>
  </w:style>
  <w:style w:type="paragraph" w:styleId="2">
    <w:name w:val="Normal (Web)"/>
    <w:basedOn w:val="1"/>
    <w:uiPriority w:val="4294967295"/>
    <w:rPr>
      <w:sz w:val="24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8"/>
    <customShpInfo spid="_x0000_s1050"/>
    <customShpInfo spid="_x0000_s1051"/>
    <customShpInfo spid="_x0000_s1052"/>
    <customShpInfo spid="_x0000_s105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667</Words>
  <Characters>671</Characters>
  <Lines>33</Lines>
  <Paragraphs>33</Paragraphs>
  <TotalTime>3</TotalTime>
  <ScaleCrop>false</ScaleCrop>
  <LinksUpToDate>false</LinksUpToDate>
  <CharactersWithSpaces>678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2022-05-27T12:28:00Z</dcterms:created>
  <dc:creator>Administrator</dc:creator>
  <cp:lastModifiedBy>Administrator</cp:lastModifiedBy>
  <dcterms:modified xsi:type="dcterms:W3CDTF">2023-04-26T13:21:50Z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169D6A079758423EB096F441666FB72F_12</vt:lpwstr>
  </property>
</Properties>
</file>