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rPr>
          <w:b w:val="0"/>
          <w:bCs w:val="0"/>
          <w:sz w:val="44"/>
          <w:szCs w:val="44"/>
        </w:rPr>
      </w:pPr>
      <w:r>
        <w:rPr>
          <w:b w:val="0"/>
          <w:bCs w:val="0"/>
          <w:sz w:val="44"/>
          <w:szCs w:val="44"/>
        </w:rPr>
        <w:t>口腔院感试题</w:t>
      </w:r>
      <w:r>
        <w:rPr>
          <w:rFonts w:hint="eastAsia"/>
          <w:b w:val="0"/>
          <w:bCs w:val="0"/>
          <w:sz w:val="44"/>
          <w:szCs w:val="44"/>
          <w:lang w:eastAsia="zh-CN"/>
        </w:rPr>
        <w:t>（</w:t>
      </w:r>
      <w:r>
        <w:rPr>
          <w:rFonts w:ascii="微软雅黑" w:hAnsi="微软雅黑" w:eastAsia="微软雅黑" w:cs="微软雅黑"/>
          <w:b w:val="0"/>
          <w:bCs w:val="0"/>
          <w:i w:val="0"/>
          <w:iCs w:val="0"/>
          <w:caps w:val="0"/>
          <w:color w:val="333333"/>
          <w:spacing w:val="0"/>
          <w:sz w:val="44"/>
          <w:szCs w:val="44"/>
          <w:shd w:val="clear" w:fill="FFFFFF"/>
        </w:rPr>
        <w:t>含答案)</w:t>
      </w:r>
    </w:p>
    <w:p>
      <w:pPr>
        <w:pStyle w:val="2"/>
        <w:keepNext w:val="0"/>
        <w:keepLines w:val="0"/>
        <w:widowControl/>
        <w:suppressLineNumbers w:val="0"/>
        <w:spacing w:before="0" w:beforeAutospacing="1" w:after="0" w:afterAutospacing="1"/>
        <w:ind w:left="0" w:right="0"/>
        <w:rPr>
          <w:b/>
          <w:bCs/>
          <w:sz w:val="24"/>
          <w:szCs w:val="24"/>
        </w:rPr>
      </w:pPr>
      <w:r>
        <w:rPr>
          <w:b/>
          <w:bCs/>
          <w:sz w:val="24"/>
          <w:szCs w:val="24"/>
        </w:rPr>
        <w:t>一、名词解释（每题5分共20分）</w:t>
      </w:r>
    </w:p>
    <w:p>
      <w:pPr>
        <w:pStyle w:val="2"/>
        <w:keepNext w:val="0"/>
        <w:keepLines w:val="0"/>
        <w:widowControl/>
        <w:suppressLineNumbers w:val="0"/>
        <w:spacing w:before="0" w:beforeAutospacing="1" w:after="0" w:afterAutospacing="1"/>
        <w:ind w:left="0" w:right="0"/>
        <w:rPr>
          <w:sz w:val="24"/>
          <w:szCs w:val="24"/>
        </w:rPr>
      </w:pPr>
      <w:r>
        <w:rPr>
          <w:sz w:val="24"/>
          <w:szCs w:val="24"/>
        </w:rPr>
        <w:t>1、医院感染：</w:t>
      </w:r>
      <w:r>
        <w:rPr>
          <w:sz w:val="24"/>
          <w:szCs w:val="24"/>
          <w:u w:val="single"/>
        </w:rPr>
        <w:t>是指住院病人在医院内获得的感染，包括在住院期间发生的感染和在医院内获得出院后发生的感染；但不包括入院前已开始或入院时已存在的感染。医院工作人员在医院内获得的感染也属医院感染</w:t>
      </w:r>
    </w:p>
    <w:p>
      <w:pPr>
        <w:pStyle w:val="2"/>
        <w:keepNext w:val="0"/>
        <w:keepLines w:val="0"/>
        <w:widowControl/>
        <w:suppressLineNumbers w:val="0"/>
        <w:spacing w:before="0" w:beforeAutospacing="1" w:after="0" w:afterAutospacing="1"/>
        <w:ind w:left="0" w:right="0"/>
        <w:rPr>
          <w:sz w:val="24"/>
          <w:szCs w:val="24"/>
        </w:rPr>
      </w:pPr>
      <w:r>
        <w:rPr>
          <w:sz w:val="24"/>
          <w:szCs w:val="24"/>
        </w:rPr>
        <w:t>2、无菌技术：</w:t>
      </w:r>
      <w:r>
        <w:rPr>
          <w:sz w:val="24"/>
          <w:szCs w:val="24"/>
          <w:u w:val="single"/>
        </w:rPr>
        <w:t>指在医疗活动过程中，</w:t>
      </w:r>
      <w:bookmarkStart w:id="0" w:name="_GoBack"/>
      <w:bookmarkEnd w:id="0"/>
      <w:r>
        <w:rPr>
          <w:sz w:val="24"/>
          <w:szCs w:val="24"/>
          <w:u w:val="single"/>
        </w:rPr>
        <w:t>防止一切微生物侵入机体和防止无菌物品、无菌区域不被污染的技术。</w:t>
      </w:r>
    </w:p>
    <w:p>
      <w:pPr>
        <w:pStyle w:val="2"/>
        <w:keepNext w:val="0"/>
        <w:keepLines w:val="0"/>
        <w:widowControl/>
        <w:suppressLineNumbers w:val="0"/>
        <w:spacing w:before="0" w:beforeAutospacing="1" w:after="0" w:afterAutospacing="1"/>
        <w:ind w:left="0" w:right="0"/>
        <w:rPr>
          <w:sz w:val="24"/>
          <w:szCs w:val="24"/>
        </w:rPr>
      </w:pPr>
      <w:r>
        <w:rPr>
          <w:sz w:val="24"/>
          <w:szCs w:val="24"/>
        </w:rPr>
        <w:t>3、消毒：</w:t>
      </w:r>
      <w:r>
        <w:rPr>
          <w:sz w:val="24"/>
          <w:szCs w:val="24"/>
          <w:u w:val="single"/>
        </w:rPr>
        <w:t>用物理和化学的方法杀灭或清除传播媒介上的病原微生物，使其达到无害化，通常是指杀死病原微生物的繁殖体，但不能破坏其芽孢。</w:t>
      </w:r>
    </w:p>
    <w:p>
      <w:pPr>
        <w:pStyle w:val="2"/>
        <w:keepNext w:val="0"/>
        <w:keepLines w:val="0"/>
        <w:widowControl/>
        <w:suppressLineNumbers w:val="0"/>
        <w:spacing w:before="0" w:beforeAutospacing="1" w:after="0" w:afterAutospacing="1"/>
        <w:ind w:left="0" w:right="0"/>
        <w:rPr>
          <w:sz w:val="24"/>
          <w:szCs w:val="24"/>
          <w:u w:val="single"/>
        </w:rPr>
      </w:pPr>
      <w:r>
        <w:rPr>
          <w:sz w:val="24"/>
          <w:szCs w:val="24"/>
        </w:rPr>
        <w:t>4、灭菌：</w:t>
      </w:r>
      <w:r>
        <w:rPr>
          <w:sz w:val="24"/>
          <w:szCs w:val="24"/>
          <w:u w:val="single"/>
        </w:rPr>
        <w:t>用物理和化学的方法杀灭或除去所有的病原微生物，包括病原体和芽孢。</w:t>
      </w:r>
    </w:p>
    <w:p>
      <w:pPr>
        <w:pStyle w:val="2"/>
        <w:keepNext w:val="0"/>
        <w:keepLines w:val="0"/>
        <w:widowControl/>
        <w:suppressLineNumbers w:val="0"/>
        <w:spacing w:before="0" w:beforeAutospacing="1" w:after="0" w:afterAutospacing="1"/>
        <w:ind w:left="0" w:right="0"/>
        <w:rPr>
          <w:b/>
          <w:bCs/>
          <w:sz w:val="24"/>
          <w:szCs w:val="24"/>
        </w:rPr>
      </w:pPr>
      <w:r>
        <w:rPr>
          <w:b/>
          <w:bCs/>
          <w:sz w:val="24"/>
          <w:szCs w:val="24"/>
        </w:rPr>
        <w:t>二、填空题（每空1分共65分）</w:t>
      </w:r>
    </w:p>
    <w:p>
      <w:pPr>
        <w:pStyle w:val="2"/>
        <w:keepNext w:val="0"/>
        <w:keepLines w:val="0"/>
        <w:widowControl/>
        <w:suppressLineNumbers w:val="0"/>
        <w:spacing w:before="0" w:beforeAutospacing="1" w:after="0" w:afterAutospacing="1"/>
        <w:ind w:left="0" w:right="0"/>
        <w:rPr>
          <w:sz w:val="24"/>
          <w:szCs w:val="24"/>
        </w:rPr>
      </w:pPr>
      <w:r>
        <w:rPr>
          <w:sz w:val="24"/>
          <w:szCs w:val="24"/>
        </w:rPr>
        <w:t>1、凡接触病人伤口、血液、破损粘膜或进入人体无菌组织的各类口腔诊疗器械，包括牙科手机、车针、根管治疗器械、拔牙器械、手术治疗器械、牙周治疗器械、敷料等，使用前必须达到</w:t>
      </w:r>
      <w:r>
        <w:rPr>
          <w:sz w:val="24"/>
          <w:szCs w:val="24"/>
          <w:u w:val="single"/>
        </w:rPr>
        <w:t xml:space="preserve"> 灭菌 </w:t>
      </w:r>
      <w:r>
        <w:rPr>
          <w:sz w:val="24"/>
          <w:szCs w:val="24"/>
        </w:rPr>
        <w:t>。</w:t>
      </w:r>
    </w:p>
    <w:p>
      <w:pPr>
        <w:pStyle w:val="2"/>
        <w:keepNext w:val="0"/>
        <w:keepLines w:val="0"/>
        <w:widowControl/>
        <w:suppressLineNumbers w:val="0"/>
        <w:spacing w:before="0" w:beforeAutospacing="1" w:after="0" w:afterAutospacing="1"/>
        <w:ind w:left="0" w:right="0"/>
        <w:rPr>
          <w:sz w:val="24"/>
          <w:szCs w:val="24"/>
        </w:rPr>
      </w:pPr>
      <w:r>
        <w:rPr>
          <w:sz w:val="24"/>
          <w:szCs w:val="24"/>
        </w:rPr>
        <w:t>2、接触病人完整粘膜、皮肤的口腔诊疗器械，包括口镜、探针、牙科镊子等口腔检查器械、各类手于辅助治疗的物理测量仪器、印模托盘、漱口杯等，使前必须达到</w:t>
      </w:r>
      <w:r>
        <w:rPr>
          <w:sz w:val="24"/>
          <w:szCs w:val="24"/>
          <w:u w:val="single"/>
        </w:rPr>
        <w:t>消毒</w:t>
      </w:r>
      <w:r>
        <w:rPr>
          <w:sz w:val="24"/>
          <w:szCs w:val="24"/>
        </w:rPr>
        <w:t>。</w:t>
      </w:r>
    </w:p>
    <w:p>
      <w:pPr>
        <w:pStyle w:val="2"/>
        <w:keepNext w:val="0"/>
        <w:keepLines w:val="0"/>
        <w:widowControl/>
        <w:suppressLineNumbers w:val="0"/>
        <w:spacing w:before="0" w:beforeAutospacing="1" w:after="0" w:afterAutospacing="1"/>
        <w:ind w:left="0" w:right="0"/>
        <w:rPr>
          <w:sz w:val="24"/>
          <w:szCs w:val="24"/>
        </w:rPr>
      </w:pPr>
      <w:r>
        <w:rPr>
          <w:sz w:val="24"/>
          <w:szCs w:val="24"/>
        </w:rPr>
        <w:t>3、</w:t>
      </w:r>
      <w:r>
        <w:rPr>
          <w:color w:val="000000"/>
          <w:sz w:val="24"/>
          <w:szCs w:val="24"/>
          <w:shd w:val="clear" w:fill="FFFFFF"/>
        </w:rPr>
        <w:t>医务人员进行口腔诊疗操作时，应当戴</w:t>
      </w:r>
      <w:r>
        <w:rPr>
          <w:color w:val="000000"/>
          <w:sz w:val="24"/>
          <w:szCs w:val="24"/>
          <w:u w:val="single"/>
          <w:shd w:val="clear" w:fill="FFFFFF"/>
        </w:rPr>
        <w:t>口罩、帽子</w:t>
      </w:r>
      <w:r>
        <w:rPr>
          <w:color w:val="000000"/>
          <w:sz w:val="24"/>
          <w:szCs w:val="24"/>
          <w:shd w:val="clear" w:fill="FFFFFF"/>
        </w:rPr>
        <w:t>，可能出现病人血液、体液喷溅时，应当戴</w:t>
      </w:r>
      <w:r>
        <w:rPr>
          <w:color w:val="000000"/>
          <w:sz w:val="24"/>
          <w:szCs w:val="24"/>
          <w:u w:val="single"/>
          <w:shd w:val="clear" w:fill="FFFFFF"/>
        </w:rPr>
        <w:t>护目镜</w:t>
      </w:r>
      <w:r>
        <w:rPr>
          <w:color w:val="000000"/>
          <w:sz w:val="24"/>
          <w:szCs w:val="24"/>
          <w:shd w:val="clear" w:fill="FFFFFF"/>
        </w:rPr>
        <w:t>。每次操作前及操作后应当</w:t>
      </w:r>
      <w:r>
        <w:rPr>
          <w:color w:val="000000"/>
          <w:sz w:val="24"/>
          <w:szCs w:val="24"/>
          <w:u w:val="single"/>
          <w:shd w:val="clear" w:fill="FFFFFF"/>
        </w:rPr>
        <w:t>严格洗手或者手消毒</w:t>
      </w:r>
      <w:r>
        <w:rPr>
          <w:color w:val="000000"/>
          <w:sz w:val="24"/>
          <w:szCs w:val="24"/>
          <w:shd w:val="clear" w:fill="FFFFFF"/>
        </w:rPr>
        <w:t>。</w:t>
      </w:r>
    </w:p>
    <w:p>
      <w:pPr>
        <w:pStyle w:val="2"/>
        <w:keepNext w:val="0"/>
        <w:keepLines w:val="0"/>
        <w:widowControl/>
        <w:suppressLineNumbers w:val="0"/>
        <w:spacing w:before="0" w:beforeAutospacing="1" w:after="0" w:afterAutospacing="1"/>
        <w:ind w:left="0" w:right="0"/>
        <w:rPr>
          <w:sz w:val="24"/>
          <w:szCs w:val="24"/>
        </w:rPr>
      </w:pPr>
      <w:r>
        <w:rPr>
          <w:sz w:val="24"/>
          <w:szCs w:val="24"/>
        </w:rPr>
        <w:t>4、</w:t>
      </w:r>
      <w:r>
        <w:rPr>
          <w:color w:val="000000"/>
          <w:sz w:val="24"/>
          <w:szCs w:val="24"/>
          <w:shd w:val="clear" w:fill="FFFFFF"/>
        </w:rPr>
        <w:t>口腔诊疗器械使用后，应当及时用</w:t>
      </w:r>
      <w:r>
        <w:rPr>
          <w:color w:val="000000"/>
          <w:sz w:val="24"/>
          <w:szCs w:val="24"/>
          <w:u w:val="single"/>
          <w:shd w:val="clear" w:fill="FFFFFF"/>
        </w:rPr>
        <w:t>流动水</w:t>
      </w:r>
      <w:r>
        <w:rPr>
          <w:color w:val="000000"/>
          <w:sz w:val="24"/>
          <w:szCs w:val="24"/>
          <w:shd w:val="clear" w:fill="FFFFFF"/>
        </w:rPr>
        <w:t>彻底清洗，有条件的医院应当使用</w:t>
      </w:r>
      <w:r>
        <w:rPr>
          <w:color w:val="000000"/>
          <w:sz w:val="24"/>
          <w:szCs w:val="24"/>
          <w:u w:val="single"/>
          <w:shd w:val="clear" w:fill="FFFFFF"/>
        </w:rPr>
        <w:t>加酶洗液</w:t>
      </w:r>
      <w:r>
        <w:rPr>
          <w:color w:val="000000"/>
          <w:sz w:val="24"/>
          <w:szCs w:val="24"/>
          <w:shd w:val="clear" w:fill="FFFFFF"/>
        </w:rPr>
        <w:t>清洗，再用流动水冲洗干净；清洗后的器械应当擦干或者采用机械设备烘干。</w:t>
      </w:r>
    </w:p>
    <w:p>
      <w:pPr>
        <w:pStyle w:val="2"/>
        <w:keepNext w:val="0"/>
        <w:keepLines w:val="0"/>
        <w:widowControl/>
        <w:suppressLineNumbers w:val="0"/>
        <w:spacing w:before="0" w:beforeAutospacing="1" w:after="0" w:afterAutospacing="1"/>
        <w:ind w:left="0" w:right="0"/>
        <w:rPr>
          <w:sz w:val="24"/>
          <w:szCs w:val="24"/>
        </w:rPr>
      </w:pPr>
      <w:r>
        <w:rPr>
          <w:sz w:val="24"/>
          <w:szCs w:val="24"/>
        </w:rPr>
        <w:t>5、</w:t>
      </w:r>
      <w:r>
        <w:rPr>
          <w:color w:val="000000"/>
          <w:sz w:val="24"/>
          <w:szCs w:val="24"/>
          <w:shd w:val="clear" w:fill="FFFFFF"/>
        </w:rPr>
        <w:t>牙科手机和耐湿热、需要灭菌的口腔诊疗器械，首选</w:t>
      </w:r>
      <w:r>
        <w:rPr>
          <w:color w:val="000000"/>
          <w:sz w:val="24"/>
          <w:szCs w:val="24"/>
          <w:u w:val="single"/>
          <w:shd w:val="clear" w:fill="FFFFFF"/>
        </w:rPr>
        <w:t>压力蒸汽灭菌</w:t>
      </w:r>
      <w:r>
        <w:rPr>
          <w:color w:val="000000"/>
          <w:sz w:val="24"/>
          <w:szCs w:val="24"/>
          <w:shd w:val="clear" w:fill="FFFFFF"/>
        </w:rPr>
        <w:t>的方法进行灭菌。对不耐湿热、能够充分暴露在消毒液中的器械可以选用化学方法进行浸泡消毒或者灭菌。在器械使用前，应当用无菌水将残留的消毒液冲洗干净。</w:t>
      </w:r>
    </w:p>
    <w:p>
      <w:pPr>
        <w:pStyle w:val="2"/>
        <w:keepNext w:val="0"/>
        <w:keepLines w:val="0"/>
        <w:widowControl/>
        <w:suppressLineNumbers w:val="0"/>
        <w:spacing w:before="0" w:beforeAutospacing="1" w:after="0" w:afterAutospacing="1"/>
        <w:ind w:left="0" w:right="0"/>
        <w:rPr>
          <w:sz w:val="24"/>
          <w:szCs w:val="24"/>
        </w:rPr>
      </w:pPr>
      <w:r>
        <w:rPr>
          <w:sz w:val="24"/>
          <w:szCs w:val="24"/>
        </w:rPr>
        <w:t>6、</w:t>
      </w:r>
      <w:r>
        <w:rPr>
          <w:color w:val="000000"/>
          <w:sz w:val="24"/>
          <w:szCs w:val="24"/>
          <w:shd w:val="clear" w:fill="FFFFFF"/>
        </w:rPr>
        <w:t>每次治疗开始前和结束后及时踩脚闸冲洗</w:t>
      </w:r>
      <w:r>
        <w:rPr>
          <w:color w:val="000000"/>
          <w:sz w:val="24"/>
          <w:szCs w:val="24"/>
          <w:u w:val="single"/>
          <w:shd w:val="clear" w:fill="FFFFFF"/>
        </w:rPr>
        <w:t>管腔30秒</w:t>
      </w:r>
      <w:r>
        <w:rPr>
          <w:color w:val="000000"/>
          <w:sz w:val="24"/>
          <w:szCs w:val="24"/>
          <w:shd w:val="clear" w:fill="FFFFFF"/>
        </w:rPr>
        <w:t>，减少回吸污染；有条件可配备管腔防回吸装置或使用防回吸牙科手机。</w:t>
      </w:r>
    </w:p>
    <w:p>
      <w:pPr>
        <w:pStyle w:val="2"/>
        <w:keepNext w:val="0"/>
        <w:keepLines w:val="0"/>
        <w:widowControl/>
        <w:suppressLineNumbers w:val="0"/>
        <w:spacing w:before="0" w:beforeAutospacing="1" w:after="0" w:afterAutospacing="1"/>
        <w:ind w:left="0" w:right="0"/>
        <w:rPr>
          <w:sz w:val="24"/>
          <w:szCs w:val="24"/>
        </w:rPr>
      </w:pPr>
      <w:r>
        <w:rPr>
          <w:sz w:val="24"/>
          <w:szCs w:val="24"/>
        </w:rPr>
        <w:t>7、</w:t>
      </w:r>
      <w:r>
        <w:rPr>
          <w:color w:val="000000"/>
          <w:sz w:val="24"/>
          <w:szCs w:val="24"/>
        </w:rPr>
        <w:t>一次性使用的碘类、酒精等消毒剂开启后注明开启日期，使用的时间</w:t>
      </w:r>
      <w:r>
        <w:rPr>
          <w:color w:val="000000"/>
          <w:sz w:val="24"/>
          <w:szCs w:val="24"/>
          <w:u w:val="single"/>
        </w:rPr>
        <w:t>≤1</w:t>
      </w:r>
      <w:r>
        <w:rPr>
          <w:color w:val="000000"/>
          <w:sz w:val="24"/>
          <w:szCs w:val="24"/>
        </w:rPr>
        <w:t>周。</w:t>
      </w:r>
    </w:p>
    <w:p>
      <w:pPr>
        <w:pStyle w:val="2"/>
        <w:keepNext w:val="0"/>
        <w:keepLines w:val="0"/>
        <w:widowControl/>
        <w:suppressLineNumbers w:val="0"/>
        <w:spacing w:before="0" w:beforeAutospacing="1" w:after="0" w:afterAutospacing="1"/>
        <w:ind w:left="0" w:right="0"/>
        <w:rPr>
          <w:sz w:val="24"/>
          <w:szCs w:val="24"/>
        </w:rPr>
      </w:pPr>
      <w:r>
        <w:rPr>
          <w:sz w:val="24"/>
          <w:szCs w:val="24"/>
        </w:rPr>
        <w:t>8、</w:t>
      </w:r>
      <w:r>
        <w:rPr>
          <w:color w:val="000000"/>
          <w:sz w:val="24"/>
          <w:szCs w:val="24"/>
        </w:rPr>
        <w:t>医疗废物指医疗卫生机构在</w:t>
      </w:r>
      <w:r>
        <w:rPr>
          <w:color w:val="000000"/>
          <w:sz w:val="24"/>
          <w:szCs w:val="24"/>
          <w:u w:val="single"/>
        </w:rPr>
        <w:t>医疗</w:t>
      </w:r>
      <w:r>
        <w:rPr>
          <w:color w:val="000000"/>
          <w:sz w:val="24"/>
          <w:szCs w:val="24"/>
        </w:rPr>
        <w:t>、</w:t>
      </w:r>
      <w:r>
        <w:rPr>
          <w:color w:val="000000"/>
          <w:sz w:val="24"/>
          <w:szCs w:val="24"/>
          <w:u w:val="single"/>
        </w:rPr>
        <w:t>预防</w:t>
      </w:r>
      <w:r>
        <w:rPr>
          <w:color w:val="000000"/>
          <w:sz w:val="24"/>
          <w:szCs w:val="24"/>
        </w:rPr>
        <w:t>、</w:t>
      </w:r>
      <w:r>
        <w:rPr>
          <w:color w:val="000000"/>
          <w:sz w:val="24"/>
          <w:szCs w:val="24"/>
          <w:u w:val="single"/>
        </w:rPr>
        <w:t>保健以及其他相关活动</w:t>
      </w:r>
      <w:r>
        <w:rPr>
          <w:color w:val="000000"/>
          <w:sz w:val="24"/>
          <w:szCs w:val="24"/>
        </w:rPr>
        <w:t>中产生的具有直接或者间接</w:t>
      </w:r>
      <w:r>
        <w:rPr>
          <w:color w:val="000000"/>
          <w:sz w:val="24"/>
          <w:szCs w:val="24"/>
          <w:u w:val="single"/>
        </w:rPr>
        <w:t>感染性</w:t>
      </w:r>
      <w:r>
        <w:rPr>
          <w:color w:val="000000"/>
          <w:sz w:val="24"/>
          <w:szCs w:val="24"/>
        </w:rPr>
        <w:t>、毒性以及其他危害性的废物。</w:t>
      </w:r>
    </w:p>
    <w:p>
      <w:pPr>
        <w:pStyle w:val="2"/>
        <w:keepNext w:val="0"/>
        <w:keepLines w:val="0"/>
        <w:widowControl/>
        <w:suppressLineNumbers w:val="0"/>
        <w:spacing w:before="0" w:beforeAutospacing="1" w:after="0" w:afterAutospacing="1"/>
        <w:ind w:left="0" w:right="0"/>
        <w:rPr>
          <w:sz w:val="24"/>
          <w:szCs w:val="24"/>
        </w:rPr>
      </w:pPr>
      <w:r>
        <w:rPr>
          <w:sz w:val="24"/>
          <w:szCs w:val="24"/>
        </w:rPr>
        <w:t>9、外源性感染以称为</w:t>
      </w:r>
      <w:r>
        <w:rPr>
          <w:sz w:val="24"/>
          <w:szCs w:val="24"/>
          <w:u w:val="single"/>
        </w:rPr>
        <w:t>交叉感染</w:t>
      </w:r>
      <w:r>
        <w:rPr>
          <w:sz w:val="24"/>
          <w:szCs w:val="24"/>
        </w:rPr>
        <w:t>，病原体来自病人</w:t>
      </w:r>
      <w:r>
        <w:rPr>
          <w:sz w:val="24"/>
          <w:szCs w:val="24"/>
          <w:u w:val="single"/>
        </w:rPr>
        <w:t>体外</w:t>
      </w:r>
      <w:r>
        <w:rPr>
          <w:sz w:val="24"/>
          <w:szCs w:val="24"/>
        </w:rPr>
        <w:t>，从其它住院病人、工作人员或陪护家属获得的感染</w:t>
      </w:r>
    </w:p>
    <w:p>
      <w:pPr>
        <w:pStyle w:val="2"/>
        <w:keepNext w:val="0"/>
        <w:keepLines w:val="0"/>
        <w:widowControl/>
        <w:suppressLineNumbers w:val="0"/>
        <w:spacing w:before="0" w:beforeAutospacing="1" w:after="0" w:afterAutospacing="1"/>
        <w:ind w:left="0" w:right="0"/>
        <w:rPr>
          <w:sz w:val="24"/>
          <w:szCs w:val="24"/>
        </w:rPr>
      </w:pPr>
      <w:r>
        <w:rPr>
          <w:sz w:val="24"/>
          <w:szCs w:val="24"/>
        </w:rPr>
        <w:t>10、最简单、最直接有效地预防医院感染的措施是</w:t>
      </w:r>
      <w:r>
        <w:rPr>
          <w:sz w:val="24"/>
          <w:szCs w:val="24"/>
          <w:u w:val="single"/>
        </w:rPr>
        <w:t>清洁</w:t>
      </w:r>
      <w:r>
        <w:rPr>
          <w:sz w:val="24"/>
          <w:szCs w:val="24"/>
        </w:rPr>
        <w:t>、</w:t>
      </w:r>
      <w:r>
        <w:rPr>
          <w:sz w:val="24"/>
          <w:szCs w:val="24"/>
          <w:u w:val="single"/>
        </w:rPr>
        <w:t>消毒</w:t>
      </w:r>
      <w:r>
        <w:rPr>
          <w:sz w:val="24"/>
          <w:szCs w:val="24"/>
        </w:rPr>
        <w:t xml:space="preserve"> 、</w:t>
      </w:r>
      <w:r>
        <w:rPr>
          <w:sz w:val="24"/>
          <w:szCs w:val="24"/>
          <w:u w:val="single"/>
        </w:rPr>
        <w:t>灭菌</w:t>
      </w:r>
      <w:r>
        <w:rPr>
          <w:sz w:val="24"/>
          <w:szCs w:val="24"/>
        </w:rPr>
        <w:t>和</w:t>
      </w:r>
      <w:r>
        <w:rPr>
          <w:sz w:val="24"/>
          <w:szCs w:val="24"/>
          <w:u w:val="single"/>
        </w:rPr>
        <w:t>隔离</w:t>
      </w:r>
      <w:r>
        <w:rPr>
          <w:sz w:val="24"/>
          <w:szCs w:val="24"/>
        </w:rPr>
        <w:t xml:space="preserve">技术 。 </w:t>
      </w:r>
    </w:p>
    <w:p>
      <w:pPr>
        <w:pStyle w:val="2"/>
        <w:keepNext w:val="0"/>
        <w:keepLines w:val="0"/>
        <w:widowControl/>
        <w:suppressLineNumbers w:val="0"/>
        <w:spacing w:before="0" w:beforeAutospacing="1" w:after="0" w:afterAutospacing="1"/>
        <w:ind w:left="0" w:right="0"/>
        <w:rPr>
          <w:sz w:val="24"/>
          <w:szCs w:val="24"/>
        </w:rPr>
      </w:pPr>
      <w:r>
        <w:rPr>
          <w:sz w:val="24"/>
          <w:szCs w:val="24"/>
        </w:rPr>
        <w:t>11、器械清洗人员和医疗垃圾回收人员必须“六戴”，包括：</w:t>
      </w:r>
      <w:r>
        <w:rPr>
          <w:sz w:val="24"/>
          <w:szCs w:val="24"/>
          <w:u w:val="single"/>
        </w:rPr>
        <w:t>口罩</w:t>
      </w:r>
      <w:r>
        <w:rPr>
          <w:sz w:val="24"/>
          <w:szCs w:val="24"/>
        </w:rPr>
        <w:t>、</w:t>
      </w:r>
      <w:r>
        <w:rPr>
          <w:sz w:val="24"/>
          <w:szCs w:val="24"/>
          <w:u w:val="single"/>
        </w:rPr>
        <w:t>帽子</w:t>
      </w:r>
      <w:r>
        <w:rPr>
          <w:sz w:val="24"/>
          <w:szCs w:val="24"/>
        </w:rPr>
        <w:t>、</w:t>
      </w:r>
      <w:r>
        <w:rPr>
          <w:sz w:val="24"/>
          <w:szCs w:val="24"/>
          <w:u w:val="single"/>
        </w:rPr>
        <w:t>橡胶手套</w:t>
      </w:r>
      <w:r>
        <w:rPr>
          <w:sz w:val="24"/>
          <w:szCs w:val="24"/>
        </w:rPr>
        <w:t>、</w:t>
      </w:r>
      <w:r>
        <w:rPr>
          <w:sz w:val="24"/>
          <w:szCs w:val="24"/>
          <w:u w:val="single"/>
        </w:rPr>
        <w:t>防护镜</w:t>
      </w:r>
      <w:r>
        <w:rPr>
          <w:sz w:val="24"/>
          <w:szCs w:val="24"/>
        </w:rPr>
        <w:t>、</w:t>
      </w:r>
      <w:r>
        <w:rPr>
          <w:sz w:val="24"/>
          <w:szCs w:val="24"/>
          <w:u w:val="single"/>
        </w:rPr>
        <w:t>防渗围裙</w:t>
      </w:r>
      <w:r>
        <w:rPr>
          <w:sz w:val="24"/>
          <w:szCs w:val="24"/>
        </w:rPr>
        <w:t>、</w:t>
      </w:r>
      <w:r>
        <w:rPr>
          <w:sz w:val="24"/>
          <w:szCs w:val="24"/>
          <w:u w:val="single"/>
        </w:rPr>
        <w:t>橡胶袖套</w:t>
      </w:r>
      <w:r>
        <w:rPr>
          <w:sz w:val="24"/>
          <w:szCs w:val="24"/>
        </w:rPr>
        <w:t>。</w:t>
      </w:r>
    </w:p>
    <w:p>
      <w:pPr>
        <w:pStyle w:val="2"/>
        <w:keepNext w:val="0"/>
        <w:keepLines w:val="0"/>
        <w:widowControl/>
        <w:suppressLineNumbers w:val="0"/>
        <w:spacing w:before="0" w:beforeAutospacing="1" w:after="0" w:afterAutospacing="1"/>
        <w:ind w:left="0" w:right="0"/>
        <w:rPr>
          <w:sz w:val="24"/>
          <w:szCs w:val="24"/>
        </w:rPr>
      </w:pPr>
      <w:r>
        <w:rPr>
          <w:sz w:val="24"/>
          <w:szCs w:val="24"/>
        </w:rPr>
        <w:t>12、空气消毒时，紫外线光照</w:t>
      </w:r>
      <w:r>
        <w:rPr>
          <w:sz w:val="24"/>
          <w:szCs w:val="24"/>
          <w:u w:val="single"/>
        </w:rPr>
        <w:t>40-60分钟</w:t>
      </w:r>
      <w:r>
        <w:rPr>
          <w:sz w:val="24"/>
          <w:szCs w:val="24"/>
        </w:rPr>
        <w:t>，每日一次。</w:t>
      </w:r>
    </w:p>
    <w:p>
      <w:pPr>
        <w:pStyle w:val="2"/>
        <w:keepNext w:val="0"/>
        <w:keepLines w:val="0"/>
        <w:widowControl/>
        <w:suppressLineNumbers w:val="0"/>
        <w:spacing w:before="0" w:beforeAutospacing="1" w:after="0" w:afterAutospacing="1"/>
        <w:ind w:left="0" w:right="0"/>
        <w:rPr>
          <w:sz w:val="24"/>
          <w:szCs w:val="24"/>
        </w:rPr>
      </w:pPr>
      <w:r>
        <w:rPr>
          <w:sz w:val="24"/>
          <w:szCs w:val="24"/>
        </w:rPr>
        <w:t>13、多酶的使用最适宜的温度是</w:t>
      </w:r>
      <w:r>
        <w:rPr>
          <w:sz w:val="24"/>
          <w:szCs w:val="24"/>
          <w:u w:val="single"/>
        </w:rPr>
        <w:t>40-45℃</w:t>
      </w:r>
      <w:r>
        <w:rPr>
          <w:sz w:val="24"/>
          <w:szCs w:val="24"/>
        </w:rPr>
        <w:t>，一般临床使用不超过8小时。</w:t>
      </w:r>
    </w:p>
    <w:p>
      <w:pPr>
        <w:pStyle w:val="2"/>
        <w:keepNext w:val="0"/>
        <w:keepLines w:val="0"/>
        <w:widowControl/>
        <w:suppressLineNumbers w:val="0"/>
        <w:spacing w:before="0" w:beforeAutospacing="1" w:after="0" w:afterAutospacing="1"/>
        <w:ind w:left="0" w:right="0"/>
        <w:rPr>
          <w:sz w:val="24"/>
          <w:szCs w:val="24"/>
        </w:rPr>
      </w:pPr>
      <w:r>
        <w:rPr>
          <w:sz w:val="24"/>
          <w:szCs w:val="24"/>
        </w:rPr>
        <w:t>14、超声振荡器清洗器械时，时间为</w:t>
      </w:r>
      <w:r>
        <w:rPr>
          <w:sz w:val="24"/>
          <w:szCs w:val="24"/>
          <w:u w:val="single"/>
        </w:rPr>
        <w:t>5-10</w:t>
      </w:r>
      <w:r>
        <w:rPr>
          <w:sz w:val="24"/>
          <w:szCs w:val="24"/>
        </w:rPr>
        <w:t>分钟，水温宜</w:t>
      </w:r>
      <w:r>
        <w:rPr>
          <w:sz w:val="24"/>
          <w:szCs w:val="24"/>
          <w:u w:val="single"/>
        </w:rPr>
        <w:t>40-45℃</w:t>
      </w:r>
      <w:r>
        <w:rPr>
          <w:sz w:val="24"/>
          <w:szCs w:val="24"/>
        </w:rPr>
        <w:t>。</w:t>
      </w:r>
    </w:p>
    <w:p>
      <w:pPr>
        <w:pStyle w:val="2"/>
        <w:keepNext w:val="0"/>
        <w:keepLines w:val="0"/>
        <w:widowControl/>
        <w:suppressLineNumbers w:val="0"/>
        <w:spacing w:before="0" w:beforeAutospacing="1" w:after="0" w:afterAutospacing="1"/>
        <w:ind w:left="0" w:right="0"/>
        <w:rPr>
          <w:sz w:val="24"/>
          <w:szCs w:val="24"/>
        </w:rPr>
      </w:pPr>
      <w:r>
        <w:rPr>
          <w:sz w:val="24"/>
          <w:szCs w:val="24"/>
        </w:rPr>
        <w:t>15、灭菌包（袋）的包装要求应有化学指示卡和指示胶带，并需标有“六项”，即</w:t>
      </w:r>
      <w:r>
        <w:rPr>
          <w:sz w:val="24"/>
          <w:szCs w:val="24"/>
          <w:u w:val="single"/>
        </w:rPr>
        <w:t>无菌物品的名称</w:t>
      </w:r>
      <w:r>
        <w:rPr>
          <w:sz w:val="24"/>
          <w:szCs w:val="24"/>
        </w:rPr>
        <w:t>、</w:t>
      </w:r>
      <w:r>
        <w:rPr>
          <w:sz w:val="24"/>
          <w:szCs w:val="24"/>
          <w:u w:val="single"/>
        </w:rPr>
        <w:t>包装者</w:t>
      </w:r>
      <w:r>
        <w:rPr>
          <w:sz w:val="24"/>
          <w:szCs w:val="24"/>
        </w:rPr>
        <w:t>、</w:t>
      </w:r>
      <w:r>
        <w:rPr>
          <w:sz w:val="24"/>
          <w:szCs w:val="24"/>
          <w:u w:val="single"/>
        </w:rPr>
        <w:t>锅号</w:t>
      </w:r>
      <w:r>
        <w:rPr>
          <w:sz w:val="24"/>
          <w:szCs w:val="24"/>
        </w:rPr>
        <w:t>、</w:t>
      </w:r>
      <w:r>
        <w:rPr>
          <w:sz w:val="24"/>
          <w:szCs w:val="24"/>
          <w:u w:val="single"/>
        </w:rPr>
        <w:t>锅次</w:t>
      </w:r>
      <w:r>
        <w:rPr>
          <w:sz w:val="24"/>
          <w:szCs w:val="24"/>
        </w:rPr>
        <w:t>、</w:t>
      </w:r>
      <w:r>
        <w:rPr>
          <w:sz w:val="24"/>
          <w:szCs w:val="24"/>
          <w:u w:val="single"/>
        </w:rPr>
        <w:t>灭菌日期</w:t>
      </w:r>
      <w:r>
        <w:rPr>
          <w:sz w:val="24"/>
          <w:szCs w:val="24"/>
        </w:rPr>
        <w:t>和</w:t>
      </w:r>
      <w:r>
        <w:rPr>
          <w:sz w:val="24"/>
          <w:szCs w:val="24"/>
          <w:u w:val="single"/>
        </w:rPr>
        <w:t>失效期</w:t>
      </w:r>
      <w:r>
        <w:rPr>
          <w:sz w:val="24"/>
          <w:szCs w:val="24"/>
        </w:rPr>
        <w:t>。</w:t>
      </w:r>
    </w:p>
    <w:p>
      <w:pPr>
        <w:pStyle w:val="2"/>
        <w:keepNext w:val="0"/>
        <w:keepLines w:val="0"/>
        <w:widowControl/>
        <w:suppressLineNumbers w:val="0"/>
        <w:spacing w:before="0" w:beforeAutospacing="1" w:after="0" w:afterAutospacing="1"/>
        <w:ind w:left="0" w:right="0"/>
        <w:rPr>
          <w:sz w:val="24"/>
          <w:szCs w:val="24"/>
        </w:rPr>
      </w:pPr>
      <w:r>
        <w:rPr>
          <w:sz w:val="24"/>
          <w:szCs w:val="24"/>
        </w:rPr>
        <w:t>16、戊二醛常用浓度是</w:t>
      </w:r>
      <w:r>
        <w:rPr>
          <w:sz w:val="24"/>
          <w:szCs w:val="24"/>
          <w:u w:val="single"/>
        </w:rPr>
        <w:t>2%</w:t>
      </w:r>
      <w:r>
        <w:rPr>
          <w:sz w:val="24"/>
          <w:szCs w:val="24"/>
        </w:rPr>
        <w:t>，消毒时间为</w:t>
      </w:r>
      <w:r>
        <w:rPr>
          <w:sz w:val="24"/>
          <w:szCs w:val="24"/>
          <w:u w:val="single"/>
        </w:rPr>
        <w:t>20-40</w:t>
      </w:r>
      <w:r>
        <w:rPr>
          <w:sz w:val="24"/>
          <w:szCs w:val="24"/>
        </w:rPr>
        <w:t>分钟，灭菌时间为</w:t>
      </w:r>
      <w:r>
        <w:rPr>
          <w:sz w:val="24"/>
          <w:szCs w:val="24"/>
          <w:u w:val="single"/>
        </w:rPr>
        <w:t>10</w:t>
      </w:r>
      <w:r>
        <w:rPr>
          <w:sz w:val="24"/>
          <w:szCs w:val="24"/>
        </w:rPr>
        <w:t>小时，配制后有效期为</w:t>
      </w:r>
      <w:r>
        <w:rPr>
          <w:sz w:val="24"/>
          <w:szCs w:val="24"/>
          <w:u w:val="single"/>
        </w:rPr>
        <w:t>7-14</w:t>
      </w:r>
      <w:r>
        <w:rPr>
          <w:sz w:val="24"/>
          <w:szCs w:val="24"/>
        </w:rPr>
        <w:t>天。</w:t>
      </w:r>
    </w:p>
    <w:p>
      <w:pPr>
        <w:pStyle w:val="2"/>
        <w:keepNext w:val="0"/>
        <w:keepLines w:val="0"/>
        <w:widowControl/>
        <w:suppressLineNumbers w:val="0"/>
        <w:spacing w:before="0" w:beforeAutospacing="1" w:after="0" w:afterAutospacing="1"/>
        <w:ind w:left="0" w:right="0"/>
        <w:rPr>
          <w:sz w:val="24"/>
          <w:szCs w:val="24"/>
        </w:rPr>
      </w:pPr>
      <w:r>
        <w:rPr>
          <w:sz w:val="24"/>
          <w:szCs w:val="24"/>
        </w:rPr>
        <w:t>17、乙醇用于皮肤、物表、医疗器械消毒时的常用浓度是</w:t>
      </w:r>
      <w:r>
        <w:rPr>
          <w:sz w:val="24"/>
          <w:szCs w:val="24"/>
          <w:u w:val="single"/>
        </w:rPr>
        <w:t>70-75%</w:t>
      </w:r>
      <w:r>
        <w:rPr>
          <w:sz w:val="24"/>
          <w:szCs w:val="24"/>
        </w:rPr>
        <w:t>，</w:t>
      </w:r>
      <w:r>
        <w:rPr>
          <w:sz w:val="24"/>
          <w:szCs w:val="24"/>
          <w:u w:val="single"/>
        </w:rPr>
        <w:t>75%</w:t>
      </w:r>
      <w:r>
        <w:rPr>
          <w:sz w:val="24"/>
          <w:szCs w:val="24"/>
        </w:rPr>
        <w:t>浓度浸泡消毒需要</w:t>
      </w:r>
      <w:r>
        <w:rPr>
          <w:sz w:val="24"/>
          <w:szCs w:val="24"/>
          <w:u w:val="single"/>
        </w:rPr>
        <w:t>10</w:t>
      </w:r>
      <w:r>
        <w:rPr>
          <w:sz w:val="24"/>
          <w:szCs w:val="24"/>
        </w:rPr>
        <w:t>分钟以上。</w:t>
      </w:r>
    </w:p>
    <w:p>
      <w:pPr>
        <w:pStyle w:val="2"/>
        <w:keepNext w:val="0"/>
        <w:keepLines w:val="0"/>
        <w:widowControl/>
        <w:suppressLineNumbers w:val="0"/>
        <w:spacing w:before="0" w:beforeAutospacing="1" w:after="0" w:afterAutospacing="1"/>
        <w:ind w:left="0" w:right="0"/>
        <w:rPr>
          <w:sz w:val="24"/>
          <w:szCs w:val="24"/>
        </w:rPr>
      </w:pPr>
      <w:r>
        <w:rPr>
          <w:sz w:val="24"/>
          <w:szCs w:val="24"/>
        </w:rPr>
        <w:t>18、含氯消毒剂属于高中效消毒剂，</w:t>
      </w:r>
      <w:r>
        <w:rPr>
          <w:sz w:val="24"/>
          <w:szCs w:val="24"/>
          <w:u w:val="single"/>
        </w:rPr>
        <w:t>500mg</w:t>
      </w:r>
      <w:r>
        <w:rPr>
          <w:sz w:val="24"/>
          <w:szCs w:val="24"/>
        </w:rPr>
        <w:t>/L浸泡</w:t>
      </w:r>
      <w:r>
        <w:rPr>
          <w:sz w:val="24"/>
          <w:szCs w:val="24"/>
          <w:u w:val="single"/>
        </w:rPr>
        <w:t>10</w:t>
      </w:r>
      <w:r>
        <w:rPr>
          <w:sz w:val="24"/>
          <w:szCs w:val="24"/>
        </w:rPr>
        <w:t>分钟以上达到消毒目的，乙肝、艾滋、结核杆菌等污染物品</w:t>
      </w:r>
      <w:r>
        <w:rPr>
          <w:sz w:val="24"/>
          <w:szCs w:val="24"/>
          <w:u w:val="single"/>
        </w:rPr>
        <w:t>2000-5000mg</w:t>
      </w:r>
      <w:r>
        <w:rPr>
          <w:sz w:val="24"/>
          <w:szCs w:val="24"/>
        </w:rPr>
        <w:t>/L浸泡</w:t>
      </w:r>
      <w:r>
        <w:rPr>
          <w:sz w:val="24"/>
          <w:szCs w:val="24"/>
          <w:u w:val="single"/>
        </w:rPr>
        <w:t>30</w:t>
      </w:r>
      <w:r>
        <w:rPr>
          <w:sz w:val="24"/>
          <w:szCs w:val="24"/>
        </w:rPr>
        <w:t>分钟达到消毒目的，现配现用，不超过</w:t>
      </w:r>
      <w:r>
        <w:rPr>
          <w:sz w:val="24"/>
          <w:szCs w:val="24"/>
          <w:u w:val="single"/>
        </w:rPr>
        <w:t>24</w:t>
      </w:r>
      <w:r>
        <w:rPr>
          <w:sz w:val="24"/>
          <w:szCs w:val="24"/>
        </w:rPr>
        <w:t>小时。</w:t>
      </w:r>
    </w:p>
    <w:p>
      <w:pPr>
        <w:pStyle w:val="2"/>
        <w:keepNext w:val="0"/>
        <w:keepLines w:val="0"/>
        <w:widowControl/>
        <w:suppressLineNumbers w:val="0"/>
        <w:spacing w:before="0" w:beforeAutospacing="1" w:after="0" w:afterAutospacing="1"/>
        <w:ind w:left="0" w:right="0"/>
        <w:rPr>
          <w:sz w:val="24"/>
          <w:szCs w:val="24"/>
        </w:rPr>
      </w:pPr>
      <w:r>
        <w:rPr>
          <w:sz w:val="24"/>
          <w:szCs w:val="24"/>
        </w:rPr>
        <w:t>19、碘伏、酒精启封后有效期为</w:t>
      </w:r>
      <w:r>
        <w:rPr>
          <w:sz w:val="24"/>
          <w:szCs w:val="24"/>
          <w:u w:val="single"/>
        </w:rPr>
        <w:t>7</w:t>
      </w:r>
      <w:r>
        <w:rPr>
          <w:sz w:val="24"/>
          <w:szCs w:val="24"/>
        </w:rPr>
        <w:t>天，反复蘸取的有效期为</w:t>
      </w:r>
      <w:r>
        <w:rPr>
          <w:sz w:val="24"/>
          <w:szCs w:val="24"/>
          <w:u w:val="single"/>
        </w:rPr>
        <w:t>3</w:t>
      </w:r>
      <w:r>
        <w:rPr>
          <w:sz w:val="24"/>
          <w:szCs w:val="24"/>
        </w:rPr>
        <w:t>天，稀释后稳定性差，宜现配现用。</w:t>
      </w:r>
    </w:p>
    <w:p>
      <w:pPr>
        <w:pStyle w:val="2"/>
        <w:keepNext w:val="0"/>
        <w:keepLines w:val="0"/>
        <w:widowControl/>
        <w:suppressLineNumbers w:val="0"/>
        <w:spacing w:before="0" w:beforeAutospacing="1" w:after="0" w:afterAutospacing="1"/>
        <w:ind w:left="0" w:right="0"/>
        <w:rPr>
          <w:sz w:val="24"/>
          <w:szCs w:val="24"/>
        </w:rPr>
      </w:pPr>
      <w:r>
        <w:rPr>
          <w:sz w:val="24"/>
          <w:szCs w:val="24"/>
        </w:rPr>
        <w:t>20、棉签、生理盐水启封后有效期为</w:t>
      </w:r>
      <w:r>
        <w:rPr>
          <w:sz w:val="24"/>
          <w:szCs w:val="24"/>
          <w:u w:val="single"/>
        </w:rPr>
        <w:t>24</w:t>
      </w:r>
      <w:r>
        <w:rPr>
          <w:sz w:val="24"/>
          <w:szCs w:val="24"/>
        </w:rPr>
        <w:t>小时，干镊子筒、干棉球缸有效期为</w:t>
      </w:r>
      <w:r>
        <w:rPr>
          <w:sz w:val="24"/>
          <w:szCs w:val="24"/>
          <w:u w:val="single"/>
        </w:rPr>
        <w:t>4</w:t>
      </w:r>
      <w:r>
        <w:rPr>
          <w:sz w:val="24"/>
          <w:szCs w:val="24"/>
        </w:rPr>
        <w:t>小时，酒精棉球缸有效期为</w:t>
      </w:r>
      <w:r>
        <w:rPr>
          <w:sz w:val="24"/>
          <w:szCs w:val="24"/>
          <w:u w:val="single"/>
        </w:rPr>
        <w:t>7</w:t>
      </w:r>
      <w:r>
        <w:rPr>
          <w:sz w:val="24"/>
          <w:szCs w:val="24"/>
        </w:rPr>
        <w:t>天。</w:t>
      </w:r>
    </w:p>
    <w:p>
      <w:pPr>
        <w:pStyle w:val="2"/>
        <w:keepNext w:val="0"/>
        <w:keepLines w:val="0"/>
        <w:widowControl/>
        <w:suppressLineNumbers w:val="0"/>
        <w:spacing w:before="0" w:beforeAutospacing="1" w:after="0" w:afterAutospacing="1"/>
        <w:ind w:left="0" w:right="0"/>
        <w:rPr>
          <w:sz w:val="24"/>
          <w:szCs w:val="24"/>
        </w:rPr>
      </w:pPr>
      <w:r>
        <w:rPr>
          <w:sz w:val="24"/>
          <w:szCs w:val="24"/>
        </w:rPr>
        <w:t>21、含酒精的手消有效期为</w:t>
      </w:r>
      <w:r>
        <w:rPr>
          <w:sz w:val="24"/>
          <w:szCs w:val="24"/>
          <w:u w:val="single"/>
        </w:rPr>
        <w:t>1</w:t>
      </w:r>
      <w:r>
        <w:rPr>
          <w:sz w:val="24"/>
          <w:szCs w:val="24"/>
        </w:rPr>
        <w:t>个月，不含酒精的手消有效期为</w:t>
      </w:r>
      <w:r>
        <w:rPr>
          <w:sz w:val="24"/>
          <w:szCs w:val="24"/>
          <w:u w:val="single"/>
        </w:rPr>
        <w:t>2</w:t>
      </w:r>
      <w:r>
        <w:rPr>
          <w:sz w:val="24"/>
          <w:szCs w:val="24"/>
        </w:rPr>
        <w:t>个月。</w:t>
      </w:r>
    </w:p>
    <w:p>
      <w:pPr>
        <w:pStyle w:val="2"/>
        <w:keepNext w:val="0"/>
        <w:keepLines w:val="0"/>
        <w:widowControl/>
        <w:suppressLineNumbers w:val="0"/>
        <w:spacing w:before="0" w:beforeAutospacing="1" w:after="0" w:afterAutospacing="1"/>
        <w:ind w:left="0" w:right="0"/>
        <w:rPr>
          <w:sz w:val="24"/>
          <w:szCs w:val="24"/>
        </w:rPr>
      </w:pPr>
      <w:r>
        <w:rPr>
          <w:sz w:val="24"/>
          <w:szCs w:val="24"/>
        </w:rPr>
        <w:t>22、纺织材料和牙科器械盒的有效期为</w:t>
      </w:r>
      <w:r>
        <w:rPr>
          <w:sz w:val="24"/>
          <w:szCs w:val="24"/>
          <w:u w:val="single"/>
        </w:rPr>
        <w:t>7</w:t>
      </w:r>
      <w:r>
        <w:rPr>
          <w:sz w:val="24"/>
          <w:szCs w:val="24"/>
        </w:rPr>
        <w:t>天，一次性纸袋有效期为</w:t>
      </w:r>
      <w:r>
        <w:rPr>
          <w:sz w:val="24"/>
          <w:szCs w:val="24"/>
          <w:u w:val="single"/>
        </w:rPr>
        <w:t>30</w:t>
      </w:r>
      <w:r>
        <w:rPr>
          <w:sz w:val="24"/>
          <w:szCs w:val="24"/>
        </w:rPr>
        <w:t>天，一次性皱纹纸和医用无纺布有效期为</w:t>
      </w:r>
      <w:r>
        <w:rPr>
          <w:sz w:val="24"/>
          <w:szCs w:val="24"/>
          <w:u w:val="single"/>
        </w:rPr>
        <w:t>180</w:t>
      </w:r>
      <w:r>
        <w:rPr>
          <w:sz w:val="24"/>
          <w:szCs w:val="24"/>
        </w:rPr>
        <w:t>天，一次性纸塑袋有效期为</w:t>
      </w:r>
      <w:r>
        <w:rPr>
          <w:sz w:val="24"/>
          <w:szCs w:val="24"/>
          <w:u w:val="single"/>
        </w:rPr>
        <w:t>180</w:t>
      </w:r>
      <w:r>
        <w:rPr>
          <w:sz w:val="24"/>
          <w:szCs w:val="24"/>
        </w:rPr>
        <w:t>天。</w:t>
      </w:r>
    </w:p>
    <w:p>
      <w:pPr>
        <w:pStyle w:val="2"/>
        <w:keepNext w:val="0"/>
        <w:keepLines w:val="0"/>
        <w:widowControl/>
        <w:suppressLineNumbers w:val="0"/>
        <w:spacing w:before="0" w:beforeAutospacing="1" w:after="0" w:afterAutospacing="1"/>
        <w:ind w:left="0" w:right="0"/>
        <w:rPr>
          <w:b/>
          <w:bCs/>
          <w:sz w:val="24"/>
          <w:szCs w:val="24"/>
        </w:rPr>
      </w:pPr>
      <w:r>
        <w:rPr>
          <w:b/>
          <w:bCs/>
          <w:color w:val="000000"/>
          <w:sz w:val="24"/>
          <w:szCs w:val="24"/>
        </w:rPr>
        <w:t>三、简答题（每题15分，共15分）</w:t>
      </w:r>
    </w:p>
    <w:p>
      <w:pPr>
        <w:pStyle w:val="2"/>
        <w:keepNext w:val="0"/>
        <w:keepLines w:val="0"/>
        <w:widowControl/>
        <w:suppressLineNumbers w:val="0"/>
        <w:spacing w:before="0" w:beforeAutospacing="1" w:after="0" w:afterAutospacing="1"/>
        <w:ind w:left="0" w:right="0"/>
        <w:rPr>
          <w:sz w:val="24"/>
          <w:szCs w:val="24"/>
        </w:rPr>
      </w:pPr>
      <w:r>
        <w:rPr>
          <w:sz w:val="24"/>
          <w:szCs w:val="24"/>
        </w:rPr>
        <w:t>简述模型消毒的方法。</w:t>
      </w:r>
    </w:p>
    <w:p>
      <w:pPr>
        <w:pStyle w:val="2"/>
        <w:keepNext w:val="0"/>
        <w:keepLines w:val="0"/>
        <w:widowControl/>
        <w:suppressLineNumbers w:val="0"/>
        <w:spacing w:before="0" w:beforeAutospacing="1" w:after="0" w:afterAutospacing="1"/>
        <w:ind w:left="0" w:right="0"/>
        <w:rPr>
          <w:sz w:val="24"/>
          <w:szCs w:val="24"/>
          <w:u w:val="single"/>
        </w:rPr>
      </w:pPr>
      <w:r>
        <w:rPr>
          <w:sz w:val="24"/>
          <w:szCs w:val="24"/>
        </w:rPr>
        <w:t>答：</w:t>
      </w:r>
      <w:r>
        <w:rPr>
          <w:sz w:val="24"/>
          <w:szCs w:val="24"/>
          <w:u w:val="single"/>
        </w:rPr>
        <w:t>印模制取后流动水冲洗印模表面的唾液、血液、食物残渣等，用干棉球或纱布将印模表面擦干后浸没于500mg/L含氯消毒剂中2-3min，再用流动水冲洗30s，倒扣滴干或高压气枪吹干，灌注模型。脱模后的石膏模型与咬合记录均需紫外线消毒45-60min。</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ZjllMzFmMmY0YzFmZTFmZWYxYTRhZTIwMGEzNDQifQ=="/>
  </w:docVars>
  <w:rsids>
    <w:rsidRoot w:val="656B373D"/>
    <w:rsid w:val="656B3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2023-05-11T11:22:00Z</dcterms:created>
  <dc:creator>Administrator</dc:creator>
  <cp:lastModifiedBy>Administrator</cp:lastModifiedBy>
  <dcterms:modified xsi:type="dcterms:W3CDTF">2023-05-11T12:17:27Z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89C70A799F0E4F36AB437538B7949C66_11</vt:lpwstr>
  </property>
</Properties>
</file>