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b/>
          <w:bCs/>
        </w:rPr>
      </w:pPr>
      <w:r>
        <w:rPr>
          <w:b/>
          <w:bCs/>
        </w:rPr>
        <w:t>口腔院感和消毒专项培训试题及答案</w:t>
      </w:r>
    </w:p>
    <w:p>
      <w:pPr>
        <w:pStyle w:val="3"/>
        <w:jc w:val="center"/>
        <w:rPr>
          <w:b/>
          <w:bCs/>
        </w:rPr>
      </w:pPr>
      <w:bookmarkStart w:id="0" w:name="_GoBack"/>
      <w:bookmarkEnd w:id="0"/>
    </w:p>
    <w:p>
      <w:pPr>
        <w:pStyle w:val="3"/>
      </w:pPr>
      <w:r>
        <w:t>1、适用于医疗废物暂时贮存场所的医疗废物警示性标牌（ B ）</w:t>
      </w:r>
    </w:p>
    <w:p>
      <w:pPr>
        <w:pStyle w:val="3"/>
      </w:pPr>
      <w:r>
        <w:t>黄色菱形</w:t>
      </w:r>
    </w:p>
    <w:p>
      <w:pPr>
        <w:pStyle w:val="3"/>
      </w:pPr>
      <w:r>
        <w:t>黄色三角形(正确答案)</w:t>
      </w:r>
    </w:p>
    <w:p>
      <w:pPr>
        <w:pStyle w:val="3"/>
      </w:pPr>
      <w:r>
        <w:t>橘红色菱形</w:t>
      </w:r>
    </w:p>
    <w:p>
      <w:pPr>
        <w:pStyle w:val="3"/>
      </w:pPr>
      <w:r>
        <w:t>黄色长方形</w:t>
      </w:r>
    </w:p>
    <w:p>
      <w:pPr>
        <w:pStyle w:val="3"/>
      </w:pPr>
      <w:r>
        <w:t>2、医疗机构应建立健全医疗废物管理责任制，（）为第一责任人。</w:t>
      </w:r>
    </w:p>
    <w:p>
      <w:pPr>
        <w:pStyle w:val="3"/>
      </w:pPr>
      <w:r>
        <w:t>A、医生</w:t>
      </w:r>
    </w:p>
    <w:p>
      <w:pPr>
        <w:pStyle w:val="3"/>
      </w:pPr>
      <w:r>
        <w:t>B、护士</w:t>
      </w:r>
    </w:p>
    <w:p>
      <w:pPr>
        <w:pStyle w:val="3"/>
      </w:pPr>
      <w:r>
        <w:t>C、院感管理人员</w:t>
      </w:r>
    </w:p>
    <w:p>
      <w:pPr>
        <w:pStyle w:val="3"/>
      </w:pPr>
      <w:r>
        <w:t>D、法人或主要负责人(正确答案)</w:t>
      </w:r>
    </w:p>
    <w:p>
      <w:pPr>
        <w:pStyle w:val="3"/>
      </w:pPr>
      <w:r>
        <w:t>3、含氯消毒液现配现用，使用时效≤（）小时</w:t>
      </w:r>
    </w:p>
    <w:p>
      <w:pPr>
        <w:pStyle w:val="3"/>
      </w:pPr>
      <w:r>
        <w:t>A、24(正确答案)</w:t>
      </w:r>
    </w:p>
    <w:p>
      <w:pPr>
        <w:pStyle w:val="3"/>
      </w:pPr>
      <w:r>
        <w:t>B、12</w:t>
      </w:r>
    </w:p>
    <w:p>
      <w:pPr>
        <w:pStyle w:val="3"/>
      </w:pPr>
      <w:r>
        <w:t>C、8</w:t>
      </w:r>
    </w:p>
    <w:p>
      <w:pPr>
        <w:pStyle w:val="3"/>
      </w:pPr>
      <w:r>
        <w:t>D、4</w:t>
      </w:r>
    </w:p>
    <w:p>
      <w:pPr>
        <w:pStyle w:val="3"/>
      </w:pPr>
      <w:r>
        <w:t>4、盛装的医疗废物达到包装物或者容器的（）应当使用有效封口</w:t>
      </w:r>
    </w:p>
    <w:p>
      <w:pPr>
        <w:pStyle w:val="3"/>
      </w:pPr>
      <w:r>
        <w:t>A、2/3</w:t>
      </w:r>
    </w:p>
    <w:p>
      <w:pPr>
        <w:pStyle w:val="3"/>
      </w:pPr>
      <w:r>
        <w:t>B、3/4(正确答案)</w:t>
      </w:r>
    </w:p>
    <w:p>
      <w:pPr>
        <w:pStyle w:val="3"/>
      </w:pPr>
      <w:r>
        <w:t>C、2/4</w:t>
      </w:r>
    </w:p>
    <w:p>
      <w:pPr>
        <w:pStyle w:val="3"/>
      </w:pPr>
      <w:r>
        <w:t>D、4/5</w:t>
      </w:r>
    </w:p>
    <w:p>
      <w:pPr>
        <w:pStyle w:val="3"/>
      </w:pPr>
      <w:r>
        <w:t>5、医疗废物不能混合收集，少量的药物性废物可以混入（）但应当在标签上注明</w:t>
      </w:r>
    </w:p>
    <w:p>
      <w:pPr>
        <w:pStyle w:val="3"/>
      </w:pPr>
      <w:r>
        <w:t>A、感染性废物(正确答案)</w:t>
      </w:r>
    </w:p>
    <w:p>
      <w:pPr>
        <w:pStyle w:val="3"/>
      </w:pPr>
      <w:r>
        <w:t>B、损伤性废物</w:t>
      </w:r>
    </w:p>
    <w:p>
      <w:pPr>
        <w:pStyle w:val="3"/>
      </w:pPr>
      <w:r>
        <w:t>C、病理性废物</w:t>
      </w:r>
    </w:p>
    <w:p>
      <w:pPr>
        <w:pStyle w:val="3"/>
      </w:pPr>
      <w:r>
        <w:t>D、化学性废物</w:t>
      </w:r>
    </w:p>
    <w:p>
      <w:pPr>
        <w:pStyle w:val="3"/>
      </w:pPr>
      <w:r>
        <w:t>6、Ⅱ类环境空气消毒效果监测结果判定标准为：（）</w:t>
      </w:r>
    </w:p>
    <w:p>
      <w:pPr>
        <w:pStyle w:val="3"/>
      </w:pPr>
      <w:r>
        <w:t>A、≤ 4cfu/5min.平皿</w:t>
      </w:r>
    </w:p>
    <w:p>
      <w:pPr>
        <w:pStyle w:val="3"/>
      </w:pPr>
      <w:r>
        <w:t>B、≤ 4cfu/30min.平皿</w:t>
      </w:r>
    </w:p>
    <w:p>
      <w:pPr>
        <w:pStyle w:val="3"/>
      </w:pPr>
      <w:r>
        <w:t>C、≤ 4cfu/15min.平皿(正确答案)</w:t>
      </w:r>
    </w:p>
    <w:p>
      <w:pPr>
        <w:pStyle w:val="3"/>
      </w:pPr>
      <w:r>
        <w:t>D、≤ 4cfu/10min.平皿</w:t>
      </w:r>
    </w:p>
    <w:p>
      <w:pPr>
        <w:pStyle w:val="3"/>
      </w:pPr>
      <w:r>
        <w:t>7、医务人员手卫生监测结果判定标准为：（）</w:t>
      </w:r>
    </w:p>
    <w:p>
      <w:pPr>
        <w:pStyle w:val="3"/>
      </w:pPr>
      <w:r>
        <w:t>A、卫生手消毒：≤ 10cfu/cm²、外科手消毒：≤ 5cfu/cm²(正确答案)</w:t>
      </w:r>
    </w:p>
    <w:p>
      <w:pPr>
        <w:pStyle w:val="3"/>
      </w:pPr>
      <w:r>
        <w:t>B、卫生手消毒：≤ 5cfu/cm²、外科手消毒：≤ 10cfu/cm²</w:t>
      </w:r>
    </w:p>
    <w:p>
      <w:pPr>
        <w:pStyle w:val="3"/>
      </w:pPr>
      <w:r>
        <w:t>C、卫生手消毒：≤ 15cfu/cm²、外科手消毒：≤ 10cfu/cm²</w:t>
      </w:r>
    </w:p>
    <w:p>
      <w:pPr>
        <w:pStyle w:val="3"/>
      </w:pPr>
      <w:r>
        <w:t>8、手卫生调查方法，依从性计算正确的是：（）</w:t>
      </w:r>
    </w:p>
    <w:p>
      <w:pPr>
        <w:pStyle w:val="3"/>
      </w:pPr>
      <w:r>
        <w:t>A、手卫生时机数/ 执行手卫生数×100%</w:t>
      </w:r>
    </w:p>
    <w:p>
      <w:pPr>
        <w:pStyle w:val="3"/>
      </w:pPr>
      <w:r>
        <w:t>B、手卫生合格数 /手卫生时机数 ×100%</w:t>
      </w:r>
    </w:p>
    <w:p>
      <w:pPr>
        <w:pStyle w:val="3"/>
      </w:pPr>
      <w:r>
        <w:t>C、执行手卫生数 /手卫生时机数 ×100%(正确答案)</w:t>
      </w:r>
    </w:p>
    <w:p>
      <w:pPr>
        <w:pStyle w:val="3"/>
      </w:pPr>
      <w:r>
        <w:t>9、发生医院感染的患者，医院感染诊断相关病原学送检率不低于：（）</w:t>
      </w:r>
    </w:p>
    <w:p>
      <w:pPr>
        <w:pStyle w:val="3"/>
      </w:pPr>
      <w:r>
        <w:t>A、≥80%</w:t>
      </w:r>
    </w:p>
    <w:p>
      <w:pPr>
        <w:pStyle w:val="3"/>
      </w:pPr>
      <w:r>
        <w:t>B、≥85%</w:t>
      </w:r>
    </w:p>
    <w:p>
      <w:pPr>
        <w:pStyle w:val="3"/>
      </w:pPr>
      <w:r>
        <w:t>C、≥95%</w:t>
      </w:r>
    </w:p>
    <w:p>
      <w:pPr>
        <w:pStyle w:val="3"/>
      </w:pPr>
      <w:r>
        <w:t>D、≥90%(正确答案)</w:t>
      </w:r>
    </w:p>
    <w:p>
      <w:pPr>
        <w:pStyle w:val="3"/>
      </w:pPr>
      <w:r>
        <w:t>10.牙科手机和耐湿热、需要灭菌的口腔器械首选下列哪种方法进行灭菌（）</w:t>
      </w:r>
    </w:p>
    <w:p>
      <w:pPr>
        <w:pStyle w:val="3"/>
      </w:pPr>
      <w:r>
        <w:t>A 2%戊二酉醛浸泡</w:t>
      </w:r>
    </w:p>
    <w:p>
      <w:pPr>
        <w:pStyle w:val="3"/>
      </w:pPr>
      <w:r>
        <w:t>B环氧乙烷灭菌</w:t>
      </w:r>
    </w:p>
    <w:p>
      <w:pPr>
        <w:pStyle w:val="3"/>
      </w:pPr>
      <w:r>
        <w:t>C 压力蒸汽灭菌(正确答案)</w:t>
      </w:r>
    </w:p>
    <w:p>
      <w:pPr>
        <w:pStyle w:val="3"/>
      </w:pPr>
      <w:r>
        <w:t>D等离子体灭菌</w:t>
      </w:r>
    </w:p>
    <w:p>
      <w:pPr>
        <w:pStyle w:val="3"/>
      </w:pPr>
      <w:r>
        <w:t>11、牙科小器械及其它结构复杂的口腔器械，首选下列哪种清洗方法（）</w:t>
      </w:r>
    </w:p>
    <w:p>
      <w:pPr>
        <w:pStyle w:val="3"/>
      </w:pPr>
      <w:r>
        <w:t>A手工清洗</w:t>
      </w:r>
    </w:p>
    <w:p>
      <w:pPr>
        <w:pStyle w:val="3"/>
      </w:pPr>
      <w:r>
        <w:t>B全自动清洗</w:t>
      </w:r>
    </w:p>
    <w:p>
      <w:pPr>
        <w:pStyle w:val="3"/>
      </w:pPr>
      <w:r>
        <w:t>C蒸汽清洗</w:t>
      </w:r>
    </w:p>
    <w:p>
      <w:pPr>
        <w:pStyle w:val="3"/>
      </w:pPr>
      <w:r>
        <w:t>D 超声清洗(正确答案)</w:t>
      </w:r>
    </w:p>
    <w:p>
      <w:pPr>
        <w:pStyle w:val="3"/>
      </w:pPr>
      <w:r>
        <w:t>12、穿透软组织、接触骨、进入或接触血液或其他无菌组织的口腔器械为（）危险口腔器械.</w:t>
      </w:r>
    </w:p>
    <w:p>
      <w:pPr>
        <w:pStyle w:val="3"/>
      </w:pPr>
      <w:r>
        <w:t>A、高度(正确答案)</w:t>
      </w:r>
    </w:p>
    <w:p>
      <w:pPr>
        <w:pStyle w:val="3"/>
      </w:pPr>
      <w:r>
        <w:t>B、中度</w:t>
      </w:r>
    </w:p>
    <w:p>
      <w:pPr>
        <w:pStyle w:val="3"/>
      </w:pPr>
      <w:r>
        <w:t>C、低度</w:t>
      </w:r>
    </w:p>
    <w:p>
      <w:pPr>
        <w:pStyle w:val="3"/>
      </w:pPr>
      <w:r>
        <w:t>D、没有</w:t>
      </w:r>
    </w:p>
    <w:p>
      <w:pPr>
        <w:pStyle w:val="3"/>
      </w:pPr>
      <w:r>
        <w:t>13、科室医疗垃圾多久清理（）</w:t>
      </w:r>
    </w:p>
    <w:p>
      <w:pPr>
        <w:pStyle w:val="3"/>
      </w:pPr>
      <w:r>
        <w:t>A、 12小时</w:t>
      </w:r>
    </w:p>
    <w:p>
      <w:pPr>
        <w:pStyle w:val="3"/>
      </w:pPr>
      <w:r>
        <w:t>B、 72小时</w:t>
      </w:r>
    </w:p>
    <w:p>
      <w:pPr>
        <w:pStyle w:val="3"/>
      </w:pPr>
      <w:r>
        <w:t>C、24小时(正确答案)</w:t>
      </w:r>
    </w:p>
    <w:p>
      <w:pPr>
        <w:pStyle w:val="3"/>
      </w:pPr>
      <w:r>
        <w:t>D、随时</w:t>
      </w:r>
    </w:p>
    <w:p>
      <w:pPr>
        <w:pStyle w:val="3"/>
      </w:pPr>
      <w:r>
        <w:t>14、医疗机构的紫外线灯管多久用75%酒精擦拭一次（）</w:t>
      </w:r>
    </w:p>
    <w:p>
      <w:pPr>
        <w:pStyle w:val="3"/>
      </w:pPr>
      <w:r>
        <w:t>A、一周一次(正确答案)</w:t>
      </w:r>
    </w:p>
    <w:p>
      <w:pPr>
        <w:pStyle w:val="3"/>
      </w:pPr>
      <w:r>
        <w:t>B、两周一次</w:t>
      </w:r>
    </w:p>
    <w:p>
      <w:pPr>
        <w:pStyle w:val="3"/>
      </w:pPr>
      <w:r>
        <w:t>C、每天一次</w:t>
      </w:r>
    </w:p>
    <w:p>
      <w:pPr>
        <w:pStyle w:val="3"/>
      </w:pPr>
      <w:r>
        <w:t>D、一月一次</w:t>
      </w:r>
    </w:p>
    <w:p>
      <w:pPr>
        <w:pStyle w:val="3"/>
      </w:pPr>
      <w:r>
        <w:t>15、洗手设施应满足（）</w:t>
      </w:r>
    </w:p>
    <w:p>
      <w:pPr>
        <w:pStyle w:val="3"/>
      </w:pPr>
      <w:r>
        <w:t>A、洗手液、干手纸、感应水龙头、墙上张贴七步洗手法、垃圾桶(正确答案)</w:t>
      </w:r>
    </w:p>
    <w:p>
      <w:pPr>
        <w:pStyle w:val="3"/>
      </w:pPr>
      <w:r>
        <w:t>B、洗手液、干手纸、一般水龙头、墙上张贴七步洗手法、垃圾桶</w:t>
      </w:r>
    </w:p>
    <w:p>
      <w:pPr>
        <w:pStyle w:val="3"/>
      </w:pPr>
      <w:r>
        <w:t>C、洗手液、餐巾纸、感应水龙头、墙上张贴七步洗手法、垃圾桶</w:t>
      </w:r>
    </w:p>
    <w:p>
      <w:pPr>
        <w:pStyle w:val="3"/>
      </w:pPr>
      <w:r>
        <w:t>D、肥皂、餐巾纸、感应水龙头、墙上张贴七步洗手法、垃圾桶</w:t>
      </w:r>
    </w:p>
    <w:p>
      <w:pPr>
        <w:pStyle w:val="3"/>
      </w:pPr>
      <w:r>
        <w:t>16、口腔器械处理基本原则(多选）（）</w:t>
      </w:r>
    </w:p>
    <w:p>
      <w:pPr>
        <w:pStyle w:val="3"/>
      </w:pPr>
      <w:r>
        <w:t>A.凡重复使用的口腔器械，应达到“一人一用一消毒或灭菌”(正确答案)</w:t>
      </w:r>
    </w:p>
    <w:p>
      <w:pPr>
        <w:pStyle w:val="3"/>
      </w:pPr>
      <w:r>
        <w:t>B.高度危险口腔器械应达到灭菌(正确答案)</w:t>
      </w:r>
    </w:p>
    <w:p>
      <w:pPr>
        <w:pStyle w:val="3"/>
      </w:pPr>
      <w:r>
        <w:t>C.中度危险口腔器械应达到高水平消毒或灭菌(正确答案)</w:t>
      </w:r>
    </w:p>
    <w:p>
      <w:pPr>
        <w:pStyle w:val="3"/>
      </w:pPr>
      <w:r>
        <w:t>D.低度危险器械应达到中或低水平消毒(正确答案)</w:t>
      </w:r>
    </w:p>
    <w:p>
      <w:pPr>
        <w:pStyle w:val="3"/>
      </w:pPr>
      <w:r>
        <w:t>17、器械处理区区域内按照工作要求分为 (多选）（）</w:t>
      </w:r>
    </w:p>
    <w:p>
      <w:pPr>
        <w:pStyle w:val="3"/>
      </w:pPr>
      <w:r>
        <w:t>A.回收清洗区(正确答案)</w:t>
      </w:r>
    </w:p>
    <w:p>
      <w:pPr>
        <w:pStyle w:val="3"/>
      </w:pPr>
      <w:r>
        <w:t>B.保养包装及灭菌区(正确答案)</w:t>
      </w:r>
    </w:p>
    <w:p>
      <w:pPr>
        <w:pStyle w:val="3"/>
      </w:pPr>
      <w:r>
        <w:t>C.物品存放区(正确答案)</w:t>
      </w:r>
    </w:p>
    <w:p>
      <w:pPr>
        <w:pStyle w:val="3"/>
      </w:pPr>
      <w:r>
        <w:t>D.办公区</w:t>
      </w:r>
    </w:p>
    <w:p>
      <w:pPr>
        <w:pStyle w:val="3"/>
      </w:pPr>
      <w:r>
        <w:t>18、诊室内两台牙科椅位之间宜有物理隔断，隔断高度≥____m,</w:t>
      </w:r>
    </w:p>
    <w:p>
      <w:pPr>
        <w:pStyle w:val="3"/>
      </w:pPr>
      <w:r>
        <w:t>一台牙科综合治疗椅，面积＞____㎡。（）</w:t>
      </w:r>
    </w:p>
    <w:p>
      <w:pPr>
        <w:pStyle w:val="3"/>
      </w:pPr>
      <w:r>
        <w:t>A、1.8、9(正确答案)</w:t>
      </w:r>
    </w:p>
    <w:p>
      <w:pPr>
        <w:pStyle w:val="3"/>
      </w:pPr>
      <w:r>
        <w:t>B、2、9</w:t>
      </w:r>
    </w:p>
    <w:p>
      <w:pPr>
        <w:pStyle w:val="3"/>
      </w:pPr>
      <w:r>
        <w:t>C、1.5、8</w:t>
      </w:r>
    </w:p>
    <w:p>
      <w:pPr>
        <w:pStyle w:val="3"/>
      </w:pPr>
      <w:r>
        <w:t>D、1.5、8</w:t>
      </w:r>
    </w:p>
    <w:p>
      <w:pPr>
        <w:pStyle w:val="3"/>
      </w:pPr>
      <w:r>
        <w:t>19、储水罐水应及时更换，使用时间不超过 ____ h。（）</w:t>
      </w:r>
    </w:p>
    <w:p>
      <w:pPr>
        <w:pStyle w:val="3"/>
      </w:pPr>
      <w:r>
        <w:t>A、24(正确答案)</w:t>
      </w:r>
    </w:p>
    <w:p>
      <w:pPr>
        <w:pStyle w:val="3"/>
      </w:pPr>
      <w:r>
        <w:t>B、72</w:t>
      </w:r>
    </w:p>
    <w:p>
      <w:pPr>
        <w:pStyle w:val="3"/>
      </w:pPr>
      <w:r>
        <w:t>C、12</w:t>
      </w:r>
    </w:p>
    <w:p>
      <w:pPr>
        <w:pStyle w:val="3"/>
      </w:pPr>
      <w:r>
        <w:t>D、8</w:t>
      </w:r>
    </w:p>
    <w:p>
      <w:pPr>
        <w:pStyle w:val="3"/>
      </w:pPr>
      <w:r>
        <w:t>20、每次病人治疗前后，应放水和气冲洗____s。以减少口腔液体回吸到口腔器械及相连的水管线对水路的潜在污染（）</w:t>
      </w:r>
    </w:p>
    <w:p>
      <w:pPr>
        <w:pStyle w:val="3"/>
      </w:pPr>
      <w:r>
        <w:t>A、30(正确答案)</w:t>
      </w:r>
    </w:p>
    <w:p>
      <w:pPr>
        <w:pStyle w:val="3"/>
      </w:pPr>
      <w:r>
        <w:t>B、60</w:t>
      </w:r>
    </w:p>
    <w:p>
      <w:pPr>
        <w:pStyle w:val="3"/>
      </w:pPr>
      <w:r>
        <w:t>C、40</w:t>
      </w:r>
    </w:p>
    <w:p>
      <w:pPr>
        <w:pStyle w:val="3"/>
      </w:pPr>
      <w:r>
        <w:t>D、50</w:t>
      </w:r>
    </w:p>
    <w:p>
      <w:pPr>
        <w:pStyle w:val="24"/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ZTBlZjllMzFmMmY0YzFmZTFmZWYxYTRhZTIwMGEzNDQ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46CE7DCB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1683</Words>
  <Characters>1883</Characters>
  <Lines>12</Lines>
  <Paragraphs>8</Paragraphs>
  <TotalTime>6</TotalTime>
  <ScaleCrop>false</ScaleCrop>
  <LinksUpToDate>false</LinksUpToDate>
  <CharactersWithSpaces>1913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2023-05-11T12:10:00Z</dcterms:created>
  <dc:creator>Administrator</dc:creator>
  <cp:lastModifiedBy>Administrator</cp:lastModifiedBy>
  <dcterms:modified xsi:type="dcterms:W3CDTF">2023-05-11T12:21:05Z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2052-11.1.0.14309</vt:lpwstr>
  </property>
  <property fmtid="{D5CDD505-2E9C-101B-9397-08002B2CF9AE}" pid="4" name="ICV">
    <vt:lpwstr>28CC8B9D5902442A890D2055D0724F81_12</vt:lpwstr>
  </property>
</Properties>
</file>