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315" w:x="4861" w:y="1744"/>
        <w:widowControl w:val="off"/>
        <w:autoSpaceDE w:val="off"/>
        <w:autoSpaceDN w:val="off"/>
        <w:spacing w:before="0" w:after="0" w:line="540" w:lineRule="exact"/>
        <w:ind w:left="0" w:right="0" w:firstLine="0"/>
        <w:jc w:val="left"/>
        <w:rPr>
          <w:rFonts w:ascii="Times New Roman"/>
          <w:color w:val="000000"/>
          <w:spacing w:val="0"/>
          <w:sz w:val="54"/>
        </w:rPr>
      </w:pPr>
      <w:r>
        <w:rPr>
          <w:rFonts w:ascii="SimSun" w:hAnsi="SimSun" w:cs="SimSun"/>
          <w:color w:val="000000"/>
          <w:spacing w:val="0"/>
          <w:sz w:val="54"/>
        </w:rPr>
        <w:t>牙椅供水管道清洁、消毒操作指引</w:t>
      </w:r>
      <w:r>
        <w:rPr>
          <w:rFonts w:ascii="Times New Roman"/>
          <w:color w:val="000000"/>
          <w:spacing w:val="0"/>
          <w:sz w:val="54"/>
        </w:rPr>
      </w:r>
    </w:p>
    <w:p>
      <w:pPr>
        <w:pStyle w:val="Normal"/>
        <w:framePr w:w="14283" w:x="2701" w:y="2712"/>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0"/>
          <w:sz w:val="36"/>
        </w:rPr>
        <w:t>1、牙椅供水系统包括牙科综合治疗台上的供水瓶及其与三用枪、高低速手</w:t>
      </w:r>
      <w:r>
        <w:rPr>
          <w:rFonts w:ascii="Times New Roman"/>
          <w:color w:val="000000"/>
          <w:spacing w:val="0"/>
          <w:sz w:val="36"/>
        </w:rPr>
      </w:r>
    </w:p>
    <w:p>
      <w:pPr>
        <w:pStyle w:val="Normal"/>
        <w:framePr w:w="14283" w:x="2701" w:y="2712"/>
        <w:widowControl w:val="off"/>
        <w:autoSpaceDE w:val="off"/>
        <w:autoSpaceDN w:val="off"/>
        <w:spacing w:before="302" w:after="0" w:line="360" w:lineRule="exact"/>
        <w:ind w:left="0" w:right="0" w:firstLine="0"/>
        <w:jc w:val="left"/>
        <w:rPr>
          <w:rFonts w:ascii="Times New Roman"/>
          <w:color w:val="000000"/>
          <w:spacing w:val="0"/>
          <w:sz w:val="36"/>
        </w:rPr>
      </w:pPr>
      <w:r>
        <w:rPr>
          <w:rFonts w:ascii="SimSun" w:hAnsi="SimSun" w:cs="SimSun"/>
          <w:color w:val="000000"/>
          <w:spacing w:val="0"/>
          <w:sz w:val="36"/>
        </w:rPr>
        <w:t>机、超声波洁牙机的连接水管。</w:t>
      </w:r>
      <w:r>
        <w:rPr>
          <w:rFonts w:ascii="Times New Roman"/>
          <w:color w:val="000000"/>
          <w:spacing w:val="0"/>
          <w:sz w:val="36"/>
        </w:rPr>
      </w:r>
    </w:p>
    <w:p>
      <w:pPr>
        <w:pStyle w:val="Normal"/>
        <w:framePr w:w="14283" w:x="2701" w:y="4034"/>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0"/>
          <w:sz w:val="36"/>
        </w:rPr>
        <w:t>2、每日工作前分别踩脚闸冲洗各连接水管（高、低速手机、三用枪、超声</w:t>
      </w:r>
      <w:r>
        <w:rPr>
          <w:rFonts w:ascii="Times New Roman"/>
          <w:color w:val="000000"/>
          <w:spacing w:val="0"/>
          <w:sz w:val="36"/>
        </w:rPr>
      </w:r>
    </w:p>
    <w:p>
      <w:pPr>
        <w:pStyle w:val="Normal"/>
        <w:framePr w:w="14283" w:x="2701" w:y="4034"/>
        <w:widowControl w:val="off"/>
        <w:autoSpaceDE w:val="off"/>
        <w:autoSpaceDN w:val="off"/>
        <w:spacing w:before="299" w:after="0" w:line="360" w:lineRule="exact"/>
        <w:ind w:left="0" w:right="0" w:firstLine="0"/>
        <w:jc w:val="left"/>
        <w:rPr>
          <w:rFonts w:ascii="Times New Roman"/>
          <w:color w:val="000000"/>
          <w:spacing w:val="0"/>
          <w:sz w:val="36"/>
        </w:rPr>
      </w:pPr>
      <w:r>
        <w:rPr>
          <w:rFonts w:ascii="SimSun" w:hAnsi="SimSun" w:cs="SimSun"/>
          <w:color w:val="000000"/>
          <w:spacing w:val="0"/>
          <w:sz w:val="36"/>
        </w:rPr>
        <w:t>波洁牙机）至少</w:t>
      </w:r>
      <w:r>
        <w:rPr>
          <w:rFonts w:ascii="Times New Roman"/>
          <w:color w:val="000000"/>
          <w:spacing w:val="0"/>
          <w:sz w:val="36"/>
        </w:rPr>
        <w:t xml:space="preserve"> </w:t>
      </w:r>
      <w:r>
        <w:rPr>
          <w:rFonts w:ascii="SimSun" w:hAnsi="SimSun" w:cs="SimSun"/>
          <w:color w:val="000000"/>
          <w:spacing w:val="0"/>
          <w:sz w:val="36"/>
        </w:rPr>
        <w:t>30s。</w:t>
      </w:r>
      <w:r>
        <w:rPr>
          <w:rFonts w:ascii="Times New Roman"/>
          <w:color w:val="000000"/>
          <w:spacing w:val="0"/>
          <w:sz w:val="36"/>
        </w:rPr>
      </w:r>
    </w:p>
    <w:p>
      <w:pPr>
        <w:pStyle w:val="Normal"/>
        <w:framePr w:w="14283" w:x="2701" w:y="5355"/>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0"/>
          <w:sz w:val="36"/>
        </w:rPr>
        <w:t>3、每次治疗前安装手机、三用枪工作尖或超声波洁牙手柄之后，踩脚闸冲</w:t>
      </w:r>
      <w:r>
        <w:rPr>
          <w:rFonts w:ascii="Times New Roman"/>
          <w:color w:val="000000"/>
          <w:spacing w:val="0"/>
          <w:sz w:val="36"/>
        </w:rPr>
      </w:r>
    </w:p>
    <w:p>
      <w:pPr>
        <w:pStyle w:val="Normal"/>
        <w:framePr w:w="14283" w:x="2701" w:y="5355"/>
        <w:widowControl w:val="off"/>
        <w:autoSpaceDE w:val="off"/>
        <w:autoSpaceDN w:val="off"/>
        <w:spacing w:before="299" w:after="0" w:line="360" w:lineRule="exact"/>
        <w:ind w:left="0" w:right="0" w:firstLine="0"/>
        <w:jc w:val="left"/>
        <w:rPr>
          <w:rFonts w:ascii="Times New Roman"/>
          <w:color w:val="000000"/>
          <w:spacing w:val="0"/>
          <w:sz w:val="36"/>
        </w:rPr>
      </w:pPr>
      <w:r>
        <w:rPr>
          <w:rFonts w:ascii="SimSun" w:hAnsi="SimSun" w:cs="SimSun"/>
          <w:color w:val="000000"/>
          <w:spacing w:val="0"/>
          <w:sz w:val="36"/>
        </w:rPr>
        <w:t>洗各连接管道</w:t>
      </w:r>
      <w:r>
        <w:rPr>
          <w:rFonts w:ascii="Times New Roman"/>
          <w:color w:val="000000"/>
          <w:spacing w:val="0"/>
          <w:sz w:val="36"/>
        </w:rPr>
        <w:t xml:space="preserve"> </w:t>
      </w:r>
      <w:r>
        <w:rPr>
          <w:rFonts w:ascii="SimSun" w:hAnsi="SimSun" w:cs="SimSun"/>
          <w:color w:val="000000"/>
          <w:spacing w:val="0"/>
          <w:sz w:val="36"/>
        </w:rPr>
        <w:t>30s。</w:t>
      </w:r>
      <w:r>
        <w:rPr>
          <w:rFonts w:ascii="Times New Roman"/>
          <w:color w:val="000000"/>
          <w:spacing w:val="0"/>
          <w:sz w:val="36"/>
        </w:rPr>
      </w:r>
    </w:p>
    <w:p>
      <w:pPr>
        <w:pStyle w:val="Normal"/>
        <w:framePr w:w="14283" w:x="2701" w:y="6672"/>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0"/>
          <w:sz w:val="36"/>
        </w:rPr>
        <w:t>4、每次治疗后将手机工作端或超声波洁牙手柄或三用枪工作尖放于漱口杯</w:t>
      </w:r>
      <w:r>
        <w:rPr>
          <w:rFonts w:ascii="Times New Roman"/>
          <w:color w:val="000000"/>
          <w:spacing w:val="0"/>
          <w:sz w:val="36"/>
        </w:rPr>
      </w:r>
    </w:p>
    <w:p>
      <w:pPr>
        <w:pStyle w:val="Normal"/>
        <w:framePr w:w="14283" w:x="2701" w:y="6672"/>
        <w:widowControl w:val="off"/>
        <w:autoSpaceDE w:val="off"/>
        <w:autoSpaceDN w:val="off"/>
        <w:spacing w:before="302" w:after="0" w:line="360" w:lineRule="exact"/>
        <w:ind w:left="0" w:right="0" w:firstLine="0"/>
        <w:jc w:val="left"/>
        <w:rPr>
          <w:rFonts w:ascii="Times New Roman"/>
          <w:color w:val="000000"/>
          <w:spacing w:val="0"/>
          <w:sz w:val="36"/>
        </w:rPr>
      </w:pPr>
      <w:r>
        <w:rPr>
          <w:rFonts w:ascii="SimSun" w:hAnsi="SimSun" w:cs="SimSun"/>
          <w:color w:val="000000"/>
          <w:spacing w:val="0"/>
          <w:sz w:val="36"/>
        </w:rPr>
        <w:t>内，做好防护，踩脚闸冲洗</w:t>
      </w:r>
      <w:r>
        <w:rPr>
          <w:rFonts w:ascii="Times New Roman"/>
          <w:color w:val="000000"/>
          <w:spacing w:val="1"/>
          <w:sz w:val="36"/>
        </w:rPr>
        <w:t xml:space="preserve"> </w:t>
      </w:r>
      <w:r>
        <w:rPr>
          <w:rFonts w:ascii="SimSun" w:hAnsi="SimSun" w:cs="SimSun"/>
          <w:color w:val="000000"/>
          <w:spacing w:val="0"/>
          <w:sz w:val="36"/>
        </w:rPr>
        <w:t>30s。</w:t>
      </w:r>
      <w:r>
        <w:rPr>
          <w:rFonts w:ascii="Times New Roman"/>
          <w:color w:val="000000"/>
          <w:spacing w:val="0"/>
          <w:sz w:val="36"/>
        </w:rPr>
      </w:r>
    </w:p>
    <w:p>
      <w:pPr>
        <w:pStyle w:val="Normal"/>
        <w:framePr w:w="14367" w:x="2701" w:y="7994"/>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0"/>
          <w:sz w:val="36"/>
        </w:rPr>
        <w:t>5、每日下班前分别冲洗各连接水管</w:t>
      </w:r>
      <w:r>
        <w:rPr>
          <w:rFonts w:ascii="Times New Roman"/>
          <w:color w:val="000000"/>
          <w:spacing w:val="-17"/>
          <w:sz w:val="36"/>
        </w:rPr>
        <w:t xml:space="preserve"> </w:t>
      </w:r>
      <w:r>
        <w:rPr>
          <w:rFonts w:ascii="SimSun" w:hAnsi="SimSun" w:cs="SimSun"/>
          <w:color w:val="000000"/>
          <w:spacing w:val="0"/>
          <w:sz w:val="36"/>
        </w:rPr>
        <w:t>2min，倒掉挂瓶余水，继续踩脚闸排出</w:t>
      </w:r>
      <w:r>
        <w:rPr>
          <w:rFonts w:ascii="Times New Roman"/>
          <w:color w:val="000000"/>
          <w:spacing w:val="0"/>
          <w:sz w:val="36"/>
        </w:rPr>
      </w:r>
    </w:p>
    <w:p>
      <w:pPr>
        <w:pStyle w:val="Normal"/>
        <w:framePr w:w="14367" w:x="2701" w:y="7994"/>
        <w:widowControl w:val="off"/>
        <w:autoSpaceDE w:val="off"/>
        <w:autoSpaceDN w:val="off"/>
        <w:spacing w:before="299" w:after="0" w:line="360" w:lineRule="exact"/>
        <w:ind w:left="0" w:right="0" w:firstLine="0"/>
        <w:jc w:val="left"/>
        <w:rPr>
          <w:rFonts w:ascii="Times New Roman"/>
          <w:color w:val="000000"/>
          <w:spacing w:val="0"/>
          <w:sz w:val="36"/>
        </w:rPr>
      </w:pPr>
      <w:r>
        <w:rPr>
          <w:rFonts w:ascii="SimSun" w:hAnsi="SimSun" w:cs="SimSun"/>
          <w:color w:val="000000"/>
          <w:spacing w:val="0"/>
          <w:sz w:val="36"/>
        </w:rPr>
        <w:t>水分，直至各连接水管排出空气为止。</w:t>
      </w:r>
      <w:r>
        <w:rPr>
          <w:rFonts w:ascii="Times New Roman"/>
          <w:color w:val="000000"/>
          <w:spacing w:val="0"/>
          <w:sz w:val="36"/>
        </w:rPr>
      </w:r>
    </w:p>
    <w:p>
      <w:pPr>
        <w:pStyle w:val="Normal"/>
        <w:framePr w:w="3960" w:x="3421" w:y="93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6、每周水路的消毒：</w:t>
      </w:r>
      <w:r>
        <w:rPr>
          <w:rFonts w:ascii="Times New Roman"/>
          <w:color w:val="000000"/>
          <w:spacing w:val="0"/>
          <w:sz w:val="36"/>
        </w:rPr>
      </w:r>
    </w:p>
    <w:p>
      <w:pPr>
        <w:pStyle w:val="Normal"/>
        <w:framePr w:w="14531" w:x="2701" w:y="9974"/>
        <w:widowControl w:val="off"/>
        <w:autoSpaceDE w:val="off"/>
        <w:autoSpaceDN w:val="off"/>
        <w:spacing w:before="0" w:after="0" w:line="360" w:lineRule="exact"/>
        <w:ind w:left="540" w:right="0" w:firstLine="0"/>
        <w:jc w:val="left"/>
        <w:rPr>
          <w:rFonts w:ascii="Times New Roman"/>
          <w:color w:val="000000"/>
          <w:spacing w:val="0"/>
          <w:sz w:val="36"/>
        </w:rPr>
      </w:pPr>
      <w:r>
        <w:rPr>
          <w:rFonts w:ascii="SimSun" w:hAnsi="SimSun" w:cs="SimSun"/>
          <w:color w:val="000000"/>
          <w:spacing w:val="-9"/>
          <w:sz w:val="36"/>
        </w:rPr>
        <w:t>（1）消毒前摘下所有手机，包括高速手机的光纤部分和低速手机的马达部分，</w:t>
      </w:r>
      <w:r>
        <w:rPr>
          <w:rFonts w:ascii="Times New Roman"/>
          <w:color w:val="000000"/>
          <w:spacing w:val="0"/>
          <w:sz w:val="36"/>
        </w:rPr>
      </w:r>
    </w:p>
    <w:p>
      <w:pPr>
        <w:pStyle w:val="Normal"/>
        <w:framePr w:w="14531" w:x="2701" w:y="9974"/>
        <w:widowControl w:val="off"/>
        <w:autoSpaceDE w:val="off"/>
        <w:autoSpaceDN w:val="off"/>
        <w:spacing w:before="299" w:after="0" w:line="360" w:lineRule="exact"/>
        <w:ind w:left="0" w:right="0" w:firstLine="0"/>
        <w:jc w:val="left"/>
        <w:rPr>
          <w:rFonts w:ascii="Times New Roman"/>
          <w:color w:val="000000"/>
          <w:spacing w:val="0"/>
          <w:sz w:val="36"/>
        </w:rPr>
      </w:pPr>
      <w:r>
        <w:rPr>
          <w:rFonts w:ascii="SimSun" w:hAnsi="SimSun" w:cs="SimSun"/>
          <w:color w:val="000000"/>
          <w:spacing w:val="0"/>
          <w:sz w:val="36"/>
        </w:rPr>
        <w:t>三用枪头，如果工作头不能取下，摘下工作尖和超声波洁牙手柄。</w:t>
      </w:r>
      <w:r>
        <w:rPr>
          <w:rFonts w:ascii="Times New Roman"/>
          <w:color w:val="000000"/>
          <w:spacing w:val="0"/>
          <w:sz w:val="36"/>
        </w:rPr>
      </w:r>
    </w:p>
    <w:p>
      <w:pPr>
        <w:pStyle w:val="Normal"/>
        <w:framePr w:w="14531" w:x="2701" w:y="9974"/>
        <w:widowControl w:val="off"/>
        <w:autoSpaceDE w:val="off"/>
        <w:autoSpaceDN w:val="off"/>
        <w:spacing w:before="302" w:after="0" w:line="360" w:lineRule="exact"/>
        <w:ind w:left="540" w:right="0" w:firstLine="0"/>
        <w:jc w:val="left"/>
        <w:rPr>
          <w:rFonts w:ascii="Times New Roman"/>
          <w:color w:val="000000"/>
          <w:spacing w:val="0"/>
          <w:sz w:val="36"/>
        </w:rPr>
      </w:pPr>
      <w:r>
        <w:rPr>
          <w:rFonts w:ascii="SimSun" w:hAnsi="SimSun" w:cs="SimSun"/>
          <w:color w:val="000000"/>
          <w:spacing w:val="-2"/>
          <w:sz w:val="36"/>
        </w:rPr>
        <w:t>（2）完成上述“5”的操作后，摘下水瓶，注入500mg／L</w:t>
      </w:r>
      <w:r>
        <w:rPr>
          <w:rFonts w:ascii="Times New Roman"/>
          <w:color w:val="000000"/>
          <w:spacing w:val="2"/>
          <w:sz w:val="36"/>
        </w:rPr>
        <w:t xml:space="preserve"> </w:t>
      </w:r>
      <w:r>
        <w:rPr>
          <w:rFonts w:ascii="SimSun" w:hAnsi="SimSun" w:cs="SimSun"/>
          <w:color w:val="000000"/>
          <w:spacing w:val="0"/>
          <w:sz w:val="36"/>
        </w:rPr>
        <w:t>的含氯消毒液至少</w:t>
      </w:r>
      <w:r>
        <w:rPr>
          <w:rFonts w:ascii="Times New Roman"/>
          <w:color w:val="000000"/>
          <w:spacing w:val="0"/>
          <w:sz w:val="36"/>
        </w:rPr>
      </w:r>
    </w:p>
    <w:p>
      <w:pPr>
        <w:pStyle w:val="Normal"/>
        <w:framePr w:w="14531" w:x="2701" w:y="9974"/>
        <w:widowControl w:val="off"/>
        <w:autoSpaceDE w:val="off"/>
        <w:autoSpaceDN w:val="off"/>
        <w:spacing w:before="299" w:after="0" w:line="360" w:lineRule="exact"/>
        <w:ind w:left="0" w:right="0" w:firstLine="0"/>
        <w:jc w:val="left"/>
        <w:rPr>
          <w:rFonts w:ascii="Times New Roman"/>
          <w:color w:val="000000"/>
          <w:spacing w:val="0"/>
          <w:sz w:val="36"/>
        </w:rPr>
      </w:pPr>
      <w:r>
        <w:rPr>
          <w:rFonts w:ascii="SimSun"/>
          <w:color w:val="000000"/>
          <w:spacing w:val="0"/>
          <w:sz w:val="36"/>
        </w:rPr>
        <w:t>500mL</w:t>
      </w:r>
      <w:r>
        <w:rPr>
          <w:rFonts w:ascii="Times New Roman"/>
          <w:color w:val="000000"/>
          <w:spacing w:val="0"/>
          <w:sz w:val="36"/>
        </w:rPr>
        <w:t xml:space="preserve"> </w:t>
      </w:r>
      <w:r>
        <w:rPr>
          <w:rFonts w:ascii="SimSun" w:hAnsi="SimSun" w:cs="SimSun"/>
          <w:color w:val="000000"/>
          <w:spacing w:val="0"/>
          <w:sz w:val="36"/>
        </w:rPr>
        <w:t>反复摇动水瓶至少</w:t>
      </w:r>
      <w:r>
        <w:rPr>
          <w:rFonts w:ascii="Times New Roman"/>
          <w:color w:val="000000"/>
          <w:spacing w:val="1"/>
          <w:sz w:val="36"/>
        </w:rPr>
        <w:t xml:space="preserve"> </w:t>
      </w:r>
      <w:r>
        <w:rPr>
          <w:rFonts w:ascii="SimSun"/>
          <w:color w:val="000000"/>
          <w:spacing w:val="0"/>
          <w:sz w:val="36"/>
        </w:rPr>
        <w:t>l0s</w:t>
      </w:r>
      <w:r>
        <w:rPr>
          <w:rFonts w:ascii="Times New Roman"/>
          <w:color w:val="000000"/>
          <w:spacing w:val="0"/>
          <w:sz w:val="36"/>
        </w:rPr>
        <w:t xml:space="preserve"> </w:t>
      </w:r>
      <w:r>
        <w:rPr>
          <w:rFonts w:ascii="SimSun" w:hAnsi="SimSun" w:cs="SimSun"/>
          <w:color w:val="000000"/>
          <w:spacing w:val="0"/>
          <w:sz w:val="36"/>
        </w:rPr>
        <w:t>后(消毒水瓶)，将水瓶安装到牙椅上，踩脚闸分别</w:t>
      </w:r>
      <w:r>
        <w:rPr>
          <w:rFonts w:ascii="Times New Roman"/>
          <w:color w:val="000000"/>
          <w:spacing w:val="0"/>
          <w:sz w:val="36"/>
        </w:rPr>
      </w:r>
    </w:p>
    <w:p>
      <w:pPr>
        <w:pStyle w:val="Normal"/>
        <w:framePr w:w="14531" w:x="2701" w:y="9974"/>
        <w:widowControl w:val="off"/>
        <w:autoSpaceDE w:val="off"/>
        <w:autoSpaceDN w:val="off"/>
        <w:spacing w:before="299" w:after="0" w:line="360" w:lineRule="exact"/>
        <w:ind w:left="0" w:right="0" w:firstLine="0"/>
        <w:jc w:val="left"/>
        <w:rPr>
          <w:rFonts w:ascii="Times New Roman"/>
          <w:color w:val="000000"/>
          <w:spacing w:val="0"/>
          <w:sz w:val="36"/>
        </w:rPr>
      </w:pPr>
      <w:r>
        <w:rPr>
          <w:rFonts w:ascii="SimSun" w:hAnsi="SimSun" w:cs="SimSun"/>
          <w:color w:val="000000"/>
          <w:spacing w:val="0"/>
          <w:sz w:val="36"/>
        </w:rPr>
        <w:t>冲洗各连接水管至少</w:t>
      </w:r>
      <w:r>
        <w:rPr>
          <w:rFonts w:ascii="Times New Roman"/>
          <w:color w:val="000000"/>
          <w:spacing w:val="1"/>
          <w:sz w:val="36"/>
        </w:rPr>
        <w:t xml:space="preserve"> </w:t>
      </w:r>
      <w:r>
        <w:rPr>
          <w:rFonts w:ascii="SimSun" w:hAnsi="SimSun" w:cs="SimSun"/>
          <w:color w:val="000000"/>
          <w:spacing w:val="0"/>
          <w:sz w:val="36"/>
        </w:rPr>
        <w:t>30s，关闭电源，等待</w:t>
      </w:r>
      <w:r>
        <w:rPr>
          <w:rFonts w:ascii="Times New Roman"/>
          <w:color w:val="000000"/>
          <w:spacing w:val="1"/>
          <w:sz w:val="36"/>
        </w:rPr>
        <w:t xml:space="preserve"> </w:t>
      </w:r>
      <w:r>
        <w:rPr>
          <w:rFonts w:ascii="SimSun" w:hAnsi="SimSun" w:cs="SimSun"/>
          <w:color w:val="000000"/>
          <w:spacing w:val="0"/>
          <w:sz w:val="36"/>
        </w:rPr>
        <w:t>lO～30min。</w:t>
      </w:r>
      <w:r>
        <w:rPr>
          <w:rFonts w:ascii="Times New Roman"/>
          <w:color w:val="000000"/>
          <w:spacing w:val="0"/>
          <w:sz w:val="36"/>
        </w:rPr>
      </w:r>
    </w:p>
    <w:p>
      <w:pPr>
        <w:pStyle w:val="Normal"/>
        <w:framePr w:w="14531" w:x="2701" w:y="9974"/>
        <w:widowControl w:val="off"/>
        <w:autoSpaceDE w:val="off"/>
        <w:autoSpaceDN w:val="off"/>
        <w:spacing w:before="303" w:after="0" w:line="360" w:lineRule="exact"/>
        <w:ind w:left="540" w:right="0" w:firstLine="0"/>
        <w:jc w:val="left"/>
        <w:rPr>
          <w:rFonts w:ascii="Times New Roman"/>
          <w:color w:val="000000"/>
          <w:spacing w:val="0"/>
          <w:sz w:val="36"/>
        </w:rPr>
      </w:pPr>
      <w:r>
        <w:rPr>
          <w:rFonts w:ascii="SimSun" w:hAnsi="SimSun" w:cs="SimSun"/>
          <w:color w:val="000000"/>
          <w:spacing w:val="0"/>
          <w:sz w:val="36"/>
        </w:rPr>
        <w:t>（3）lO-30min</w:t>
      </w:r>
      <w:r>
        <w:rPr>
          <w:rFonts w:ascii="Times New Roman"/>
          <w:color w:val="000000"/>
          <w:spacing w:val="95"/>
          <w:sz w:val="36"/>
        </w:rPr>
        <w:t xml:space="preserve"> </w:t>
      </w:r>
      <w:r>
        <w:rPr>
          <w:rFonts w:ascii="SimSun" w:hAnsi="SimSun" w:cs="SimSun"/>
          <w:color w:val="000000"/>
          <w:spacing w:val="0"/>
          <w:sz w:val="36"/>
        </w:rPr>
        <w:t>后打开电源，弃去剩余的消毒液，踩脚闸排出水分，直至各</w:t>
      </w:r>
      <w:r>
        <w:rPr>
          <w:rFonts w:ascii="Times New Roman"/>
          <w:color w:val="000000"/>
          <w:spacing w:val="0"/>
          <w:sz w:val="36"/>
        </w:rPr>
      </w:r>
    </w:p>
    <w:p>
      <w:pPr>
        <w:pStyle w:val="Normal"/>
        <w:framePr w:w="14531" w:x="2701" w:y="9974"/>
        <w:widowControl w:val="off"/>
        <w:autoSpaceDE w:val="off"/>
        <w:autoSpaceDN w:val="off"/>
        <w:spacing w:before="299" w:after="0" w:line="360" w:lineRule="exact"/>
        <w:ind w:left="0" w:right="0" w:firstLine="0"/>
        <w:jc w:val="left"/>
        <w:rPr>
          <w:rFonts w:ascii="Times New Roman"/>
          <w:color w:val="000000"/>
          <w:spacing w:val="0"/>
          <w:sz w:val="36"/>
        </w:rPr>
      </w:pPr>
      <w:r>
        <w:rPr>
          <w:rFonts w:ascii="SimSun" w:hAnsi="SimSun" w:cs="SimSun"/>
          <w:color w:val="000000"/>
          <w:spacing w:val="0"/>
          <w:sz w:val="36"/>
        </w:rPr>
        <w:t>连接水管排出空气</w:t>
      </w:r>
      <w:r>
        <w:rPr>
          <w:rFonts w:ascii="Times New Roman"/>
          <w:color w:val="000000"/>
          <w:spacing w:val="0"/>
          <w:sz w:val="36"/>
        </w:rPr>
      </w:r>
    </w:p>
    <w:p>
      <w:pPr>
        <w:pStyle w:val="Normal"/>
        <w:framePr w:w="14490" w:x="2701" w:y="14594"/>
        <w:widowControl w:val="off"/>
        <w:autoSpaceDE w:val="off"/>
        <w:autoSpaceDN w:val="off"/>
        <w:spacing w:before="0" w:after="0" w:line="360" w:lineRule="exact"/>
        <w:ind w:left="540" w:right="0" w:firstLine="0"/>
        <w:jc w:val="left"/>
        <w:rPr>
          <w:rFonts w:ascii="Times New Roman"/>
          <w:color w:val="000000"/>
          <w:spacing w:val="0"/>
          <w:sz w:val="36"/>
        </w:rPr>
      </w:pPr>
      <w:r>
        <w:rPr>
          <w:rFonts w:ascii="SimSun" w:hAnsi="SimSun" w:cs="SimSun"/>
          <w:color w:val="000000"/>
          <w:spacing w:val="-1"/>
          <w:sz w:val="36"/>
        </w:rPr>
        <w:t>（4）关闭电源，摘下水瓶，用蒸馏水反复清洗水瓶3</w:t>
      </w:r>
      <w:r>
        <w:rPr>
          <w:rFonts w:ascii="Times New Roman"/>
          <w:color w:val="000000"/>
          <w:spacing w:val="1"/>
          <w:sz w:val="36"/>
        </w:rPr>
        <w:t xml:space="preserve"> </w:t>
      </w:r>
      <w:r>
        <w:rPr>
          <w:rFonts w:ascii="SimSun" w:hAnsi="SimSun" w:cs="SimSun"/>
          <w:color w:val="000000"/>
          <w:spacing w:val="0"/>
          <w:sz w:val="36"/>
        </w:rPr>
        <w:t>次以上，注入儿蒸馏水</w:t>
      </w:r>
      <w:r>
        <w:rPr>
          <w:rFonts w:ascii="Times New Roman"/>
          <w:color w:val="000000"/>
          <w:spacing w:val="0"/>
          <w:sz w:val="36"/>
        </w:rPr>
      </w:r>
    </w:p>
    <w:p>
      <w:pPr>
        <w:pStyle w:val="Normal"/>
        <w:framePr w:w="14490" w:x="2701" w:y="14594"/>
        <w:widowControl w:val="off"/>
        <w:autoSpaceDE w:val="off"/>
        <w:autoSpaceDN w:val="off"/>
        <w:spacing w:before="302" w:after="0" w:line="360" w:lineRule="exact"/>
        <w:ind w:left="0" w:right="0" w:firstLine="0"/>
        <w:jc w:val="left"/>
        <w:rPr>
          <w:rFonts w:ascii="Times New Roman"/>
          <w:color w:val="000000"/>
          <w:spacing w:val="0"/>
          <w:sz w:val="36"/>
        </w:rPr>
      </w:pPr>
      <w:r>
        <w:rPr>
          <w:rFonts w:ascii="SimSun" w:hAnsi="SimSun" w:cs="SimSun"/>
          <w:color w:val="000000"/>
          <w:spacing w:val="-4"/>
          <w:sz w:val="36"/>
        </w:rPr>
        <w:t>安装回牙椅系统，打开电源，踩脚闸分别冲洗各连接水管直至管道排净水分，排</w:t>
      </w:r>
      <w:r>
        <w:rPr>
          <w:rFonts w:ascii="Times New Roman"/>
          <w:color w:val="000000"/>
          <w:spacing w:val="0"/>
          <w:sz w:val="36"/>
        </w:rPr>
      </w:r>
    </w:p>
    <w:p>
      <w:pPr>
        <w:pStyle w:val="Normal"/>
        <w:framePr w:w="14490" w:x="2701" w:y="14594"/>
        <w:widowControl w:val="off"/>
        <w:autoSpaceDE w:val="off"/>
        <w:autoSpaceDN w:val="off"/>
        <w:spacing w:before="299" w:after="0" w:line="360" w:lineRule="exact"/>
        <w:ind w:left="0" w:right="0" w:firstLine="0"/>
        <w:jc w:val="left"/>
        <w:rPr>
          <w:rFonts w:ascii="Times New Roman"/>
          <w:color w:val="000000"/>
          <w:spacing w:val="0"/>
          <w:sz w:val="36"/>
        </w:rPr>
      </w:pPr>
      <w:r>
        <w:rPr>
          <w:rFonts w:ascii="SimSun" w:hAnsi="SimSun" w:cs="SimSun"/>
          <w:color w:val="000000"/>
          <w:spacing w:val="0"/>
          <w:sz w:val="36"/>
        </w:rPr>
        <w:t>出空气。</w:t>
      </w:r>
      <w:r>
        <w:rPr>
          <w:rFonts w:ascii="Times New Roman"/>
          <w:color w:val="000000"/>
          <w:spacing w:val="0"/>
          <w:sz w:val="36"/>
        </w:rPr>
      </w:r>
    </w:p>
    <w:p>
      <w:pPr>
        <w:pStyle w:val="Normal"/>
        <w:framePr w:w="8901" w:x="3241" w:y="1657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（5）水路消毒程序完成。牙椅复位，关闭电源。</w:t>
      </w:r>
      <w:r>
        <w:rPr>
          <w:rFonts w:ascii="Times New Roman"/>
          <w:color w:val="000000"/>
          <w:spacing w:val="0"/>
          <w:sz w:val="36"/>
        </w:rPr>
      </w:r>
    </w:p>
    <w:p>
      <w:pPr>
        <w:pStyle w:val="Normal"/>
        <w:framePr w:w="2340" w:x="3424" w:y="1789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注意事项：</w:t>
      </w:r>
      <w:r>
        <w:rPr>
          <w:rFonts w:ascii="Times New Roman"/>
          <w:color w:val="000000"/>
          <w:spacing w:val="0"/>
          <w:sz w:val="36"/>
        </w:rPr>
      </w:r>
    </w:p>
    <w:p>
      <w:pPr>
        <w:pStyle w:val="Normal"/>
        <w:framePr w:w="6417" w:x="3421" w:y="1855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1、水路冲洗时，要做好个人防护。</w:t>
      </w:r>
      <w:r>
        <w:rPr>
          <w:rFonts w:ascii="Times New Roman"/>
          <w:color w:val="000000"/>
          <w:spacing w:val="0"/>
          <w:sz w:val="36"/>
        </w:rPr>
      </w:r>
    </w:p>
    <w:p>
      <w:pPr>
        <w:pStyle w:val="Normal"/>
        <w:framePr w:w="14538" w:x="2701" w:y="19217"/>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3"/>
          <w:sz w:val="36"/>
        </w:rPr>
        <w:t>2、保证每日上班前后要冲洗各连接水管</w:t>
      </w:r>
      <w:r>
        <w:rPr>
          <w:rFonts w:ascii="Times New Roman"/>
          <w:color w:val="000000"/>
          <w:spacing w:val="4"/>
          <w:sz w:val="36"/>
        </w:rPr>
        <w:t xml:space="preserve"> </w:t>
      </w:r>
      <w:r>
        <w:rPr>
          <w:rFonts w:ascii="SimSun" w:hAnsi="SimSun" w:cs="SimSun"/>
          <w:color w:val="000000"/>
          <w:spacing w:val="-6"/>
          <w:sz w:val="36"/>
        </w:rPr>
        <w:t>2min，每次治疗前、后要冲洗</w:t>
      </w:r>
      <w:r>
        <w:rPr>
          <w:rFonts w:ascii="Times New Roman"/>
          <w:color w:val="000000"/>
          <w:spacing w:val="7"/>
          <w:sz w:val="36"/>
        </w:rPr>
        <w:t xml:space="preserve"> </w:t>
      </w:r>
      <w:r>
        <w:rPr>
          <w:rFonts w:ascii="SimSun" w:hAnsi="SimSun" w:cs="SimSun"/>
          <w:color w:val="000000"/>
          <w:spacing w:val="0"/>
          <w:sz w:val="36"/>
        </w:rPr>
        <w:t>30s，</w:t>
      </w:r>
      <w:r>
        <w:rPr>
          <w:rFonts w:ascii="Times New Roman"/>
          <w:color w:val="000000"/>
          <w:spacing w:val="0"/>
          <w:sz w:val="36"/>
        </w:rPr>
      </w:r>
    </w:p>
    <w:p>
      <w:pPr>
        <w:pStyle w:val="Normal"/>
        <w:framePr w:w="14538" w:x="2701" w:y="19217"/>
        <w:widowControl w:val="off"/>
        <w:autoSpaceDE w:val="off"/>
        <w:autoSpaceDN w:val="off"/>
        <w:spacing w:before="299" w:after="0" w:line="360" w:lineRule="exact"/>
        <w:ind w:left="0" w:right="0" w:firstLine="0"/>
        <w:jc w:val="left"/>
        <w:rPr>
          <w:rFonts w:ascii="Times New Roman"/>
          <w:color w:val="000000"/>
          <w:spacing w:val="0"/>
          <w:sz w:val="36"/>
        </w:rPr>
      </w:pPr>
      <w:r>
        <w:rPr>
          <w:rFonts w:ascii="SimSun" w:hAnsi="SimSun" w:cs="SimSun"/>
          <w:color w:val="000000"/>
          <w:spacing w:val="0"/>
          <w:sz w:val="36"/>
        </w:rPr>
        <w:t>冲洗时要做好遮盖，减少水雾污染空气。</w:t>
      </w:r>
      <w:r>
        <w:rPr>
          <w:rFonts w:ascii="Times New Roman"/>
          <w:color w:val="000000"/>
          <w:spacing w:val="0"/>
          <w:sz w:val="36"/>
        </w:rPr>
      </w:r>
    </w:p>
    <w:p>
      <w:pPr>
        <w:pStyle w:val="Normal"/>
        <w:framePr w:w="14538" w:x="2701" w:y="19217"/>
        <w:widowControl w:val="off"/>
        <w:autoSpaceDE w:val="off"/>
        <w:autoSpaceDN w:val="off"/>
        <w:spacing w:before="299" w:after="0" w:line="360" w:lineRule="exact"/>
        <w:ind w:left="720" w:right="0" w:firstLine="0"/>
        <w:jc w:val="left"/>
        <w:rPr>
          <w:rFonts w:ascii="Times New Roman"/>
          <w:color w:val="000000"/>
          <w:spacing w:val="0"/>
          <w:sz w:val="36"/>
        </w:rPr>
      </w:pPr>
      <w:r>
        <w:rPr>
          <w:rFonts w:ascii="SimSun" w:hAnsi="SimSun" w:cs="SimSun"/>
          <w:color w:val="000000"/>
          <w:spacing w:val="-4"/>
          <w:sz w:val="36"/>
        </w:rPr>
        <w:t>3、牙椅和超声波洁牙机供水管道要保持干燥过夜，抑制细菌的生长和繁殖，</w:t>
      </w:r>
      <w:r>
        <w:rPr>
          <w:rFonts w:ascii="Times New Roman"/>
          <w:color w:val="000000"/>
          <w:spacing w:val="0"/>
          <w:sz w:val="36"/>
        </w:rPr>
      </w:r>
    </w:p>
    <w:p>
      <w:pPr>
        <w:pStyle w:val="Normal"/>
        <w:framePr w:w="14538" w:x="2701" w:y="19217"/>
        <w:widowControl w:val="off"/>
        <w:autoSpaceDE w:val="off"/>
        <w:autoSpaceDN w:val="off"/>
        <w:spacing w:before="302" w:after="0" w:line="360" w:lineRule="exact"/>
        <w:ind w:left="0" w:right="0" w:firstLine="0"/>
        <w:jc w:val="left"/>
        <w:rPr>
          <w:rFonts w:ascii="Times New Roman"/>
          <w:color w:val="000000"/>
          <w:spacing w:val="0"/>
          <w:sz w:val="36"/>
        </w:rPr>
      </w:pPr>
      <w:r>
        <w:rPr>
          <w:rFonts w:ascii="SimSun" w:hAnsi="SimSun" w:cs="SimSun"/>
          <w:color w:val="000000"/>
          <w:spacing w:val="0"/>
          <w:sz w:val="36"/>
        </w:rPr>
        <w:t>有利于水路的保养。</w:t>
      </w:r>
      <w:r>
        <w:rPr>
          <w:rFonts w:ascii="Times New Roman"/>
          <w:color w:val="000000"/>
          <w:spacing w:val="0"/>
          <w:sz w:val="36"/>
        </w:rPr>
      </w:r>
    </w:p>
    <w:p>
      <w:pPr>
        <w:pStyle w:val="Normal"/>
        <w:framePr w:w="6417" w:x="3421" w:y="2185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4、有条件者采用臭氧行水汽消毒。</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322" w:x="2701" w:y="2712"/>
        <w:widowControl w:val="off"/>
        <w:autoSpaceDE w:val="off"/>
        <w:autoSpaceDN w:val="off"/>
        <w:spacing w:before="0" w:after="0" w:line="360" w:lineRule="exact"/>
        <w:ind w:left="723" w:right="0" w:firstLine="0"/>
        <w:jc w:val="left"/>
        <w:rPr>
          <w:rFonts w:ascii="Times New Roman"/>
          <w:color w:val="000000"/>
          <w:spacing w:val="0"/>
          <w:sz w:val="36"/>
        </w:rPr>
      </w:pPr>
      <w:r>
        <w:rPr>
          <w:rFonts w:ascii="SimSun" w:hAnsi="SimSun" w:cs="SimSun"/>
          <w:color w:val="ff0000"/>
          <w:spacing w:val="0"/>
          <w:sz w:val="36"/>
        </w:rPr>
        <w:t>注：违反本制度规定者，相应责任人每次绩效考核得分扣</w:t>
      </w:r>
      <w:r>
        <w:rPr>
          <w:rFonts w:ascii="Times New Roman"/>
          <w:color w:val="ff0000"/>
          <w:spacing w:val="124"/>
          <w:sz w:val="36"/>
        </w:rPr>
        <w:t xml:space="preserve"> </w:t>
      </w:r>
      <w:r>
        <w:rPr>
          <w:rFonts w:ascii="SimSun"/>
          <w:color w:val="ff0000"/>
          <w:spacing w:val="0"/>
          <w:sz w:val="36"/>
        </w:rPr>
        <w:t>3</w:t>
      </w:r>
      <w:r>
        <w:rPr>
          <w:rFonts w:ascii="Times New Roman"/>
          <w:color w:val="ff0000"/>
          <w:spacing w:val="86"/>
          <w:sz w:val="36"/>
        </w:rPr>
        <w:t xml:space="preserve"> </w:t>
      </w:r>
      <w:r>
        <w:rPr>
          <w:rFonts w:ascii="SimSun" w:hAnsi="SimSun" w:cs="SimSun"/>
          <w:color w:val="ff0000"/>
          <w:spacing w:val="0"/>
          <w:sz w:val="36"/>
        </w:rPr>
        <w:t>分，情节严重</w:t>
      </w:r>
      <w:r>
        <w:rPr>
          <w:rFonts w:ascii="Times New Roman"/>
          <w:color w:val="000000"/>
          <w:spacing w:val="0"/>
          <w:sz w:val="36"/>
        </w:rPr>
      </w:r>
    </w:p>
    <w:p>
      <w:pPr>
        <w:pStyle w:val="Normal"/>
        <w:framePr w:w="14322" w:x="2701" w:y="2712"/>
        <w:widowControl w:val="off"/>
        <w:autoSpaceDE w:val="off"/>
        <w:autoSpaceDN w:val="off"/>
        <w:spacing w:before="302" w:after="0" w:line="360" w:lineRule="exact"/>
        <w:ind w:left="0" w:right="0" w:firstLine="0"/>
        <w:jc w:val="left"/>
        <w:rPr>
          <w:rFonts w:ascii="Times New Roman"/>
          <w:color w:val="000000"/>
          <w:spacing w:val="0"/>
          <w:sz w:val="36"/>
        </w:rPr>
      </w:pPr>
      <w:r>
        <w:rPr>
          <w:rFonts w:ascii="SimSun" w:hAnsi="SimSun" w:cs="SimSun"/>
          <w:color w:val="ff0000"/>
          <w:spacing w:val="0"/>
          <w:sz w:val="36"/>
        </w:rPr>
        <w:t>造成较大后果者，由总经理酌情严肃处理。</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sectPr>
      <w:pgSz w:w="17840" w:h="252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SimSun">
    <w:panose1 w:val="00000000000000000000"/>
    <w:charset w:val="01"/>
    <w:family w:val="auto"/>
    <w:notTrueType w:val="on"/>
    <w:pitch w:val="default"/>
    <w:sig w:usb0="01010101" w:usb1="01010101"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 Id="rId4" Type="http://schemas.openxmlformats.org/officeDocument/2006/relationships/webSettings" Target="webSettings.xml" /></Relationships>
</file>

<file path=docProps/app.xml><?xml version="1.0" encoding="utf-8"?>
<Properties xmlns="http://schemas.openxmlformats.org/officeDocument/2006/extended-properties">
  <Template>Normal</Template>
  <TotalTime>3</TotalTime>
  <Pages>2</Pages>
  <Words>48</Words>
  <Characters>755</Characters>
  <Application>Aspose</Application>
  <DocSecurity>0</DocSecurity>
  <Lines>32</Lines>
  <Paragraphs>32</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771</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ASUS</dc:creator>
  <lastModifiedBy>ASUS</lastModifiedBy>
  <revision>1</revision>
  <dcterms:created xmlns:xsi="http://www.w3.org/2001/XMLSchema-instance" xmlns:dcterms="http://purl.org/dc/terms/" xsi:type="dcterms:W3CDTF">2022-05-11T15:41:24+08:00</dcterms:created>
  <dcterms:modified xmlns:xsi="http://www.w3.org/2001/XMLSchema-instance" xmlns:dcterms="http://purl.org/dc/terms/" xsi:type="dcterms:W3CDTF">2022-05-11T15:41:24+08:00</dcterms:modified>
</coreProperties>
</file>