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口腔门诊医护人员职业暴露处理及报告制度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一、HIV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暴露应急处理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1.保持镇静。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2.迅速、敏捷地按常规脱去手套。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3.用肥皂液和流动水清洗污染的皮肤，用生理盐水冲洗粘膜。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4.如有伤口，应当在伤口旁端轻轻挤压，尽可能挤出损伤处的血液，再用肥皂液和流动水进行冲洗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;禁止进行伤口的局部挤压。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5.受伤部位的伤口冲洗后，用消毒液如：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75%酒精或者0.5%碘伏进行消毒，并包扎伤口;被暴露的粘膜，应当反复用生理盐水冲洗干净。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6.尽早实施预防性用药。最好在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4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小时内实施，最迟不得超过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24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小时;即使超过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24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小时，也应当实施预防性用药。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7.随访和咨询。在暴露后第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6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周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、第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12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周及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6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个月，医疗卫生机构应当对暴露者进行艾滋病病毒抗体检测，对服用药物的毒性进行监控和处理，观察和记录艾滋病病毒感染的早期症状。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8.登记和报告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二、锐器伤应急处理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1.保持镇静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2.迅速、敏捷地按常规脱去手套。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3.立即从近心端向远心端挤压受伤部位，同时以流动水冲洗。尽可能挤出损伤处的血液，再用肥皂液和流动水清洗周围的皮肤，用生理盐水清洁受伤部位。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4.伤口冲洗后，用消毒液如：75%酒精或者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0.5%碘伏进行消毒，并包扎伤口。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5.登记和报告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三、登记和报告制度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1.登记内容：职业暴露发生的时间、地点及经过;暴露方暴露的具体部位及损伤程度;处理方法及处理经过。HIV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暴露还需登记暴露源种类和含有艾滋病病毒的情况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;是否实施预防性用药、首次用药时间、药物毒副作用及用药的依从性情况;定期检测及随访情况。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2.报告制度：发生职业暴露后立即报告科室负责人一医院感染科（或医务科）一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HIV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呈阳职业暴露报区或市疾病控制中心（或卫生局）一省级疾病预防控制中心一疾病预防控制中心。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四、血液及体液外溅的应急处理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1.外溅物仅是少许点状飞溅，立即戴手套用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75%酒精纸巾擦拭，再用清水清洁、干燥;丢弃手套，洗手或手消毒。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2.如果飞溅物较多，立即戴手套用吸水性能强的纸巾或一次性洁布擦拭外溅物后丢弃，再根据污染部位采用不同的消毒方法。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(1)地面或设备表面：用浸满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1000mg/L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含氯消毒液的清洁布浸泡该区域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3-10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分钟，丢弃该清洁布，再用清水反复清洁、干燥;丢弃手套、帽子、口罩，更换工作服，洗手或手消毒。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⑵裸露的皮肤：立即用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1000mg/L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含氯消毒液擦拭消毒，再用洗手液和清水反复清洗并干燥;丢弃手套、帽子、口罩，更换工作服，洗手或手消毒。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⑶工作服：立即脱下工作服，用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1000mg/L(l%)的含氯消</w:t>
      </w:r>
      <w:bookmarkStart w:id="0" w:name="_GoBack"/>
      <w:bookmarkEnd w:id="0"/>
      <w:r>
        <w:rPr>
          <w:rFonts w:hint="eastAsia" w:ascii="华文细黑" w:hAnsi="华文细黑" w:eastAsia="华文细黑" w:cs="华文细黑"/>
          <w:sz w:val="24"/>
          <w:szCs w:val="24"/>
        </w:rPr>
        <w:t>毒液浸泡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3-10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</w:t>
      </w:r>
      <w:r>
        <w:rPr>
          <w:rFonts w:hint="eastAsia" w:ascii="华文细黑" w:hAnsi="华文细黑" w:eastAsia="华文细黑" w:cs="华文细黑"/>
          <w:sz w:val="24"/>
          <w:szCs w:val="24"/>
        </w:rPr>
        <w:t>分钟，再用清洁剂及清水反复清洗并干燥。</w:t>
      </w: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</w:p>
    <w:p>
      <w:pPr>
        <w:jc w:val="left"/>
        <w:rPr>
          <w:rFonts w:hint="eastAsia" w:ascii="华文细黑" w:hAnsi="华文细黑" w:eastAsia="华文细黑" w:cs="华文细黑"/>
          <w:sz w:val="24"/>
          <w:szCs w:val="24"/>
        </w:rPr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1B496B67-E6D0-4750-8F10-AD9975C2DCF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2727BE95-8D86-4DC7-BC9F-8D89303C82C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B1AB2339-4B3B-4B9D-898B-08BF8BE394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3457FFD-4AC2-42C9-B459-52A572435B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6C0A911-7A9C-41E8-8E65-53220B5488E3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FEEC0DD0-E2A9-4573-8D30-6807255BB16A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9602318C-862B-4EF6-857D-BB78613783B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E09CAC60-B224-44FC-9685-DEDFA65C62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567E247E"/>
    <w:rsid w:val="65C0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961</Words>
  <Characters>1032</Characters>
  <Lines>53</Lines>
  <Paragraphs>53</Paragraphs>
  <TotalTime>6</TotalTime>
  <ScaleCrop>false</ScaleCrop>
  <LinksUpToDate>false</LinksUpToDate>
  <CharactersWithSpaces>1066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2022-05-11T15:45:00Z</dcterms:created>
  <dc:creator>ASUS</dc:creator>
  <cp:lastModifiedBy>Administrator</cp:lastModifiedBy>
  <dcterms:modified xsi:type="dcterms:W3CDTF">2023-04-26T12:48:39Z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53BB0E95C4894E09A7F9A6D40BB0B70C_12</vt:lpwstr>
  </property>
</Properties>
</file>