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pacing w:before="0" w:beforeAutospacing="1" w:after="0" w:afterAutospacing="1"/>
        <w:ind w:left="0" w:right="0"/>
        <w:jc w:val="center"/>
      </w:pPr>
      <w:bookmarkStart w:id="0" w:name="_GoBack"/>
      <w:r>
        <w:rPr>
          <w:color w:val="000000"/>
          <w:sz w:val="31"/>
          <w:szCs w:val="31"/>
        </w:rPr>
        <w:t>口腔科手卫生制度</w:t>
      </w:r>
    </w:p>
    <w:bookmarkEnd w:id="0"/>
    <w:p>
      <w:pPr>
        <w:pStyle w:val="2"/>
        <w:keepNext w:val="0"/>
        <w:keepLines w:val="0"/>
        <w:widowControl/>
        <w:suppressLineNumbers w:val="0"/>
        <w:spacing w:before="0" w:beforeAutospacing="1" w:after="0" w:afterAutospacing="1"/>
        <w:ind w:left="0" w:right="0"/>
      </w:pPr>
      <w:r>
        <w:rPr>
          <w:color w:val="000000"/>
          <w:sz w:val="27"/>
          <w:szCs w:val="27"/>
        </w:rPr>
        <w:t xml:space="preserve">本标准规定了医务人员手卫生的与根本要求、手卫生设施、洗手与手卫生消毒、外科手消毒、手卫生效果的监测等。 </w:t>
      </w:r>
    </w:p>
    <w:p>
      <w:pPr>
        <w:pStyle w:val="2"/>
        <w:keepNext w:val="0"/>
        <w:keepLines w:val="0"/>
        <w:widowControl/>
        <w:suppressLineNumbers w:val="0"/>
        <w:spacing w:before="0" w:beforeAutospacing="1" w:after="0" w:afterAutospacing="1"/>
        <w:ind w:left="0" w:right="0"/>
      </w:pPr>
      <w:r>
        <w:rPr>
          <w:color w:val="000000"/>
          <w:sz w:val="27"/>
          <w:szCs w:val="27"/>
        </w:rPr>
        <w:t xml:space="preserve">本标准适用于各级各类医疗机构。 </w:t>
      </w:r>
    </w:p>
    <w:p>
      <w:pPr>
        <w:pStyle w:val="2"/>
        <w:keepNext w:val="0"/>
        <w:keepLines w:val="0"/>
        <w:widowControl/>
        <w:suppressLineNumbers w:val="0"/>
        <w:spacing w:before="0" w:beforeAutospacing="1" w:after="0" w:afterAutospacing="1"/>
        <w:ind w:left="0" w:right="0"/>
      </w:pPr>
      <w:r>
        <w:rPr>
          <w:color w:val="000000"/>
          <w:sz w:val="27"/>
          <w:szCs w:val="27"/>
        </w:rPr>
        <w:t xml:space="preserve">2 标准性引用文件 </w:t>
      </w:r>
    </w:p>
    <w:p>
      <w:pPr>
        <w:pStyle w:val="2"/>
        <w:keepNext w:val="0"/>
        <w:keepLines w:val="0"/>
        <w:widowControl/>
        <w:suppressLineNumbers w:val="0"/>
        <w:spacing w:before="0" w:beforeAutospacing="1" w:after="0" w:afterAutospacing="1"/>
        <w:ind w:left="0" w:right="0"/>
      </w:pPr>
      <w:r>
        <w:rPr>
          <w:color w:val="000000"/>
          <w:sz w:val="27"/>
          <w:szCs w:val="27"/>
        </w:rPr>
        <w:t xml:space="preserve">以下文件中的条款通过本标准的引用而成为本标准的条款。但凡标注日期的引用文件，其随后所有的修改（不包括勘误内容）或修订版均不适用于本标准，然而，鼓励根据本标准达成协议的各方研究是否可使用这些文件的最新版本。但凡不注明日期的引用文件，其最新版本适用于本标准。 </w:t>
      </w:r>
    </w:p>
    <w:p>
      <w:pPr>
        <w:pStyle w:val="2"/>
        <w:keepNext w:val="0"/>
        <w:keepLines w:val="0"/>
        <w:widowControl/>
        <w:suppressLineNumbers w:val="0"/>
        <w:spacing w:before="0" w:beforeAutospacing="1" w:after="0" w:afterAutospacing="1"/>
        <w:ind w:left="0" w:right="0"/>
      </w:pPr>
      <w:r>
        <w:rPr>
          <w:color w:val="000000"/>
          <w:sz w:val="27"/>
          <w:szCs w:val="27"/>
        </w:rPr>
        <w:t xml:space="preserve">GB 5749 生活饮用水卫生标准 </w:t>
      </w:r>
    </w:p>
    <w:p>
      <w:pPr>
        <w:pStyle w:val="2"/>
        <w:keepNext w:val="0"/>
        <w:keepLines w:val="0"/>
        <w:widowControl/>
        <w:suppressLineNumbers w:val="0"/>
        <w:spacing w:before="0" w:beforeAutospacing="1" w:after="0" w:afterAutospacing="1"/>
        <w:ind w:left="0" w:right="0"/>
      </w:pPr>
      <w:r>
        <w:rPr>
          <w:color w:val="000000"/>
          <w:sz w:val="27"/>
          <w:szCs w:val="27"/>
        </w:rPr>
        <w:t xml:space="preserve">3 术语和定义 </w:t>
      </w:r>
    </w:p>
    <w:p>
      <w:pPr>
        <w:pStyle w:val="2"/>
        <w:keepNext w:val="0"/>
        <w:keepLines w:val="0"/>
        <w:widowControl/>
        <w:suppressLineNumbers w:val="0"/>
        <w:spacing w:before="0" w:beforeAutospacing="1" w:after="0" w:afterAutospacing="1"/>
        <w:ind w:left="0" w:right="0"/>
      </w:pPr>
      <w:r>
        <w:rPr>
          <w:color w:val="000000"/>
          <w:sz w:val="27"/>
          <w:szCs w:val="27"/>
        </w:rPr>
        <w:t xml:space="preserve">以下术语和定义适用于本标准。 </w:t>
      </w:r>
    </w:p>
    <w:p>
      <w:pPr>
        <w:pStyle w:val="2"/>
        <w:keepNext w:val="0"/>
        <w:keepLines w:val="0"/>
        <w:widowControl/>
        <w:suppressLineNumbers w:val="0"/>
        <w:spacing w:before="0" w:beforeAutospacing="1" w:after="0" w:afterAutospacing="1"/>
        <w:ind w:left="0" w:right="0"/>
      </w:pPr>
      <w:r>
        <w:rPr>
          <w:color w:val="000000"/>
          <w:sz w:val="27"/>
          <w:szCs w:val="27"/>
        </w:rPr>
        <w:t xml:space="preserve">3.1 手卫生hand hygiene </w:t>
      </w:r>
    </w:p>
    <w:p>
      <w:pPr>
        <w:pStyle w:val="2"/>
        <w:keepNext w:val="0"/>
        <w:keepLines w:val="0"/>
        <w:widowControl/>
        <w:suppressLineNumbers w:val="0"/>
        <w:spacing w:before="0" w:beforeAutospacing="1" w:after="0" w:afterAutospacing="1"/>
        <w:ind w:left="0" w:right="0"/>
      </w:pPr>
      <w:r>
        <w:rPr>
          <w:color w:val="000000"/>
          <w:sz w:val="27"/>
          <w:szCs w:val="27"/>
        </w:rPr>
        <w:t xml:space="preserve">为医务人员洗手、卫生手消毒和外科手消毒的总称。 </w:t>
      </w:r>
    </w:p>
    <w:p>
      <w:pPr>
        <w:pStyle w:val="2"/>
        <w:keepNext w:val="0"/>
        <w:keepLines w:val="0"/>
        <w:widowControl/>
        <w:suppressLineNumbers w:val="0"/>
        <w:spacing w:before="0" w:beforeAutospacing="1" w:after="0" w:afterAutospacing="1"/>
        <w:ind w:left="0" w:right="0"/>
      </w:pPr>
      <w:r>
        <w:rPr>
          <w:color w:val="000000"/>
          <w:sz w:val="27"/>
          <w:szCs w:val="27"/>
        </w:rPr>
        <w:t xml:space="preserve">3.2 洗手handwashing </w:t>
      </w:r>
    </w:p>
    <w:p>
      <w:pPr>
        <w:pStyle w:val="2"/>
        <w:keepNext w:val="0"/>
        <w:keepLines w:val="0"/>
        <w:widowControl/>
        <w:suppressLineNumbers w:val="0"/>
        <w:spacing w:before="0" w:beforeAutospacing="1" w:after="0" w:afterAutospacing="1"/>
        <w:ind w:left="0" w:right="0"/>
      </w:pPr>
      <w:r>
        <w:rPr>
          <w:color w:val="000000"/>
          <w:sz w:val="27"/>
          <w:szCs w:val="27"/>
        </w:rPr>
        <w:t xml:space="preserve">医务人员用肥皂或（皂液）和流动水洗手，去除手部皮肤污垢、碎屑和局部致病菌的过程。 </w:t>
      </w:r>
    </w:p>
    <w:p>
      <w:pPr>
        <w:pStyle w:val="2"/>
        <w:keepNext w:val="0"/>
        <w:keepLines w:val="0"/>
        <w:widowControl/>
        <w:suppressLineNumbers w:val="0"/>
        <w:spacing w:before="0" w:beforeAutospacing="1" w:after="0" w:afterAutospacing="1"/>
        <w:ind w:left="0" w:right="0"/>
      </w:pPr>
      <w:r>
        <w:rPr>
          <w:color w:val="000000"/>
          <w:sz w:val="27"/>
          <w:szCs w:val="27"/>
        </w:rPr>
        <w:t xml:space="preserve">3.3 卫生手消毒antiseptic handrubbing </w:t>
      </w:r>
    </w:p>
    <w:p>
      <w:pPr>
        <w:pStyle w:val="2"/>
        <w:keepNext w:val="0"/>
        <w:keepLines w:val="0"/>
        <w:widowControl/>
        <w:suppressLineNumbers w:val="0"/>
        <w:spacing w:before="0" w:beforeAutospacing="1" w:after="0" w:afterAutospacing="1"/>
        <w:ind w:left="0" w:right="0"/>
      </w:pPr>
      <w:r>
        <w:rPr>
          <w:color w:val="000000"/>
          <w:sz w:val="27"/>
          <w:szCs w:val="27"/>
        </w:rPr>
        <w:t xml:space="preserve">医务人员用速干手消毒剂揉搓双手，以减少手部暂居菌的过程。 </w:t>
      </w:r>
    </w:p>
    <w:p>
      <w:pPr>
        <w:pStyle w:val="2"/>
        <w:keepNext w:val="0"/>
        <w:keepLines w:val="0"/>
        <w:widowControl/>
        <w:suppressLineNumbers w:val="0"/>
        <w:spacing w:before="0" w:beforeAutospacing="1" w:after="0" w:afterAutospacing="1"/>
        <w:ind w:left="0" w:right="0"/>
      </w:pPr>
      <w:r>
        <w:rPr>
          <w:color w:val="000000"/>
          <w:sz w:val="27"/>
          <w:szCs w:val="27"/>
        </w:rPr>
        <w:t xml:space="preserve">3.4 外科手消毒surgical hand antisepsis </w:t>
      </w:r>
    </w:p>
    <w:p>
      <w:pPr>
        <w:pStyle w:val="2"/>
        <w:keepNext w:val="0"/>
        <w:keepLines w:val="0"/>
        <w:widowControl/>
        <w:suppressLineNumbers w:val="0"/>
        <w:spacing w:before="0" w:beforeAutospacing="1" w:after="0" w:afterAutospacing="1"/>
        <w:ind w:left="0" w:right="0"/>
      </w:pPr>
      <w:r>
        <w:rPr>
          <w:color w:val="000000"/>
          <w:sz w:val="27"/>
          <w:szCs w:val="27"/>
        </w:rPr>
        <w:t xml:space="preserve">外科手术前医务人员用肥皂（皂液）和流动水洗手，再用手消毒剂去除或者杀灭手部暂居菌和减少常居菌的过程。使用的手消毒剂可具有持续抗菌活性。 </w:t>
      </w:r>
    </w:p>
    <w:p>
      <w:pPr>
        <w:pStyle w:val="2"/>
        <w:keepNext w:val="0"/>
        <w:keepLines w:val="0"/>
        <w:widowControl/>
        <w:suppressLineNumbers w:val="0"/>
        <w:spacing w:before="0" w:beforeAutospacing="1" w:after="0" w:afterAutospacing="1"/>
        <w:ind w:left="0" w:right="0"/>
      </w:pPr>
      <w:r>
        <w:rPr>
          <w:color w:val="000000"/>
          <w:sz w:val="27"/>
          <w:szCs w:val="27"/>
        </w:rPr>
        <w:t xml:space="preserve">3.5 常居菌resident skin flora </w:t>
      </w:r>
    </w:p>
    <w:p>
      <w:pPr>
        <w:pStyle w:val="2"/>
        <w:keepNext w:val="0"/>
        <w:keepLines w:val="0"/>
        <w:widowControl/>
        <w:suppressLineNumbers w:val="0"/>
        <w:spacing w:before="0" w:beforeAutospacing="1" w:after="0" w:afterAutospacing="1"/>
        <w:ind w:left="0" w:right="0"/>
      </w:pPr>
      <w:r>
        <w:rPr>
          <w:color w:val="000000"/>
          <w:sz w:val="27"/>
          <w:szCs w:val="27"/>
        </w:rPr>
        <w:t xml:space="preserve">能从大局部人的皮肤上别离出来的微生物，是皮肤上持久的固有的寄居者，不易被机械的摩擦去除。如凝固酶阴性葡萄球菌、棒状杆菌类、丙酸菌属、不动杆菌属等。一般情况下不致病。 </w:t>
      </w:r>
    </w:p>
    <w:p>
      <w:pPr>
        <w:pStyle w:val="2"/>
        <w:keepNext w:val="0"/>
        <w:keepLines w:val="0"/>
        <w:widowControl/>
        <w:suppressLineNumbers w:val="0"/>
        <w:spacing w:before="0" w:beforeAutospacing="1" w:after="0" w:afterAutospacing="1"/>
        <w:ind w:left="0" w:right="0"/>
      </w:pPr>
      <w:r>
        <w:rPr>
          <w:color w:val="000000"/>
          <w:sz w:val="27"/>
          <w:szCs w:val="27"/>
        </w:rPr>
        <w:t xml:space="preserve">3.6 暂居菌transient flora </w:t>
      </w:r>
    </w:p>
    <w:p>
      <w:pPr>
        <w:pStyle w:val="2"/>
        <w:keepNext w:val="0"/>
        <w:keepLines w:val="0"/>
        <w:widowControl/>
        <w:suppressLineNumbers w:val="0"/>
        <w:spacing w:before="0" w:beforeAutospacing="1" w:after="0" w:afterAutospacing="1"/>
        <w:ind w:left="0" w:right="0"/>
      </w:pPr>
      <w:r>
        <w:rPr>
          <w:color w:val="000000"/>
          <w:sz w:val="27"/>
          <w:szCs w:val="27"/>
        </w:rPr>
        <w:t xml:space="preserve">寄居在皮肤表层，常规洗手容易被去除的微生物。直接接触患者或被污染的物体外表时可获得，可随时通过手传播，与医院感染密切相关。 </w:t>
      </w:r>
    </w:p>
    <w:p>
      <w:pPr>
        <w:pStyle w:val="2"/>
        <w:keepNext w:val="0"/>
        <w:keepLines w:val="0"/>
        <w:widowControl/>
        <w:suppressLineNumbers w:val="0"/>
        <w:spacing w:before="0" w:beforeAutospacing="1" w:after="0" w:afterAutospacing="1"/>
        <w:ind w:left="0" w:right="0"/>
      </w:pPr>
      <w:r>
        <w:rPr>
          <w:color w:val="000000"/>
          <w:sz w:val="27"/>
          <w:szCs w:val="27"/>
        </w:rPr>
        <w:t xml:space="preserve">3.7 手消毒剂hand antiseptic agent </w:t>
      </w:r>
    </w:p>
    <w:p>
      <w:pPr>
        <w:pStyle w:val="2"/>
        <w:keepNext w:val="0"/>
        <w:keepLines w:val="0"/>
        <w:widowControl/>
        <w:suppressLineNumbers w:val="0"/>
        <w:spacing w:before="0" w:beforeAutospacing="1" w:after="0" w:afterAutospacing="1"/>
        <w:ind w:left="0" w:right="0"/>
      </w:pPr>
      <w:r>
        <w:rPr>
          <w:color w:val="000000"/>
          <w:sz w:val="27"/>
          <w:szCs w:val="27"/>
        </w:rPr>
        <w:t xml:space="preserve">用于手部皮肤消毒，以减少手部皮肤细菌的消毒剂，如乙醇、异丙醇、氯己定、碘伏等。 </w:t>
      </w:r>
    </w:p>
    <w:p>
      <w:pPr>
        <w:pStyle w:val="2"/>
        <w:keepNext w:val="0"/>
        <w:keepLines w:val="0"/>
        <w:widowControl/>
        <w:suppressLineNumbers w:val="0"/>
        <w:spacing w:before="0" w:beforeAutospacing="1" w:after="0" w:afterAutospacing="1"/>
        <w:ind w:left="0" w:right="0"/>
      </w:pPr>
      <w:r>
        <w:rPr>
          <w:color w:val="000000"/>
          <w:sz w:val="27"/>
          <w:szCs w:val="27"/>
        </w:rPr>
        <w:t xml:space="preserve">3.7.1 速干手消毒剂alcohol-based hand rub </w:t>
      </w:r>
    </w:p>
    <w:p>
      <w:pPr>
        <w:pStyle w:val="2"/>
        <w:keepNext w:val="0"/>
        <w:keepLines w:val="0"/>
        <w:widowControl/>
        <w:suppressLineNumbers w:val="0"/>
        <w:spacing w:before="0" w:beforeAutospacing="1" w:after="0" w:afterAutospacing="1"/>
        <w:ind w:left="0" w:right="0"/>
      </w:pPr>
      <w:r>
        <w:rPr>
          <w:color w:val="000000"/>
          <w:sz w:val="27"/>
          <w:szCs w:val="27"/>
        </w:rPr>
        <w:t xml:space="preserve">含有醇类和护肤成分的手消毒剂。包括水剂、凝胶和泡沫型。 </w:t>
      </w:r>
    </w:p>
    <w:p>
      <w:pPr>
        <w:pStyle w:val="2"/>
        <w:keepNext w:val="0"/>
        <w:keepLines w:val="0"/>
        <w:widowControl/>
        <w:suppressLineNumbers w:val="0"/>
        <w:spacing w:before="0" w:beforeAutospacing="1" w:after="0" w:afterAutospacing="1"/>
        <w:ind w:left="0" w:right="0"/>
      </w:pPr>
      <w:r>
        <w:rPr>
          <w:color w:val="000000"/>
          <w:sz w:val="27"/>
          <w:szCs w:val="27"/>
        </w:rPr>
        <w:t xml:space="preserve">3..7.2免冲洗手消毒剂Waterless antiseptic agent </w:t>
      </w:r>
    </w:p>
    <w:p>
      <w:pPr>
        <w:pStyle w:val="2"/>
        <w:keepNext w:val="0"/>
        <w:keepLines w:val="0"/>
        <w:widowControl/>
        <w:suppressLineNumbers w:val="0"/>
        <w:spacing w:before="0" w:beforeAutospacing="1" w:after="0" w:afterAutospacing="1"/>
        <w:ind w:left="0" w:right="0"/>
      </w:pPr>
      <w:r>
        <w:rPr>
          <w:color w:val="000000"/>
          <w:sz w:val="27"/>
          <w:szCs w:val="27"/>
        </w:rPr>
        <w:t xml:space="preserve">主要用于外科手消毒，消毒后不需用水冲洗的手消毒剂。包括水剂、凝胶和泡沫型。 </w:t>
      </w:r>
    </w:p>
    <w:p>
      <w:pPr>
        <w:pStyle w:val="2"/>
        <w:keepNext w:val="0"/>
        <w:keepLines w:val="0"/>
        <w:widowControl/>
        <w:suppressLineNumbers w:val="0"/>
        <w:spacing w:before="0" w:beforeAutospacing="1" w:after="0" w:afterAutospacing="1"/>
        <w:ind w:left="0" w:right="0"/>
      </w:pPr>
      <w:r>
        <w:rPr>
          <w:color w:val="000000"/>
          <w:sz w:val="27"/>
          <w:szCs w:val="27"/>
        </w:rPr>
        <w:t xml:space="preserve">3.8 手卫生设施hand hygiene facilities </w:t>
      </w:r>
    </w:p>
    <w:p>
      <w:pPr>
        <w:pStyle w:val="2"/>
        <w:keepNext w:val="0"/>
        <w:keepLines w:val="0"/>
        <w:widowControl/>
        <w:suppressLineNumbers w:val="0"/>
        <w:spacing w:before="0" w:beforeAutospacing="1" w:after="0" w:afterAutospacing="1"/>
        <w:ind w:left="0" w:right="0"/>
      </w:pPr>
      <w:r>
        <w:rPr>
          <w:color w:val="000000"/>
          <w:sz w:val="27"/>
          <w:szCs w:val="27"/>
        </w:rPr>
        <w:t xml:space="preserve">用于洗手与手消毒的设施，包括洗手池、水龙头、流动水、清洁剂、干手用品、手消毒剂等。 </w:t>
      </w:r>
    </w:p>
    <w:p>
      <w:pPr>
        <w:pStyle w:val="2"/>
        <w:keepNext w:val="0"/>
        <w:keepLines w:val="0"/>
        <w:widowControl/>
        <w:suppressLineNumbers w:val="0"/>
        <w:spacing w:before="0" w:beforeAutospacing="1" w:after="0" w:afterAutospacing="1"/>
        <w:ind w:left="0" w:right="0"/>
      </w:pPr>
      <w:r>
        <w:rPr>
          <w:color w:val="000000"/>
          <w:sz w:val="27"/>
          <w:szCs w:val="27"/>
        </w:rPr>
        <w:t xml:space="preserve">4 手卫生的管理与根本要求 </w:t>
      </w:r>
    </w:p>
    <w:p>
      <w:pPr>
        <w:pStyle w:val="2"/>
        <w:keepNext w:val="0"/>
        <w:keepLines w:val="0"/>
        <w:widowControl/>
        <w:suppressLineNumbers w:val="0"/>
        <w:spacing w:before="0" w:beforeAutospacing="1" w:after="0" w:afterAutospacing="1"/>
        <w:ind w:left="0" w:right="0"/>
      </w:pPr>
      <w:r>
        <w:rPr>
          <w:color w:val="000000"/>
          <w:sz w:val="27"/>
          <w:szCs w:val="27"/>
        </w:rPr>
        <w:t xml:space="preserve">4.1医疗机构应制定并落实手卫生管理，配备有效、便捷的手卫生设施。 </w:t>
      </w:r>
    </w:p>
    <w:p>
      <w:pPr>
        <w:pStyle w:val="2"/>
        <w:keepNext w:val="0"/>
        <w:keepLines w:val="0"/>
        <w:widowControl/>
        <w:suppressLineNumbers w:val="0"/>
        <w:spacing w:before="0" w:beforeAutospacing="1" w:after="0" w:afterAutospacing="1"/>
        <w:ind w:left="0" w:right="0"/>
      </w:pPr>
      <w:r>
        <w:rPr>
          <w:color w:val="000000"/>
          <w:sz w:val="27"/>
          <w:szCs w:val="27"/>
        </w:rPr>
        <w:t xml:space="preserve">4.2医疗机构应定期开展手卫生的全员，医务人员应掌握手卫生知识和正确的手卫生方法，保障洗手与手消毒的效果。 </w:t>
      </w:r>
    </w:p>
    <w:p>
      <w:pPr>
        <w:pStyle w:val="2"/>
        <w:keepNext w:val="0"/>
        <w:keepLines w:val="0"/>
        <w:widowControl/>
        <w:suppressLineNumbers w:val="0"/>
        <w:spacing w:before="0" w:beforeAutospacing="1" w:after="0" w:afterAutospacing="1"/>
        <w:ind w:left="0" w:right="0"/>
      </w:pPr>
      <w:r>
        <w:rPr>
          <w:color w:val="000000"/>
          <w:sz w:val="27"/>
          <w:szCs w:val="27"/>
        </w:rPr>
        <w:t xml:space="preserve">4.3 医疗机构应加强对医务人员手卫生工作的.指导与监督，提高医务人员手卫生的依从性。 </w:t>
      </w:r>
    </w:p>
    <w:p>
      <w:pPr>
        <w:pStyle w:val="2"/>
        <w:keepNext w:val="0"/>
        <w:keepLines w:val="0"/>
        <w:widowControl/>
        <w:suppressLineNumbers w:val="0"/>
        <w:spacing w:before="0" w:beforeAutospacing="1" w:after="0" w:afterAutospacing="1"/>
        <w:ind w:left="0" w:right="0"/>
      </w:pPr>
      <w:r>
        <w:rPr>
          <w:color w:val="000000"/>
          <w:sz w:val="27"/>
          <w:szCs w:val="27"/>
        </w:rPr>
        <w:t xml:space="preserve">4.4手消毒效果应到达如下相应要求： </w:t>
      </w:r>
    </w:p>
    <w:p>
      <w:pPr>
        <w:pStyle w:val="2"/>
        <w:keepNext w:val="0"/>
        <w:keepLines w:val="0"/>
        <w:widowControl/>
        <w:suppressLineNumbers w:val="0"/>
        <w:spacing w:before="0" w:beforeAutospacing="1" w:after="0" w:afterAutospacing="1"/>
        <w:ind w:left="0" w:right="0"/>
      </w:pPr>
      <w:r>
        <w:rPr>
          <w:color w:val="000000"/>
          <w:sz w:val="27"/>
          <w:szCs w:val="27"/>
        </w:rPr>
        <w:t xml:space="preserve">a）卫生手消毒，监测的细菌菌落总数应≤10cfu/cm2。 </w:t>
      </w:r>
    </w:p>
    <w:p>
      <w:pPr>
        <w:pStyle w:val="2"/>
        <w:keepNext w:val="0"/>
        <w:keepLines w:val="0"/>
        <w:widowControl/>
        <w:suppressLineNumbers w:val="0"/>
        <w:spacing w:before="0" w:beforeAutospacing="1" w:after="0" w:afterAutospacing="1"/>
        <w:ind w:left="0" w:right="0"/>
      </w:pPr>
      <w:r>
        <w:rPr>
          <w:color w:val="000000"/>
          <w:sz w:val="27"/>
          <w:szCs w:val="27"/>
        </w:rPr>
        <w:t xml:space="preserve">b）外科手消毒，监测的细菌菌落总数应≤5cfu/cm2。 </w:t>
      </w:r>
    </w:p>
    <w:p>
      <w:pPr>
        <w:pStyle w:val="2"/>
        <w:keepNext w:val="0"/>
        <w:keepLines w:val="0"/>
        <w:widowControl/>
        <w:suppressLineNumbers w:val="0"/>
        <w:spacing w:before="0" w:beforeAutospacing="1" w:after="0" w:afterAutospacing="1"/>
        <w:ind w:left="0" w:right="0"/>
      </w:pPr>
      <w:r>
        <w:rPr>
          <w:color w:val="000000"/>
          <w:sz w:val="27"/>
          <w:szCs w:val="27"/>
        </w:rPr>
        <w:t xml:space="preserve">5手卫生设施 </w:t>
      </w:r>
    </w:p>
    <w:p>
      <w:pPr>
        <w:pStyle w:val="2"/>
        <w:keepNext w:val="0"/>
        <w:keepLines w:val="0"/>
        <w:widowControl/>
        <w:suppressLineNumbers w:val="0"/>
        <w:spacing w:before="0" w:beforeAutospacing="1" w:after="0" w:afterAutospacing="1"/>
        <w:ind w:left="0" w:right="0"/>
      </w:pPr>
      <w:r>
        <w:rPr>
          <w:color w:val="000000"/>
          <w:sz w:val="27"/>
          <w:szCs w:val="27"/>
        </w:rPr>
        <w:t xml:space="preserve">5.1洗手与卫生手消毒设施 </w:t>
      </w:r>
    </w:p>
    <w:p>
      <w:pPr>
        <w:pStyle w:val="2"/>
        <w:keepNext w:val="0"/>
        <w:keepLines w:val="0"/>
        <w:widowControl/>
        <w:suppressLineNumbers w:val="0"/>
        <w:spacing w:before="0" w:beforeAutospacing="1" w:after="0" w:afterAutospacing="1"/>
        <w:ind w:left="0" w:right="0"/>
      </w:pPr>
      <w:r>
        <w:rPr>
          <w:color w:val="000000"/>
          <w:sz w:val="27"/>
          <w:szCs w:val="27"/>
        </w:rPr>
        <w:t xml:space="preserve">5.1.1设置流动水洗手设施。 </w:t>
      </w:r>
    </w:p>
    <w:p>
      <w:pPr>
        <w:pStyle w:val="2"/>
        <w:keepNext w:val="0"/>
        <w:keepLines w:val="0"/>
        <w:widowControl/>
        <w:suppressLineNumbers w:val="0"/>
        <w:spacing w:before="0" w:beforeAutospacing="1" w:after="0" w:afterAutospacing="1"/>
        <w:ind w:left="0" w:right="0"/>
      </w:pPr>
      <w:r>
        <w:rPr>
          <w:color w:val="000000"/>
          <w:sz w:val="27"/>
          <w:szCs w:val="27"/>
        </w:rPr>
        <w:t xml:space="preserve">5.1.2手术室、产房、导管室、层流洁净病房、骨髓移植病房、器官移植病房、重症监护病房、新生儿室、母婴室、血液透析室、烧伤病房、感染疾病科、口腔科、消毒供给中心等重点部门应配备非手触式水龙头。有条件的医疗机构在诊疗区域均宜配备非手触式水龙头。 </w:t>
      </w:r>
    </w:p>
    <w:p>
      <w:pPr>
        <w:pStyle w:val="2"/>
        <w:keepNext w:val="0"/>
        <w:keepLines w:val="0"/>
        <w:widowControl/>
        <w:suppressLineNumbers w:val="0"/>
        <w:spacing w:before="0" w:beforeAutospacing="1" w:after="0" w:afterAutospacing="1"/>
        <w:ind w:left="0" w:right="0"/>
      </w:pPr>
      <w:r>
        <w:rPr>
          <w:color w:val="000000"/>
          <w:sz w:val="27"/>
          <w:szCs w:val="27"/>
        </w:rPr>
        <w:t xml:space="preserve">5.1.3 应配备清洁剂。肥皂应保持清洁与枯燥。盛放皂液的容器宜为一次性使用，重复使用的容器应每周清洁与消毒。皂液有浑浊或变色时及时更换，并清洁消毒容器。 </w:t>
      </w:r>
    </w:p>
    <w:p>
      <w:pPr>
        <w:pStyle w:val="2"/>
        <w:keepNext w:val="0"/>
        <w:keepLines w:val="0"/>
        <w:widowControl/>
        <w:suppressLineNumbers w:val="0"/>
        <w:spacing w:before="0" w:beforeAutospacing="1" w:after="0" w:afterAutospacing="1"/>
        <w:ind w:left="0" w:right="0"/>
      </w:pPr>
      <w:r>
        <w:rPr>
          <w:color w:val="000000"/>
          <w:sz w:val="27"/>
          <w:szCs w:val="27"/>
        </w:rPr>
        <w:t xml:space="preserve">5.1.4 应配备干手物品或者设施，并防止造成二次污染。 </w:t>
      </w:r>
    </w:p>
    <w:p>
      <w:pPr>
        <w:pStyle w:val="2"/>
        <w:keepNext w:val="0"/>
        <w:keepLines w:val="0"/>
        <w:widowControl/>
        <w:suppressLineNumbers w:val="0"/>
        <w:spacing w:before="0" w:beforeAutospacing="1" w:after="0" w:afterAutospacing="1"/>
        <w:ind w:left="0" w:right="0"/>
      </w:pPr>
      <w:r>
        <w:rPr>
          <w:color w:val="000000"/>
          <w:sz w:val="27"/>
          <w:szCs w:val="27"/>
        </w:rPr>
        <w:t xml:space="preserve">5.1.5应配备合格的速干手消毒剂。 </w:t>
      </w:r>
    </w:p>
    <w:p>
      <w:pPr>
        <w:pStyle w:val="2"/>
        <w:keepNext w:val="0"/>
        <w:keepLines w:val="0"/>
        <w:widowControl/>
        <w:suppressLineNumbers w:val="0"/>
        <w:spacing w:before="0" w:beforeAutospacing="1" w:after="0" w:afterAutospacing="1"/>
        <w:ind w:left="0" w:right="0"/>
      </w:pPr>
      <w:r>
        <w:rPr>
          <w:color w:val="000000"/>
          <w:sz w:val="27"/>
          <w:szCs w:val="27"/>
        </w:rPr>
        <w:t xml:space="preserve">5.1.6手卫生设施的设置应方便医务人员使用。 </w:t>
      </w:r>
    </w:p>
    <w:p>
      <w:pPr>
        <w:pStyle w:val="2"/>
        <w:keepNext w:val="0"/>
        <w:keepLines w:val="0"/>
        <w:widowControl/>
        <w:suppressLineNumbers w:val="0"/>
        <w:spacing w:before="0" w:beforeAutospacing="1" w:after="0" w:afterAutospacing="1"/>
        <w:ind w:left="0" w:right="0"/>
      </w:pPr>
      <w:r>
        <w:rPr>
          <w:color w:val="000000"/>
          <w:sz w:val="27"/>
          <w:szCs w:val="27"/>
        </w:rPr>
        <w:t xml:space="preserve">5.1.7卫生手消毒剂应符合以下要求： </w:t>
      </w:r>
    </w:p>
    <w:p>
      <w:pPr>
        <w:pStyle w:val="2"/>
        <w:keepNext w:val="0"/>
        <w:keepLines w:val="0"/>
        <w:widowControl/>
        <w:suppressLineNumbers w:val="0"/>
        <w:spacing w:before="0" w:beforeAutospacing="1" w:after="0" w:afterAutospacing="1"/>
        <w:ind w:left="0" w:right="0"/>
      </w:pPr>
      <w:r>
        <w:rPr>
          <w:color w:val="000000"/>
          <w:sz w:val="27"/>
          <w:szCs w:val="27"/>
        </w:rPr>
        <w:t xml:space="preserve">a）应符合国家有关规定。 </w:t>
      </w:r>
    </w:p>
    <w:p>
      <w:pPr>
        <w:pStyle w:val="2"/>
        <w:keepNext w:val="0"/>
        <w:keepLines w:val="0"/>
        <w:widowControl/>
        <w:suppressLineNumbers w:val="0"/>
        <w:spacing w:before="0" w:beforeAutospacing="1" w:after="0" w:afterAutospacing="1"/>
        <w:ind w:left="0" w:right="0"/>
      </w:pPr>
      <w:r>
        <w:rPr>
          <w:color w:val="000000"/>
          <w:sz w:val="27"/>
          <w:szCs w:val="27"/>
        </w:rPr>
        <w:t xml:space="preserve">b）应使用一次性包装。 </w:t>
      </w:r>
    </w:p>
    <w:p>
      <w:pPr>
        <w:pStyle w:val="2"/>
        <w:keepNext w:val="0"/>
        <w:keepLines w:val="0"/>
        <w:widowControl/>
        <w:suppressLineNumbers w:val="0"/>
        <w:spacing w:before="0" w:beforeAutospacing="1" w:after="0" w:afterAutospacing="1"/>
        <w:ind w:left="0" w:right="0"/>
      </w:pPr>
      <w:r>
        <w:rPr>
          <w:color w:val="000000"/>
          <w:sz w:val="27"/>
          <w:szCs w:val="27"/>
        </w:rPr>
        <w:t xml:space="preserve">c）医务人员对选用的手消毒剂应有良好的接受性，手消毒剂无异味、无刺激性等。 </w:t>
      </w:r>
    </w:p>
    <w:p>
      <w:pPr>
        <w:pStyle w:val="2"/>
        <w:keepNext w:val="0"/>
        <w:keepLines w:val="0"/>
        <w:widowControl/>
        <w:suppressLineNumbers w:val="0"/>
        <w:spacing w:before="0" w:beforeAutospacing="1" w:after="0" w:afterAutospacing="1"/>
        <w:ind w:left="0" w:right="0"/>
      </w:pPr>
      <w:r>
        <w:rPr>
          <w:color w:val="000000"/>
          <w:sz w:val="27"/>
          <w:szCs w:val="27"/>
        </w:rPr>
        <w:t xml:space="preserve">5.2 外科手消毒设施 </w:t>
      </w:r>
    </w:p>
    <w:p>
      <w:pPr>
        <w:pStyle w:val="2"/>
        <w:keepNext w:val="0"/>
        <w:keepLines w:val="0"/>
        <w:widowControl/>
        <w:suppressLineNumbers w:val="0"/>
        <w:spacing w:before="0" w:beforeAutospacing="1" w:after="0" w:afterAutospacing="1"/>
        <w:ind w:left="0" w:right="0"/>
      </w:pPr>
      <w:r>
        <w:rPr>
          <w:color w:val="000000"/>
          <w:sz w:val="27"/>
          <w:szCs w:val="27"/>
        </w:rPr>
        <w:t xml:space="preserve">5.2.1 应配置洗手池。洗手池设置在手术间附近，水池大小、高矮适宜，能防止洗手水溅出，池面应光滑无死角易于清洁。洗手池应每日清洁与消毒。 </w:t>
      </w:r>
    </w:p>
    <w:p>
      <w:pPr>
        <w:pStyle w:val="2"/>
        <w:keepNext w:val="0"/>
        <w:keepLines w:val="0"/>
        <w:widowControl/>
        <w:suppressLineNumbers w:val="0"/>
        <w:spacing w:before="0" w:beforeAutospacing="1" w:after="0" w:afterAutospacing="1"/>
        <w:ind w:left="0" w:right="0"/>
      </w:pPr>
      <w:r>
        <w:rPr>
          <w:color w:val="000000"/>
          <w:sz w:val="27"/>
          <w:szCs w:val="27"/>
        </w:rPr>
        <w:t xml:space="preserve">5.2.2 洗手池及水龙头的数量应根据手术间的数量设置，水龙头数量应不少于手术间的数量，水龙头开关应为非手触式。 </w:t>
      </w:r>
    </w:p>
    <w:p>
      <w:pPr>
        <w:pStyle w:val="2"/>
        <w:keepNext w:val="0"/>
        <w:keepLines w:val="0"/>
        <w:widowControl/>
        <w:suppressLineNumbers w:val="0"/>
        <w:spacing w:before="0" w:beforeAutospacing="1" w:after="0" w:afterAutospacing="1"/>
        <w:ind w:left="0" w:right="0"/>
      </w:pPr>
      <w:r>
        <w:rPr>
          <w:color w:val="000000"/>
          <w:sz w:val="27"/>
          <w:szCs w:val="27"/>
        </w:rPr>
        <w:t xml:space="preserve">5.2.3 应配备清洁剂，并符合5.1.3的要求。 </w:t>
      </w:r>
    </w:p>
    <w:p>
      <w:pPr>
        <w:pStyle w:val="2"/>
        <w:keepNext w:val="0"/>
        <w:keepLines w:val="0"/>
        <w:widowControl/>
        <w:suppressLineNumbers w:val="0"/>
        <w:spacing w:before="0" w:beforeAutospacing="1" w:after="0" w:afterAutospacing="1"/>
        <w:ind w:left="0" w:right="0"/>
      </w:pPr>
      <w:r>
        <w:rPr>
          <w:color w:val="000000"/>
          <w:sz w:val="27"/>
          <w:szCs w:val="27"/>
        </w:rPr>
        <w:t xml:space="preserve">5.2.4应配备清洁指甲用品；可配备洗手的揉搓用品。如配备手刷，刷毛应柔软， </w:t>
      </w:r>
    </w:p>
    <w:p>
      <w:pPr>
        <w:pStyle w:val="2"/>
        <w:keepNext w:val="0"/>
        <w:keepLines w:val="0"/>
        <w:widowControl/>
        <w:suppressLineNumbers w:val="0"/>
        <w:spacing w:before="0" w:beforeAutospacing="1" w:after="0" w:afterAutospacing="1"/>
        <w:ind w:left="0" w:right="0"/>
      </w:pPr>
      <w:r>
        <w:rPr>
          <w:color w:val="000000"/>
          <w:sz w:val="27"/>
          <w:szCs w:val="27"/>
        </w:rPr>
        <w:t xml:space="preserve">并定期检查，及时剔除不合格手刷。 </w:t>
      </w:r>
    </w:p>
    <w:p>
      <w:pPr>
        <w:pStyle w:val="2"/>
        <w:keepNext w:val="0"/>
        <w:keepLines w:val="0"/>
        <w:widowControl/>
        <w:suppressLineNumbers w:val="0"/>
        <w:spacing w:before="0" w:beforeAutospacing="1" w:after="0" w:afterAutospacing="1"/>
        <w:ind w:left="0" w:right="0"/>
      </w:pPr>
      <w:r>
        <w:rPr>
          <w:color w:val="000000"/>
          <w:sz w:val="27"/>
          <w:szCs w:val="27"/>
        </w:rPr>
        <w:t xml:space="preserve">5.2.5手消毒剂应取得卫生部卫生许可批件，有效期内使用。 </w:t>
      </w:r>
    </w:p>
    <w:p>
      <w:pPr>
        <w:pStyle w:val="2"/>
        <w:keepNext w:val="0"/>
        <w:keepLines w:val="0"/>
        <w:widowControl/>
        <w:suppressLineNumbers w:val="0"/>
        <w:spacing w:before="0" w:beforeAutospacing="1" w:after="0" w:afterAutospacing="1"/>
        <w:ind w:left="0" w:right="0"/>
      </w:pPr>
      <w:r>
        <w:rPr>
          <w:color w:val="000000"/>
          <w:sz w:val="27"/>
          <w:szCs w:val="27"/>
        </w:rPr>
        <w:t xml:space="preserve">5.2.6手消毒剂的出液器应采用非手触式。消毒剂宜采用一次性包装，重复使用的消毒剂容 </w:t>
      </w:r>
    </w:p>
    <w:p>
      <w:pPr>
        <w:pStyle w:val="2"/>
        <w:keepNext w:val="0"/>
        <w:keepLines w:val="0"/>
        <w:widowControl/>
        <w:suppressLineNumbers w:val="0"/>
        <w:spacing w:before="0" w:beforeAutospacing="1" w:after="0" w:afterAutospacing="1"/>
        <w:ind w:left="0" w:right="0"/>
      </w:pPr>
      <w:r>
        <w:rPr>
          <w:color w:val="000000"/>
          <w:sz w:val="27"/>
          <w:szCs w:val="27"/>
        </w:rPr>
        <w:t xml:space="preserve">器应每周清洁与消毒。 </w:t>
      </w:r>
    </w:p>
    <w:p>
      <w:pPr>
        <w:pStyle w:val="2"/>
        <w:keepNext w:val="0"/>
        <w:keepLines w:val="0"/>
        <w:widowControl/>
        <w:suppressLineNumbers w:val="0"/>
        <w:spacing w:before="0" w:beforeAutospacing="1" w:after="0" w:afterAutospacing="1"/>
        <w:ind w:left="0" w:right="0"/>
      </w:pPr>
      <w:r>
        <w:rPr>
          <w:color w:val="000000"/>
          <w:sz w:val="27"/>
          <w:szCs w:val="27"/>
        </w:rPr>
        <w:t xml:space="preserve">5.2.7应配备干手物品。干手布巾应每人一用，用后清洁、消毒；盛装消毒布巾的容器应每次清洗、灭菌。 </w:t>
      </w:r>
    </w:p>
    <w:p>
      <w:pPr>
        <w:pStyle w:val="2"/>
        <w:keepNext w:val="0"/>
        <w:keepLines w:val="0"/>
        <w:widowControl/>
        <w:suppressLineNumbers w:val="0"/>
        <w:spacing w:before="0" w:beforeAutospacing="1" w:after="0" w:afterAutospacing="1"/>
        <w:ind w:left="0" w:right="0"/>
      </w:pPr>
      <w:r>
        <w:rPr>
          <w:color w:val="000000"/>
          <w:sz w:val="27"/>
          <w:szCs w:val="27"/>
        </w:rPr>
        <w:t xml:space="preserve">5.2.8应配备计时装置、洗手流程及说明图。 </w:t>
      </w:r>
    </w:p>
    <w:p>
      <w:pPr>
        <w:pStyle w:val="2"/>
        <w:keepNext w:val="0"/>
        <w:keepLines w:val="0"/>
        <w:widowControl/>
        <w:suppressLineNumbers w:val="0"/>
        <w:spacing w:before="0" w:beforeAutospacing="1" w:after="0" w:afterAutospacing="1"/>
        <w:ind w:left="0" w:right="0"/>
      </w:pPr>
      <w:r>
        <w:rPr>
          <w:color w:val="000000"/>
          <w:sz w:val="27"/>
          <w:szCs w:val="27"/>
        </w:rPr>
        <w:t xml:space="preserve">6洗手与卫生手消毒 </w:t>
      </w:r>
    </w:p>
    <w:p>
      <w:pPr>
        <w:pStyle w:val="2"/>
        <w:keepNext w:val="0"/>
        <w:keepLines w:val="0"/>
        <w:widowControl/>
        <w:suppressLineNumbers w:val="0"/>
        <w:spacing w:before="0" w:beforeAutospacing="1" w:after="0" w:afterAutospacing="1"/>
        <w:ind w:left="0" w:right="0"/>
      </w:pPr>
      <w:r>
        <w:rPr>
          <w:color w:val="000000"/>
          <w:sz w:val="27"/>
          <w:szCs w:val="27"/>
        </w:rPr>
        <w:t xml:space="preserve">6.1洗手与卫生手消毒应遵循以下原那么： </w:t>
      </w:r>
    </w:p>
    <w:p>
      <w:pPr>
        <w:pStyle w:val="2"/>
        <w:keepNext w:val="0"/>
        <w:keepLines w:val="0"/>
        <w:widowControl/>
        <w:suppressLineNumbers w:val="0"/>
        <w:spacing w:before="0" w:beforeAutospacing="1" w:after="0" w:afterAutospacing="1"/>
        <w:ind w:left="0" w:right="0"/>
      </w:pPr>
      <w:r>
        <w:rPr>
          <w:color w:val="000000"/>
          <w:sz w:val="27"/>
          <w:szCs w:val="27"/>
        </w:rPr>
        <w:t xml:space="preserve">a）当手部有血液或其他体液等可见污染时，应用肥皂（皂液）和流动水洗手。 </w:t>
      </w:r>
    </w:p>
    <w:p>
      <w:pPr>
        <w:pStyle w:val="2"/>
        <w:keepNext w:val="0"/>
        <w:keepLines w:val="0"/>
        <w:widowControl/>
        <w:suppressLineNumbers w:val="0"/>
        <w:spacing w:before="0" w:beforeAutospacing="1" w:after="0" w:afterAutospacing="1"/>
        <w:ind w:left="0" w:right="0"/>
      </w:pPr>
      <w:r>
        <w:rPr>
          <w:color w:val="000000"/>
          <w:sz w:val="27"/>
          <w:szCs w:val="27"/>
        </w:rPr>
        <w:t xml:space="preserve">b）手部没有肉眼可见污染，宜使用速干手消毒剂消毒双手代替洗手。 </w:t>
      </w:r>
    </w:p>
    <w:p>
      <w:pPr>
        <w:pStyle w:val="2"/>
        <w:keepNext w:val="0"/>
        <w:keepLines w:val="0"/>
        <w:widowControl/>
        <w:suppressLineNumbers w:val="0"/>
        <w:spacing w:before="0" w:beforeAutospacing="1" w:after="0" w:afterAutospacing="1"/>
        <w:ind w:left="0" w:right="0"/>
      </w:pPr>
      <w:r>
        <w:rPr>
          <w:color w:val="000000"/>
          <w:sz w:val="27"/>
          <w:szCs w:val="27"/>
        </w:rPr>
        <w:t xml:space="preserve">6.2在以下情况下，医务人员应根据6.1的原那么选择洗手或使用速干手消毒剂。 </w:t>
      </w:r>
    </w:p>
    <w:p>
      <w:pPr>
        <w:pStyle w:val="2"/>
        <w:keepNext w:val="0"/>
        <w:keepLines w:val="0"/>
        <w:widowControl/>
        <w:suppressLineNumbers w:val="0"/>
        <w:spacing w:before="0" w:beforeAutospacing="1" w:after="0" w:afterAutospacing="1"/>
        <w:ind w:left="0" w:right="0"/>
      </w:pPr>
      <w:r>
        <w:rPr>
          <w:color w:val="000000"/>
          <w:sz w:val="27"/>
          <w:szCs w:val="27"/>
        </w:rPr>
        <w:t xml:space="preserve">a）直接接触每个患者前后，从同一患者身体的污染部位移动到清洁部位时。 </w:t>
      </w:r>
    </w:p>
    <w:p>
      <w:pPr>
        <w:pStyle w:val="2"/>
        <w:keepNext w:val="0"/>
        <w:keepLines w:val="0"/>
        <w:widowControl/>
        <w:suppressLineNumbers w:val="0"/>
        <w:spacing w:before="0" w:beforeAutospacing="1" w:after="0" w:afterAutospacing="1"/>
        <w:ind w:left="0" w:right="0"/>
      </w:pPr>
      <w:r>
        <w:rPr>
          <w:color w:val="000000"/>
          <w:sz w:val="27"/>
          <w:szCs w:val="27"/>
        </w:rPr>
        <w:t xml:space="preserve">b）接触患者黏膜、破损皮肤或伤口前后，接触患者的血液、体液、分泌物、排泄物、伤口敷料等之后。 </w:t>
      </w:r>
    </w:p>
    <w:p>
      <w:pPr>
        <w:pStyle w:val="2"/>
        <w:keepNext w:val="0"/>
        <w:keepLines w:val="0"/>
        <w:widowControl/>
        <w:suppressLineNumbers w:val="0"/>
        <w:spacing w:before="0" w:beforeAutospacing="1" w:after="0" w:afterAutospacing="1"/>
        <w:ind w:left="0" w:right="0"/>
      </w:pPr>
      <w:r>
        <w:rPr>
          <w:color w:val="000000"/>
          <w:sz w:val="27"/>
          <w:szCs w:val="27"/>
        </w:rPr>
        <w:t xml:space="preserve">c）穿脱隔离衣前后，摘手套后。 </w:t>
      </w:r>
    </w:p>
    <w:p>
      <w:pPr>
        <w:pStyle w:val="2"/>
        <w:keepNext w:val="0"/>
        <w:keepLines w:val="0"/>
        <w:widowControl/>
        <w:suppressLineNumbers w:val="0"/>
        <w:spacing w:before="0" w:beforeAutospacing="1" w:after="0" w:afterAutospacing="1"/>
        <w:ind w:left="0" w:right="0"/>
      </w:pPr>
      <w:r>
        <w:rPr>
          <w:color w:val="000000"/>
          <w:sz w:val="27"/>
          <w:szCs w:val="27"/>
        </w:rPr>
        <w:t xml:space="preserve">d）进行无菌操作、处理清洁、无菌物品之前。 </w:t>
      </w:r>
    </w:p>
    <w:p>
      <w:pPr>
        <w:pStyle w:val="2"/>
        <w:keepNext w:val="0"/>
        <w:keepLines w:val="0"/>
        <w:widowControl/>
        <w:suppressLineNumbers w:val="0"/>
        <w:spacing w:before="0" w:beforeAutospacing="1" w:after="0" w:afterAutospacing="1"/>
        <w:ind w:left="0" w:right="0"/>
      </w:pPr>
      <w:r>
        <w:rPr>
          <w:color w:val="000000"/>
          <w:sz w:val="27"/>
          <w:szCs w:val="27"/>
        </w:rPr>
        <w:t xml:space="preserve">e）接触患者周围环境及物品后。 </w:t>
      </w:r>
    </w:p>
    <w:p>
      <w:pPr>
        <w:pStyle w:val="2"/>
        <w:keepNext w:val="0"/>
        <w:keepLines w:val="0"/>
        <w:widowControl/>
        <w:suppressLineNumbers w:val="0"/>
        <w:spacing w:before="0" w:beforeAutospacing="1" w:after="0" w:afterAutospacing="1"/>
        <w:ind w:left="0" w:right="0"/>
      </w:pPr>
      <w:r>
        <w:rPr>
          <w:color w:val="000000"/>
          <w:sz w:val="27"/>
          <w:szCs w:val="27"/>
        </w:rPr>
        <w:t xml:space="preserve">f）处理药物或配餐前。 </w:t>
      </w:r>
    </w:p>
    <w:p>
      <w:pPr>
        <w:pStyle w:val="2"/>
        <w:keepNext w:val="0"/>
        <w:keepLines w:val="0"/>
        <w:widowControl/>
        <w:suppressLineNumbers w:val="0"/>
        <w:spacing w:before="0" w:beforeAutospacing="1" w:after="0" w:afterAutospacing="1"/>
        <w:ind w:left="0" w:right="0"/>
      </w:pPr>
      <w:r>
        <w:rPr>
          <w:color w:val="000000"/>
          <w:sz w:val="27"/>
          <w:szCs w:val="27"/>
        </w:rPr>
        <w:t xml:space="preserve">6.3 医务人员在以下情况时应先洗手，然后进行洗手与卫生手消毒。 </w:t>
      </w:r>
    </w:p>
    <w:p>
      <w:pPr>
        <w:pStyle w:val="2"/>
        <w:keepNext w:val="0"/>
        <w:keepLines w:val="0"/>
        <w:widowControl/>
        <w:suppressLineNumbers w:val="0"/>
        <w:spacing w:before="0" w:beforeAutospacing="1" w:after="0" w:afterAutospacing="1"/>
        <w:ind w:left="0" w:right="0"/>
      </w:pPr>
      <w:r>
        <w:rPr>
          <w:color w:val="000000"/>
          <w:sz w:val="27"/>
          <w:szCs w:val="27"/>
        </w:rPr>
        <w:t xml:space="preserve">a）接触患者的血液、体液和分泌物以及被传染性致病微生物污染的物品后。 </w:t>
      </w:r>
    </w:p>
    <w:p>
      <w:pPr>
        <w:pStyle w:val="2"/>
        <w:keepNext w:val="0"/>
        <w:keepLines w:val="0"/>
        <w:widowControl/>
        <w:suppressLineNumbers w:val="0"/>
        <w:spacing w:before="0" w:beforeAutospacing="1" w:after="0" w:afterAutospacing="1"/>
        <w:ind w:left="0" w:right="0"/>
      </w:pPr>
      <w:r>
        <w:rPr>
          <w:color w:val="000000"/>
          <w:sz w:val="27"/>
          <w:szCs w:val="27"/>
        </w:rPr>
        <w:t xml:space="preserve">b）直接为传染病患者进行检查、治疗、护理或处理传染患者污物之后。 </w:t>
      </w:r>
    </w:p>
    <w:p>
      <w:pPr>
        <w:pStyle w:val="2"/>
        <w:keepNext w:val="0"/>
        <w:keepLines w:val="0"/>
        <w:widowControl/>
        <w:suppressLineNumbers w:val="0"/>
        <w:spacing w:before="0" w:beforeAutospacing="1" w:after="0" w:afterAutospacing="1"/>
        <w:ind w:left="0" w:right="0"/>
      </w:pPr>
      <w:r>
        <w:rPr>
          <w:color w:val="000000"/>
          <w:sz w:val="27"/>
          <w:szCs w:val="27"/>
        </w:rPr>
        <w:t xml:space="preserve">6.4 医务人员洗手方法，见附录A。 </w:t>
      </w:r>
    </w:p>
    <w:p>
      <w:pPr>
        <w:pStyle w:val="2"/>
        <w:keepNext w:val="0"/>
        <w:keepLines w:val="0"/>
        <w:widowControl/>
        <w:suppressLineNumbers w:val="0"/>
        <w:spacing w:before="0" w:beforeAutospacing="1" w:after="0" w:afterAutospacing="1"/>
        <w:ind w:left="0" w:right="0"/>
      </w:pPr>
      <w:r>
        <w:rPr>
          <w:color w:val="000000"/>
          <w:sz w:val="27"/>
          <w:szCs w:val="27"/>
        </w:rPr>
        <w:t xml:space="preserve">6.5 医务人员卫生手消毒应遵循以下方法： </w:t>
      </w:r>
    </w:p>
    <w:p>
      <w:pPr>
        <w:pStyle w:val="2"/>
        <w:keepNext w:val="0"/>
        <w:keepLines w:val="0"/>
        <w:widowControl/>
        <w:suppressLineNumbers w:val="0"/>
        <w:spacing w:before="0" w:beforeAutospacing="1" w:after="0" w:afterAutospacing="1"/>
        <w:ind w:left="0" w:right="0"/>
      </w:pPr>
      <w:r>
        <w:rPr>
          <w:color w:val="000000"/>
          <w:sz w:val="27"/>
          <w:szCs w:val="27"/>
        </w:rPr>
        <w:t xml:space="preserve">a）取适量的速干手消毒剂于掌心。 </w:t>
      </w:r>
    </w:p>
    <w:p>
      <w:pPr>
        <w:pStyle w:val="2"/>
        <w:keepNext w:val="0"/>
        <w:keepLines w:val="0"/>
        <w:widowControl/>
        <w:suppressLineNumbers w:val="0"/>
        <w:spacing w:before="0" w:beforeAutospacing="1" w:after="0" w:afterAutospacing="1"/>
        <w:ind w:left="0" w:right="0"/>
      </w:pPr>
      <w:r>
        <w:rPr>
          <w:color w:val="000000"/>
          <w:sz w:val="27"/>
          <w:szCs w:val="27"/>
        </w:rPr>
        <w:t xml:space="preserve">b）严格按照附录A医务人员洗手方法A.3揉搓的步骤进行揉搓。 </w:t>
      </w:r>
    </w:p>
    <w:p>
      <w:pPr>
        <w:pStyle w:val="2"/>
        <w:keepNext w:val="0"/>
        <w:keepLines w:val="0"/>
        <w:widowControl/>
        <w:suppressLineNumbers w:val="0"/>
        <w:spacing w:before="0" w:beforeAutospacing="1" w:after="0" w:afterAutospacing="1"/>
        <w:ind w:left="0" w:right="0"/>
      </w:pPr>
      <w:r>
        <w:rPr>
          <w:color w:val="000000"/>
          <w:sz w:val="27"/>
          <w:szCs w:val="27"/>
        </w:rPr>
        <w:t xml:space="preserve">c）揉搓时保证手消毒剂完全覆盖手部皮肤，直至手部枯燥。 </w:t>
      </w:r>
    </w:p>
    <w:p>
      <w:pPr>
        <w:pStyle w:val="2"/>
        <w:keepNext w:val="0"/>
        <w:keepLines w:val="0"/>
        <w:widowControl/>
        <w:suppressLineNumbers w:val="0"/>
        <w:spacing w:before="0" w:beforeAutospacing="1" w:after="0" w:afterAutospacing="1"/>
        <w:ind w:left="0" w:right="0"/>
      </w:pPr>
      <w:r>
        <w:rPr>
          <w:color w:val="000000"/>
          <w:sz w:val="27"/>
          <w:szCs w:val="27"/>
        </w:rPr>
        <w:t xml:space="preserve">7 外科手消毒 </w:t>
      </w:r>
    </w:p>
    <w:p>
      <w:pPr>
        <w:pStyle w:val="2"/>
        <w:keepNext w:val="0"/>
        <w:keepLines w:val="0"/>
        <w:widowControl/>
        <w:suppressLineNumbers w:val="0"/>
        <w:spacing w:before="0" w:beforeAutospacing="1" w:after="0" w:afterAutospacing="1"/>
        <w:ind w:left="0" w:right="0"/>
      </w:pPr>
      <w:r>
        <w:rPr>
          <w:color w:val="000000"/>
          <w:sz w:val="27"/>
          <w:szCs w:val="27"/>
        </w:rPr>
        <w:t xml:space="preserve">7.1外科手消毒应遵循以下原那么： </w:t>
      </w:r>
    </w:p>
    <w:p>
      <w:pPr>
        <w:pStyle w:val="2"/>
        <w:keepNext w:val="0"/>
        <w:keepLines w:val="0"/>
        <w:widowControl/>
        <w:suppressLineNumbers w:val="0"/>
        <w:spacing w:before="0" w:beforeAutospacing="1" w:after="0" w:afterAutospacing="1"/>
        <w:ind w:left="0" w:right="0"/>
      </w:pPr>
      <w:r>
        <w:rPr>
          <w:color w:val="000000"/>
          <w:sz w:val="27"/>
          <w:szCs w:val="27"/>
        </w:rPr>
        <w:t xml:space="preserve">a）先洗手，后消毒。 </w:t>
      </w:r>
    </w:p>
    <w:p>
      <w:pPr>
        <w:pStyle w:val="2"/>
        <w:keepNext w:val="0"/>
        <w:keepLines w:val="0"/>
        <w:widowControl/>
        <w:suppressLineNumbers w:val="0"/>
        <w:spacing w:before="0" w:beforeAutospacing="1" w:after="0" w:afterAutospacing="1"/>
        <w:ind w:left="0" w:right="0"/>
      </w:pPr>
      <w:r>
        <w:rPr>
          <w:color w:val="000000"/>
          <w:sz w:val="27"/>
          <w:szCs w:val="27"/>
        </w:rPr>
        <w:t xml:space="preserve">b）不同患者手术之间、手套破损或手被污染时，应重新进行外科手消毒。 </w:t>
      </w:r>
    </w:p>
    <w:p>
      <w:pPr>
        <w:pStyle w:val="2"/>
        <w:keepNext w:val="0"/>
        <w:keepLines w:val="0"/>
        <w:widowControl/>
        <w:suppressLineNumbers w:val="0"/>
        <w:spacing w:before="0" w:beforeAutospacing="1" w:after="0" w:afterAutospacing="1"/>
        <w:ind w:left="0" w:right="0"/>
      </w:pPr>
      <w:r>
        <w:rPr>
          <w:color w:val="000000"/>
          <w:sz w:val="27"/>
          <w:szCs w:val="27"/>
        </w:rPr>
        <w:t xml:space="preserve">7.2洗手方法与要求 </w:t>
      </w:r>
    </w:p>
    <w:p>
      <w:pPr>
        <w:pStyle w:val="2"/>
        <w:keepNext w:val="0"/>
        <w:keepLines w:val="0"/>
        <w:widowControl/>
        <w:suppressLineNumbers w:val="0"/>
        <w:spacing w:before="0" w:beforeAutospacing="1" w:after="0" w:afterAutospacing="1"/>
        <w:ind w:left="0" w:right="0"/>
      </w:pPr>
      <w:r>
        <w:rPr>
          <w:color w:val="000000"/>
          <w:sz w:val="27"/>
          <w:szCs w:val="27"/>
        </w:rPr>
        <w:t xml:space="preserve">7.2.1洗手之前应先摘除手部饰物，并修剪指甲，长度应不超过指尖。 </w:t>
      </w:r>
    </w:p>
    <w:p>
      <w:pPr>
        <w:pStyle w:val="2"/>
        <w:keepNext w:val="0"/>
        <w:keepLines w:val="0"/>
        <w:widowControl/>
        <w:suppressLineNumbers w:val="0"/>
        <w:spacing w:before="0" w:beforeAutospacing="1" w:after="0" w:afterAutospacing="1"/>
        <w:ind w:left="0" w:right="0"/>
      </w:pPr>
      <w:r>
        <w:rPr>
          <w:color w:val="000000"/>
          <w:sz w:val="27"/>
          <w:szCs w:val="27"/>
        </w:rPr>
        <w:t xml:space="preserve">7.2.2取适量的清洁剂清洗双手、前臂和上臂下1/3，并认真揉搓。清洁双手时，应注意清洁指甲下的污垢和手部皮肤的皱褶处。 </w:t>
      </w:r>
    </w:p>
    <w:p>
      <w:pPr>
        <w:pStyle w:val="2"/>
        <w:keepNext w:val="0"/>
        <w:keepLines w:val="0"/>
        <w:widowControl/>
        <w:suppressLineNumbers w:val="0"/>
        <w:spacing w:before="0" w:beforeAutospacing="1" w:after="0" w:afterAutospacing="1"/>
        <w:ind w:left="0" w:right="0"/>
      </w:pPr>
      <w:r>
        <w:rPr>
          <w:color w:val="000000"/>
          <w:sz w:val="27"/>
          <w:szCs w:val="27"/>
        </w:rPr>
        <w:t xml:space="preserve">7.2.3 流动水冲洗双手、前臂和上臂下1/3。 </w:t>
      </w:r>
    </w:p>
    <w:p>
      <w:pPr>
        <w:pStyle w:val="2"/>
        <w:keepNext w:val="0"/>
        <w:keepLines w:val="0"/>
        <w:widowControl/>
        <w:suppressLineNumbers w:val="0"/>
        <w:spacing w:before="0" w:beforeAutospacing="1" w:after="0" w:afterAutospacing="1"/>
        <w:ind w:left="0" w:right="0"/>
      </w:pPr>
      <w:r>
        <w:rPr>
          <w:color w:val="000000"/>
          <w:sz w:val="27"/>
          <w:szCs w:val="27"/>
        </w:rPr>
        <w:t xml:space="preserve">7.2.4 使用干手物品擦干双手、前臂和上臂下1/3。 </w:t>
      </w:r>
    </w:p>
    <w:p>
      <w:pPr>
        <w:pStyle w:val="2"/>
        <w:keepNext w:val="0"/>
        <w:keepLines w:val="0"/>
        <w:widowControl/>
        <w:suppressLineNumbers w:val="0"/>
        <w:spacing w:before="0" w:beforeAutospacing="1" w:after="0" w:afterAutospacing="1"/>
        <w:ind w:left="0" w:right="0"/>
      </w:pPr>
      <w:r>
        <w:rPr>
          <w:color w:val="000000"/>
          <w:sz w:val="27"/>
          <w:szCs w:val="27"/>
        </w:rPr>
        <w:t xml:space="preserve">7.3外科手消毒方法 </w:t>
      </w:r>
    </w:p>
    <w:p>
      <w:pPr>
        <w:pStyle w:val="2"/>
        <w:keepNext w:val="0"/>
        <w:keepLines w:val="0"/>
        <w:widowControl/>
        <w:suppressLineNumbers w:val="0"/>
        <w:spacing w:before="0" w:beforeAutospacing="1" w:after="0" w:afterAutospacing="1"/>
        <w:ind w:left="0" w:right="0"/>
      </w:pPr>
      <w:r>
        <w:rPr>
          <w:color w:val="000000"/>
          <w:sz w:val="27"/>
          <w:szCs w:val="27"/>
        </w:rPr>
        <w:t xml:space="preserve">7.3.1冲洗手消毒方法取适量的手消毒剂涂抹至双手的每个部位、前臂和上臂下1/3，并认真揉搓2～6分钟，用流动水冲净双手、前臂和上臂下1/3，无菌巾 擦干。流动水应到达GB5749的规定。特殊情况水质达不到要求时，手术医师在戴手套前，应用醇类手消毒剂再消毒双手后戴手套。 </w:t>
      </w:r>
    </w:p>
    <w:p>
      <w:pPr>
        <w:pStyle w:val="2"/>
        <w:keepNext w:val="0"/>
        <w:keepLines w:val="0"/>
        <w:widowControl/>
        <w:suppressLineNumbers w:val="0"/>
        <w:spacing w:before="0" w:beforeAutospacing="1" w:after="0" w:afterAutospacing="1"/>
        <w:ind w:left="0" w:right="0"/>
      </w:pPr>
      <w:r>
        <w:rPr>
          <w:color w:val="000000"/>
          <w:sz w:val="27"/>
          <w:szCs w:val="27"/>
        </w:rPr>
        <w:t xml:space="preserve">手消毒剂的取液量、揉搓时间及使用方法遵循产品的使用说明。 </w:t>
      </w:r>
    </w:p>
    <w:p>
      <w:pPr>
        <w:pStyle w:val="2"/>
        <w:keepNext w:val="0"/>
        <w:keepLines w:val="0"/>
        <w:widowControl/>
        <w:suppressLineNumbers w:val="0"/>
        <w:spacing w:before="0" w:beforeAutospacing="1" w:after="0" w:afterAutospacing="1"/>
        <w:ind w:left="0" w:right="0"/>
      </w:pPr>
      <w:r>
        <w:rPr>
          <w:color w:val="000000"/>
          <w:sz w:val="27"/>
          <w:szCs w:val="27"/>
        </w:rPr>
        <w:t xml:space="preserve">7.3.2免冲洗手消毒方法取适量的免冲洗手消毒剂涂抹至双手的每个部位、前臂和上臂下1/3，并认真揉搓直至消毒剂枯燥。手消毒剂的取液量、揉搓时间及使用方法遵循产品的使用说明。 </w:t>
      </w:r>
    </w:p>
    <w:p>
      <w:pPr>
        <w:pStyle w:val="2"/>
        <w:keepNext w:val="0"/>
        <w:keepLines w:val="0"/>
        <w:widowControl/>
        <w:suppressLineNumbers w:val="0"/>
        <w:spacing w:before="0" w:beforeAutospacing="1" w:after="0" w:afterAutospacing="1"/>
        <w:ind w:left="0" w:right="0"/>
      </w:pPr>
      <w:r>
        <w:rPr>
          <w:color w:val="000000"/>
          <w:sz w:val="27"/>
          <w:szCs w:val="27"/>
        </w:rPr>
        <w:t xml:space="preserve">7.4考前须知 </w:t>
      </w:r>
    </w:p>
    <w:p>
      <w:pPr>
        <w:pStyle w:val="2"/>
        <w:keepNext w:val="0"/>
        <w:keepLines w:val="0"/>
        <w:widowControl/>
        <w:suppressLineNumbers w:val="0"/>
        <w:spacing w:before="0" w:beforeAutospacing="1" w:after="0" w:afterAutospacing="1"/>
        <w:ind w:left="0" w:right="0"/>
      </w:pPr>
      <w:r>
        <w:rPr>
          <w:color w:val="000000"/>
          <w:sz w:val="27"/>
          <w:szCs w:val="27"/>
        </w:rPr>
        <w:t xml:space="preserve">7.4.1不应戴假指甲，保持指甲和指甲周围组织的清洁。 </w:t>
      </w:r>
    </w:p>
    <w:p>
      <w:pPr>
        <w:pStyle w:val="2"/>
        <w:keepNext w:val="0"/>
        <w:keepLines w:val="0"/>
        <w:widowControl/>
        <w:suppressLineNumbers w:val="0"/>
        <w:spacing w:before="0" w:beforeAutospacing="1" w:after="0" w:afterAutospacing="1"/>
        <w:ind w:left="0" w:right="0"/>
      </w:pPr>
      <w:r>
        <w:rPr>
          <w:color w:val="000000"/>
          <w:sz w:val="27"/>
          <w:szCs w:val="27"/>
        </w:rPr>
        <w:t xml:space="preserve">7.4.2在整个手消毒过程中应保持双手位于胸前并高于肘部，使水由手部流向肘部。 </w:t>
      </w:r>
    </w:p>
    <w:p>
      <w:pPr>
        <w:pStyle w:val="2"/>
        <w:keepNext w:val="0"/>
        <w:keepLines w:val="0"/>
        <w:widowControl/>
        <w:suppressLineNumbers w:val="0"/>
        <w:spacing w:before="0" w:beforeAutospacing="1" w:after="0" w:afterAutospacing="1"/>
        <w:ind w:left="0" w:right="0"/>
      </w:pPr>
      <w:r>
        <w:rPr>
          <w:color w:val="000000"/>
          <w:sz w:val="27"/>
          <w:szCs w:val="27"/>
        </w:rPr>
        <w:t xml:space="preserve">7.4.3洗手与消毒可使用海绵、其他揉搓用品或双手相互揉搓。 </w:t>
      </w:r>
    </w:p>
    <w:p>
      <w:pPr>
        <w:pStyle w:val="2"/>
        <w:keepNext w:val="0"/>
        <w:keepLines w:val="0"/>
        <w:widowControl/>
        <w:suppressLineNumbers w:val="0"/>
        <w:spacing w:before="0" w:beforeAutospacing="1" w:after="0" w:afterAutospacing="1"/>
        <w:ind w:left="0" w:right="0"/>
      </w:pPr>
      <w:r>
        <w:rPr>
          <w:color w:val="000000"/>
          <w:sz w:val="27"/>
          <w:szCs w:val="27"/>
        </w:rPr>
        <w:t xml:space="preserve">7.4.4术后摘除外科手套后，应用肥皂（皂液）清洁双手。 </w:t>
      </w:r>
    </w:p>
    <w:p>
      <w:pPr>
        <w:pStyle w:val="2"/>
        <w:keepNext w:val="0"/>
        <w:keepLines w:val="0"/>
        <w:widowControl/>
        <w:suppressLineNumbers w:val="0"/>
        <w:spacing w:before="0" w:beforeAutospacing="1" w:after="0" w:afterAutospacing="1"/>
        <w:ind w:left="0" w:right="0"/>
      </w:pPr>
      <w:r>
        <w:rPr>
          <w:color w:val="000000"/>
          <w:sz w:val="27"/>
          <w:szCs w:val="27"/>
        </w:rPr>
        <w:t xml:space="preserve">7.4.5用后的清洁指甲用具、揉搓用品如海绵、手刷等，应放到指定的容器中；揉搓用品应每人使用后消毒或者一次性使用；清洁指甲用品应每日清洁与消毒。 </w:t>
      </w:r>
    </w:p>
    <w:p>
      <w:pPr>
        <w:pStyle w:val="2"/>
        <w:keepNext w:val="0"/>
        <w:keepLines w:val="0"/>
        <w:widowControl/>
        <w:suppressLineNumbers w:val="0"/>
        <w:spacing w:before="0" w:beforeAutospacing="1" w:after="0" w:afterAutospacing="1"/>
        <w:ind w:left="0" w:right="0"/>
      </w:pPr>
      <w:r>
        <w:rPr>
          <w:color w:val="000000"/>
          <w:sz w:val="27"/>
          <w:szCs w:val="27"/>
        </w:rPr>
        <w:t xml:space="preserve">8 手卫生效果的监测 </w:t>
      </w:r>
    </w:p>
    <w:p>
      <w:pPr>
        <w:pStyle w:val="2"/>
        <w:keepNext w:val="0"/>
        <w:keepLines w:val="0"/>
        <w:widowControl/>
        <w:suppressLineNumbers w:val="0"/>
        <w:spacing w:before="0" w:beforeAutospacing="1" w:after="0" w:afterAutospacing="1"/>
        <w:ind w:left="0" w:right="0"/>
      </w:pPr>
      <w:r>
        <w:rPr>
          <w:color w:val="000000"/>
          <w:sz w:val="27"/>
          <w:szCs w:val="27"/>
        </w:rPr>
        <w:t xml:space="preserve">8.1监测要求 </w:t>
      </w:r>
    </w:p>
    <w:p>
      <w:pPr>
        <w:pStyle w:val="2"/>
        <w:keepNext w:val="0"/>
        <w:keepLines w:val="0"/>
        <w:widowControl/>
        <w:suppressLineNumbers w:val="0"/>
        <w:spacing w:before="0" w:beforeAutospacing="1" w:after="0" w:afterAutospacing="1"/>
        <w:ind w:left="0" w:right="0"/>
      </w:pPr>
      <w:r>
        <w:rPr>
          <w:color w:val="000000"/>
          <w:sz w:val="27"/>
          <w:szCs w:val="27"/>
        </w:rPr>
        <w:t xml:space="preserve">医疗机构应每季度对手术室、产房、导管室、层流洁净病房、骨髓移植病房、器官移植病房、重症监护病房、新生儿室、母婴室、血液透析病房、烧伤病房、感染疾病科、口腔科等部门工作的医务人员手进行消毒效果的监测；当疑心医院感染爆发与医务人员手卫生有 </w:t>
      </w:r>
    </w:p>
    <w:p>
      <w:pPr>
        <w:pStyle w:val="2"/>
        <w:keepNext w:val="0"/>
        <w:keepLines w:val="0"/>
        <w:widowControl/>
        <w:suppressLineNumbers w:val="0"/>
        <w:spacing w:before="0" w:beforeAutospacing="1" w:after="0" w:afterAutospacing="1"/>
        <w:ind w:left="0" w:right="0"/>
      </w:pPr>
      <w:r>
        <w:rPr>
          <w:color w:val="000000"/>
          <w:sz w:val="27"/>
          <w:szCs w:val="27"/>
        </w:rPr>
        <w:t xml:space="preserve">关时应及时进行监测，并进行相应致病性微生物的检测。 </w:t>
      </w:r>
    </w:p>
    <w:p>
      <w:pPr>
        <w:pStyle w:val="2"/>
        <w:keepNext w:val="0"/>
        <w:keepLines w:val="0"/>
        <w:widowControl/>
        <w:suppressLineNumbers w:val="0"/>
        <w:spacing w:before="0" w:beforeAutospacing="1" w:after="0" w:afterAutospacing="1"/>
        <w:ind w:left="0" w:right="0"/>
      </w:pPr>
      <w:r>
        <w:rPr>
          <w:color w:val="000000"/>
          <w:sz w:val="27"/>
          <w:szCs w:val="27"/>
        </w:rPr>
        <w:t xml:space="preserve">8.2监测方法 </w:t>
      </w:r>
    </w:p>
    <w:p>
      <w:pPr>
        <w:pStyle w:val="2"/>
        <w:keepNext w:val="0"/>
        <w:keepLines w:val="0"/>
        <w:widowControl/>
        <w:suppressLineNumbers w:val="0"/>
        <w:spacing w:before="0" w:beforeAutospacing="1" w:after="0" w:afterAutospacing="1"/>
        <w:ind w:left="0" w:right="0"/>
      </w:pPr>
      <w:r>
        <w:rPr>
          <w:color w:val="000000"/>
          <w:sz w:val="27"/>
          <w:szCs w:val="27"/>
        </w:rPr>
        <w:t xml:space="preserve">按照附录B进行。 </w:t>
      </w:r>
    </w:p>
    <w:p>
      <w:pPr>
        <w:jc w:val="left"/>
      </w:pPr>
    </w:p>
    <w:sectPr>
      <w:pgSz w:w="11906" w:h="16838"/>
      <w:pgMar w:top="1440" w:right="1800" w:bottom="144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DC6802B9-6AA5-4020-89F1-2737A49F79CA}"/>
  </w:font>
  <w:font w:name="宋体">
    <w:panose1 w:val="02010600030101010101"/>
    <w:charset w:val="86"/>
    <w:family w:val="auto"/>
    <w:pitch w:val="default"/>
    <w:sig w:usb0="00000003" w:usb1="288F0000" w:usb2="00000006" w:usb3="00000000" w:csb0="00040001" w:csb1="00000000"/>
    <w:embedRegular r:id="rId2" w:fontKey="{D8135FF8-BDDF-4879-B6CD-00A7456A7F65}"/>
  </w:font>
  <w:font w:name="Wingdings">
    <w:panose1 w:val="05000000000000000000"/>
    <w:charset w:val="02"/>
    <w:family w:val="auto"/>
    <w:pitch w:val="default"/>
    <w:sig w:usb0="00000000" w:usb1="00000000" w:usb2="00000000" w:usb3="00000000" w:csb0="80000000" w:csb1="00000000"/>
    <w:embedRegular r:id="rId3" w:fontKey="{DA8155C3-CE5D-41FB-9614-B965240C4619}"/>
  </w:font>
  <w:font w:name="Arial">
    <w:panose1 w:val="020B0604020202020204"/>
    <w:charset w:val="01"/>
    <w:family w:val="swiss"/>
    <w:pitch w:val="default"/>
    <w:sig w:usb0="E0002EFF" w:usb1="C000785B" w:usb2="00000009" w:usb3="00000000" w:csb0="400001FF" w:csb1="FFFF0000"/>
    <w:embedRegular r:id="rId4" w:fontKey="{46E5E0F8-B135-4CC4-9943-7DF0965746A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59B073F5-D854-476F-9FC9-1519B6EA239E}"/>
  </w:font>
  <w:font w:name="Symbol">
    <w:panose1 w:val="05050102010706020507"/>
    <w:charset w:val="02"/>
    <w:family w:val="roman"/>
    <w:pitch w:val="default"/>
    <w:sig w:usb0="00000000" w:usb1="00000000" w:usb2="00000000" w:usb3="00000000" w:csb0="80000000" w:csb1="00000000"/>
    <w:embedRegular r:id="rId6" w:fontKey="{13126F3B-B5C7-4BEE-B308-FFE2912EB57F}"/>
  </w:font>
  <w:font w:name="Calibri">
    <w:panose1 w:val="020F0502020204030204"/>
    <w:charset w:val="00"/>
    <w:family w:val="swiss"/>
    <w:pitch w:val="default"/>
    <w:sig w:usb0="E0002EFF" w:usb1="C000247B" w:usb2="00000009" w:usb3="00000000" w:csb0="200001FF" w:csb1="00000000"/>
    <w:embedRegular r:id="rId7" w:fontKey="{891B2186-0D44-441E-81FA-8392914E5FE9}"/>
  </w:font>
  <w:font w:name="Arial">
    <w:panose1 w:val="020B0604020202020204"/>
    <w:charset w:val="CC"/>
    <w:family w:val="swiss"/>
    <w:pitch w:val="default"/>
    <w:sig w:usb0="E0002EFF" w:usb1="C000785B" w:usb2="00000009" w:usb3="00000000" w:csb0="400001FF" w:csb1="FFFF0000"/>
    <w:embedRegular r:id="rId8" w:fontKey="{5F788C37-DA41-461D-9878-51A045AB0BD1}"/>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embedSystemFonts/>
  <w:bordersDoNotSurroundHeader w:val="0"/>
  <w:bordersDoNotSurroundFooter w:val="0"/>
  <w:documentProtection w:enforcement="0"/>
  <w:defaultTabStop w:val="708"/>
  <w:displayHorizontalDrawingGridEvery w:val="1"/>
  <w:displayVerticalDrawingGridEvery w:val="1"/>
  <w:noPunctuationKerning w:val="1"/>
  <w:characterSpacingControl w:val="doNotCompress"/>
  <w:footnotePr>
    <w:footnote w:id="0"/>
    <w:footnote w:id="1"/>
  </w:foot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BlZjllMzFmMmY0YzFmZTFmZWYxYTRhZTIwMGEzNDQifQ=="/>
  </w:docVars>
  <w:rsids>
    <w:rsidRoot w:val="00BA5B2D"/>
    <w:rsid w:val="00B06B85"/>
    <w:rsid w:val="00BA5B2D"/>
    <w:rsid w:val="40C443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
    <w:uiPriority w:val="0"/>
    <w:pPr>
      <w:spacing w:before="120" w:after="240"/>
      <w:jc w:val="both"/>
    </w:pPr>
    <w:rPr>
      <w:sz w:val="22"/>
      <w:szCs w:val="22"/>
      <w:lang w:val="en-US" w:eastAsia="en-US" w:bidi="ar-SA"/>
    </w:rPr>
  </w:style>
  <w:style w:type="character" w:default="1" w:styleId="4">
    <w:name w:val="Default Paragraph Font"/>
    <w:link w:val="1"/>
    <w:semiHidden/>
    <w:uiPriority w:val="0"/>
  </w:style>
  <w:style w:type="table" w:default="1" w:styleId="3">
    <w:name w:val="Normal Table"/>
    <w:uiPriority w:val="4294967295"/>
    <w:tblPr>
      <w:tblCellMar>
        <w:top w:w="0" w:type="dxa"/>
        <w:left w:w="108" w:type="dxa"/>
        <w:bottom w:w="0" w:type="dxa"/>
        <w:right w:w="108" w:type="dxa"/>
      </w:tblCellMar>
    </w:tblPr>
  </w:style>
  <w:style w:type="paragraph" w:default="1" w:styleId="6">
    <w:name w:val="No List"/>
    <w:semiHidden/>
    <w:uiPriority w:val="0"/>
    <w:rPr>
      <w:sz w:val="21"/>
      <w:szCs w:val="22"/>
    </w:rPr>
  </w:style>
  <w:style w:type="paragraph" w:styleId="2">
    <w:name w:val="Normal (Web)"/>
    <w:basedOn w:val="1"/>
    <w:uiPriority w:val="4294967295"/>
    <w:rPr>
      <w:sz w:val="24"/>
    </w:rPr>
  </w:style>
  <w:style w:type="table" w:customStyle="1" w:styleId="5">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Aspose</Company>
  <Pages>7</Pages>
  <Words>2883</Words>
  <Characters>3245</Characters>
  <Lines>158</Lines>
  <Paragraphs>158</Paragraphs>
  <TotalTime>6</TotalTime>
  <ScaleCrop>false</ScaleCrop>
  <LinksUpToDate>false</LinksUpToDate>
  <CharactersWithSpaces>3361</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2022-05-11T15:44:00Z</dcterms:created>
  <dc:creator>ASUS</dc:creator>
  <cp:lastModifiedBy>Administrator</cp:lastModifiedBy>
  <dcterms:modified xsi:type="dcterms:W3CDTF">2023-04-26T08:30:12Z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A14ED80E16FC488D88981C028A5200B7_12</vt:lpwstr>
  </property>
</Properties>
</file>