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bookmarkStart w:id="0" w:name="_GoBack"/>
      <w:r>
        <w:rPr>
          <w:sz w:val="36"/>
          <w:szCs w:val="36"/>
        </w:rPr>
        <w:t>口腔科门诊的医院感染管理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7"/>
          <w:szCs w:val="27"/>
        </w:rPr>
        <w:t>(一)、布局合理，口腔诊疗区域和口腔诊疗器械清洗、消毒区域分开，单独设置清洗、消毒室。满足诊疗工作和器械清洗消毒工作的基本需要。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7"/>
          <w:szCs w:val="27"/>
        </w:rPr>
        <w:t>(二)、从事口腔工作的医务人员，接受过口腔诊疗器械消毒及个人防护等医院感染相关知识的培训，持证上岗;遵循标准预防原则，严格遵守有关规章制度。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7"/>
          <w:szCs w:val="27"/>
        </w:rPr>
        <w:t>(三)、保持室内清洁，每天操作结束后进行终末消毒处理。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7"/>
          <w:szCs w:val="27"/>
        </w:rPr>
        <w:t>(四)、每间诊室、清洗消毒室配备流动水洗手设施和手消毒剂等，医务人员对每位病人操作前后洗手;操作时戴口罩、帽子、手套，手套一人一换，可能出现病人血液、体液喷溅时配戴防护镜、防护面罩等。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7"/>
          <w:szCs w:val="27"/>
        </w:rPr>
        <w:t>(五)、根据口腔诊疗器械的危险程度及材质特点，选择适宜的消毒或灭菌方法。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7"/>
          <w:szCs w:val="27"/>
        </w:rPr>
        <w:t>(六)、配备器械清洗消毒设备，包括专用的器械清洗池、超声清洗机，压力蒸汽灭菌器。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7"/>
          <w:szCs w:val="27"/>
        </w:rPr>
        <w:t>(七)、严格执行口腔诊疗器械消毒工作程序，包括清洗、器械维护与保养、消毒或者灭菌、贮存等工作程序。重复使用的医疗器械先清洗、加酶浸泡、注油、干燥，然后再灭菌。特殊污染器械 (炭疽、破伤风、气性坏疽等)单独处置，先高水平消毒后再清洗-灭菌。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7"/>
          <w:szCs w:val="27"/>
        </w:rPr>
        <w:t>(八)、无菌物品包装形式和灭菌物品重量，进行生物监测合格后投入使用。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7"/>
          <w:szCs w:val="27"/>
        </w:rPr>
        <w:t>(九)、使用中化学消毒剂定期进行浓度和微生物污染监测，做好有关记录。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7"/>
          <w:szCs w:val="27"/>
        </w:rPr>
        <w:t>(十)、口腔诊疗过程中产生的医疗废物按照《医疗废物管理条例》及有关法规、规章的规定进行处理。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lZjllMzFmMmY0YzFmZTFmZWYxYTRhZTIwMGEzNDQifQ=="/>
  </w:docVars>
  <w:rsids>
    <w:rsidRoot w:val="376348C0"/>
    <w:rsid w:val="3763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2023-04-27T02:57:00Z</dcterms:created>
  <dc:creator>Administrator</dc:creator>
  <cp:lastModifiedBy>Administrator</cp:lastModifiedBy>
  <dcterms:modified xsi:type="dcterms:W3CDTF">2023-04-27T02:57:31Z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75D3CDFB77DE49E889F54E7707EC7819_11</vt:lpwstr>
  </property>
</Properties>
</file>