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t>地级市男科医院十万大V速成计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 xml:space="preserve">                            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Style w:val="4"/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6"/>
          <w:szCs w:val="36"/>
          <w:shd w:val="clear" w:fill="FFFFFF"/>
          <w:vertAlign w:val="baseline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6"/>
          <w:szCs w:val="36"/>
          <w:shd w:val="clear" w:fill="FFFFFF"/>
          <w:vertAlign w:val="baseline"/>
          <w:lang w:val="en-US" w:eastAsia="zh-CN"/>
        </w:rPr>
        <w:t>新媒体公众号运营定位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Style w:val="4"/>
          <w:rFonts w:hint="eastAsia" w:ascii="微软雅黑" w:hAnsi="微软雅黑" w:eastAsia="微软雅黑" w:cs="微软雅黑"/>
          <w:b w:val="0"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名称定位：</w:t>
      </w:r>
      <w:r>
        <w:rPr>
          <w:rStyle w:val="4"/>
          <w:rFonts w:hint="eastAsia" w:ascii="微软雅黑" w:hAnsi="微软雅黑" w:eastAsia="微软雅黑" w:cs="微软雅黑"/>
          <w:b w:val="0"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X市男人那点小事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Style w:val="4"/>
          <w:rFonts w:hint="eastAsia" w:ascii="微软雅黑" w:hAnsi="微软雅黑" w:eastAsia="微软雅黑" w:cs="微软雅黑"/>
          <w:b w:val="0"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人群定位：</w:t>
      </w:r>
      <w:r>
        <w:rPr>
          <w:rStyle w:val="4"/>
          <w:rFonts w:hint="eastAsia" w:ascii="微软雅黑" w:hAnsi="微软雅黑" w:eastAsia="微软雅黑" w:cs="微软雅黑"/>
          <w:b w:val="0"/>
          <w:bCs/>
          <w:i w:val="0"/>
          <w:caps w:val="0"/>
          <w:color w:val="444444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>男性，X市人</w:t>
      </w:r>
      <w:r>
        <w:rPr>
          <w:rStyle w:val="4"/>
          <w:rFonts w:hint="eastAsia" w:ascii="微软雅黑" w:hAnsi="微软雅黑" w:eastAsia="微软雅黑" w:cs="微软雅黑"/>
          <w:b w:val="0"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。专注做好当地男人喜爱的内容，专注营销男人事件，充分挖掘男性心理。专注的就是专业的，无需广泛获取通用粉丝。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Style w:val="4"/>
          <w:rFonts w:hint="eastAsia" w:ascii="微软雅黑" w:hAnsi="微软雅黑" w:eastAsia="微软雅黑" w:cs="微软雅黑"/>
          <w:b w:val="0"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年龄定位：</w:t>
      </w:r>
      <w:r>
        <w:rPr>
          <w:rStyle w:val="4"/>
          <w:rFonts w:hint="eastAsia" w:ascii="微软雅黑" w:hAnsi="微软雅黑" w:eastAsia="微软雅黑" w:cs="微软雅黑"/>
          <w:b w:val="0"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16-50岁。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Style w:val="4"/>
          <w:rFonts w:hint="eastAsia" w:ascii="微软雅黑" w:hAnsi="微软雅黑" w:eastAsia="微软雅黑" w:cs="微软雅黑"/>
          <w:b w:val="0"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性质定位：</w:t>
      </w:r>
      <w:r>
        <w:rPr>
          <w:rStyle w:val="4"/>
          <w:rFonts w:hint="eastAsia" w:ascii="微软雅黑" w:hAnsi="微软雅黑" w:eastAsia="微软雅黑" w:cs="微软雅黑"/>
          <w:b w:val="0"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做一个从强迫性接受到主动式喜爱的公众号，这也是未来时代变更用户体验的趋势，也是公众号想做大做强必须条件之一。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Style w:val="4"/>
          <w:rFonts w:hint="eastAsia" w:ascii="微软雅黑" w:hAnsi="微软雅黑" w:eastAsia="微软雅黑" w:cs="微软雅黑"/>
          <w:b w:val="0"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内容定位：</w:t>
      </w:r>
      <w:r>
        <w:rPr>
          <w:rStyle w:val="4"/>
          <w:rFonts w:hint="eastAsia" w:ascii="微软雅黑" w:hAnsi="微软雅黑" w:eastAsia="微软雅黑" w:cs="微软雅黑"/>
          <w:b w:val="0"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以社会体验度+价值观为主导，一切以内容为王。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Style w:val="4"/>
          <w:rFonts w:hint="eastAsia" w:ascii="微软雅黑" w:hAnsi="微软雅黑" w:eastAsia="微软雅黑" w:cs="微软雅黑"/>
          <w:b w:val="0"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营销定位：</w:t>
      </w:r>
      <w:r>
        <w:rPr>
          <w:rStyle w:val="4"/>
          <w:rFonts w:hint="eastAsia" w:ascii="微软雅黑" w:hAnsi="微软雅黑" w:eastAsia="微软雅黑" w:cs="微软雅黑"/>
          <w:b w:val="0"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前期杜绝医疗信息泛滥现象。先大量吸粉，编辑和推送男人喜欢看的内容，在形成用户体验习惯后期逐步加入引导式医疗信息。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Style w:val="4"/>
          <w:rFonts w:hint="eastAsia" w:ascii="微软雅黑" w:hAnsi="微软雅黑" w:eastAsia="微软雅黑" w:cs="微软雅黑"/>
          <w:b w:val="0"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目标：</w:t>
      </w:r>
      <w:r>
        <w:rPr>
          <w:rStyle w:val="4"/>
          <w:rFonts w:hint="eastAsia" w:ascii="微软雅黑" w:hAnsi="微软雅黑" w:eastAsia="微软雅黑" w:cs="微软雅黑"/>
          <w:b w:val="0"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6个月达到80000个粉丝、12个月达到150000个粉丝。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Style w:val="4"/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Style w:val="4"/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6"/>
          <w:szCs w:val="36"/>
          <w:shd w:val="clear" w:fill="FFFFFF"/>
          <w:vertAlign w:val="baseline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36"/>
          <w:szCs w:val="36"/>
          <w:shd w:val="clear" w:fill="FFFFFF"/>
          <w:vertAlign w:val="baseline"/>
          <w:lang w:val="en-US" w:eastAsia="zh-CN"/>
        </w:rPr>
        <w:t>公众号吸粉办法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1、员工集体吸粉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Style w:val="4"/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首先培训员工养号流程，加粉技巧。利用员工赚钱的欲望，让她们用身份证实名制办几张卡，申请微信小号用。让她们主动平常加粉，用美女头像，以粉数量为奖励。如加满2000人给500元用于购买小号。继而逐步引导至关注公众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2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</w:rPr>
        <w:t>，利用个人号为微信公号宣传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公众号每次推送优质的内容，利用本地广泛的社交关系，及当地员工个人朋友圈、QQ、陌陌等社交软件结合起来，转发文章。长期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</w:rPr>
        <w:t>把用户引到公众号上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eastAsia="zh-CN"/>
        </w:rPr>
        <w:t>；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/>
        <w:jc w:val="both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利用医院一切营销渠道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杂志DM、户外广告、礼品广告、网站、个人名片等一切形式加上二维码，长期积累；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/>
        <w:jc w:val="both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转发投票是最快吸粉的方式，没有之一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444444"/>
          <w:spacing w:val="0"/>
          <w:sz w:val="28"/>
          <w:szCs w:val="28"/>
          <w:highlight w:val="lightGray"/>
          <w:u w:val="single"/>
          <w:shd w:val="clear" w:color="FFFFFF" w:fill="D9D9D9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444444"/>
          <w:spacing w:val="0"/>
          <w:sz w:val="28"/>
          <w:szCs w:val="28"/>
          <w:highlight w:val="lightGray"/>
          <w:u w:val="single"/>
          <w:shd w:val="clear" w:color="FFFFFF" w:fill="D9D9D9"/>
          <w:vertAlign w:val="baseline"/>
          <w:lang w:val="en-US" w:eastAsia="zh-CN"/>
        </w:rPr>
        <w:t>第①种、院内职工投票活动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案例：X男科最美护士投票，累计浏览量超8万，投票数量超4000。活动总运营成本1500元用于按票数奖励参与员工。例如“母亲节，最美护士女儿评选活动”、既体现了企业文化内涵，又能让员工家属感受到医院的良苦用心，一箭双雕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444444"/>
          <w:spacing w:val="0"/>
          <w:sz w:val="28"/>
          <w:szCs w:val="28"/>
          <w:highlight w:val="lightGray"/>
          <w:u w:val="single"/>
          <w:shd w:val="clear" w:color="FFFFFF" w:fill="D9D9D9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444444"/>
          <w:spacing w:val="0"/>
          <w:sz w:val="28"/>
          <w:szCs w:val="28"/>
          <w:highlight w:val="lightGray"/>
          <w:u w:val="single"/>
          <w:shd w:val="clear" w:color="FFFFFF" w:fill="D9D9D9"/>
          <w:vertAlign w:val="baseline"/>
          <w:lang w:val="en-US" w:eastAsia="zh-CN"/>
        </w:rPr>
        <w:t>第②种、引导市场自发性投票活动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找到市场关注点，男人热点就能顺势吸引自发投票。自发性投票成功的关键点之一：好标题。 如在我们公众号里推出“X市4区3县1市美女评比大赛！点击选你心中最性感的美女”、“敢不敢比，X市哪个区/县票最多、最牛逼！”，进而关注投票。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444444"/>
          <w:spacing w:val="0"/>
          <w:sz w:val="28"/>
          <w:szCs w:val="28"/>
          <w:u w:val="single"/>
          <w:shd w:val="clear" w:color="FFFFFF" w:fill="D9D9D9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444444"/>
          <w:spacing w:val="0"/>
          <w:sz w:val="28"/>
          <w:szCs w:val="28"/>
          <w:u w:val="single"/>
          <w:shd w:val="clear" w:color="FFFFFF" w:fill="D9D9D9"/>
          <w:vertAlign w:val="baseline"/>
          <w:lang w:val="en-US" w:eastAsia="zh-CN"/>
        </w:rPr>
        <w:t>第③种、商家大联盟投票活动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 w:firstLine="56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切合生活及商家类型是关键。例如“X市最好的KTV排行榜”，继而适度散播到各家KTV知道，他们为争第一，会自发性鼓动内部员工大量去转发和投票，而不是我们做什么。这就是所谓的“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>病毒性营销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”。继而我们与排行前3名的商家洽谈联盟合作，医院可以每月用公众号和杂志替他们免费推优惠活动、招聘等。而医院可在他们KTV洗手间贴广告、七步洗手法、或者展架、员工入职体检等。也可“X市最地道的湘菜排行榜、X市最好玩的5大景点排行榜”等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5、整合当地传统媒体资源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 w:firstLine="56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整合X市各大报纸、电台、商会联盟等合作，推出X市最新招聘信息+征婚交流+便民信息等实用内容，每月固定时间2次；   也可和他们建立战略合作关系，转发他们的及时新闻，帮助他们的同时，增加我们公众号的新闻新鲜性；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利用别人的公众号来宣传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与当地所有大V（如X市吃喝玩乐等）洽谈硬/软广告植入合作，可以付费叫他们帮推广。 借助他们平台扩大广告宣传的同时，又能有效吸收部分他们的活跃粉（这部分粉也是最为稳定和长久的质量“粉”）。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</w:rPr>
        <w:t>有些微信公众号里有个社区的功能，每天都有很多人交流，相当于一个手机论坛，也可以在那与网友交流，引导用户关注公众号。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7、商家WIFI连接合作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 扫描医院的二维码，关注了公众号后，能连接他们饭店、洗浴中心、酒店等的WiFi。医院可免费送打火机、避孕套、筷子筒、餐巾纸等或免费杂志和公众号替他们推广活动，以此交换相互合作。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8、集赞送礼品活动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 w:firstLine="56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医院推出某个活动，请大家转发后集赞，如128个赞送“足之道268元至尊按摩”、198个赞送100元话费卡、集赞第1名且破388个送iphnoe7等。用集赞的方式吸引眼球或关注公众号。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9、公益活动吸粉方式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利用人性的弱点及善念，既突出公益的形象又引导关注公众号。如“帅哥，请动动你的手，大型公益活动1人1关注1个赞1块钱~全部资助孤寡老人”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10、微信群推广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 利用小号（个人性质），加入X市当地各大微信群，平常多参与互动或发公众号内容、也可以直接加群内好友，逐渐建立强大的微信好友数量，继而一步步引导至关注公众号。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11、微原创视频营销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参照X医院在公众号加入原创搞笑视频，引起内容兴趣后进行转发扩散朋友圈、今日头条、网易、腾讯、新浪、优酷、爱奇艺等当地门户。也可借此征集X市视频达人秀，在医院内部取景，征集30对情侣搞笑视频评选，如第一名奖励“丽江5天情侣双人游”。也可邀请他们自主去拍摄，我们帮他发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在视频中植入医院广告或者公众号，继而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</w:rPr>
        <w:t>引导用户去关注微信公众号。</w:t>
      </w: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现场活动吸粉方式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将营销走上街头，联合X市最大的几个商业广场，如XX广场等，长期进行市场活动合作。在广场每周进行固定义诊活动1-2次。另外，安排人员穿上可爱的动漫人偶服装，印制二维码在服装上，扫描关注后现场赠送精美的礼品（预计日均新增300-500粉丝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13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</w:rPr>
        <w:t>，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其他社交软件引导关注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</w:rPr>
        <w:t>玩微信的人很多，玩陌陌的人也不少。陌陌被称为约炮神器，年轻人玩的更多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特别男人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</w:rPr>
        <w:t>。像陌陌的附近人，我们可以关注，打招呼。像陌陌的留言板，我们可以发布留言也可以给他们评论，效果都是非常不错的。当然，我们的陌陌资料也要引导用户去关注我们的公众号。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其他社交软件如：QQ、微博、人人、派派、米聊、来往等同样类似操作，最重要引导流量到公众号。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14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</w:rPr>
        <w:t>，利用论坛，社区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eastAsia="zh-CN"/>
        </w:rPr>
        <w:t>、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分类信息网等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</w:rPr>
        <w:t>宣传微信公众号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</w:rPr>
        <w:t>论坛有地方论坛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X市贴吧、藤县吧、X市学院吧等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</w:rPr>
        <w:t>，行业论坛等有很多。社区像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红豆社区、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</w:rPr>
        <w:t>天涯社区，搜狐社区，阿里巴巴社区等有很多。分类信息网像百姓网，58同城，赶集网等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</w:rPr>
        <w:t>这些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平台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</w:rPr>
        <w:t>每天都有很多人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关注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</w:rPr>
        <w:t>，我们就可以利用这些平台来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引导用户关注我们的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</w:rPr>
        <w:t>微信公众号。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如创建健康养生栏目，定期更新内容，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</w:rPr>
        <w:t>在文章中引导用户关注公众号的信息。写好文章后，发布在各大和自己行业相关的网站，论坛都可以，也可以到一些平台去投稿。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/>
        <w:jc w:val="both"/>
        <w:textAlignment w:val="baseline"/>
        <w:rPr>
          <w:rStyle w:val="4"/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</w:rPr>
        <w:t>15，微信发红包模式宣传公众号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firstLine="56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如除夕夜发红包活动-“万元红包随便抢”。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</w:rPr>
        <w:t>你可以创建一个微信群，叫用户加入，然后利用发红包来吸引用户加入，加群得先关注微信公众号。然后你就可以弄一笔钱让用户抢了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.当然，这个不是长久之计，比较适合除夕夜之类节日。</w:t>
      </w:r>
    </w:p>
    <w:p>
      <w:pPr>
        <w:pStyle w:val="2"/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/>
        <w:jc w:val="both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朋友圈图片宣传公众号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 w:firstLine="56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单纯的文字除了好标题很难引起用户兴趣。而图片就是最直暴、最意引起关注的载体，也是最易形成自主转发的。如上次“公交站台偷看记”，图片类的事件营销要持续去琢磨，附带上公众号二维码，进而吸引一些粉丝。</w:t>
      </w:r>
    </w:p>
    <w:p>
      <w:pPr>
        <w:pStyle w:val="2"/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left="0" w:leftChars="0" w:right="0" w:rightChars="0"/>
        <w:jc w:val="both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建立用户数据中心库，逐渐引导至公众号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 定期收集以往网络、电话、QQ等渠道预约信息、医院挂号系统等，提取患者手机号码加入小号微信里，进而循序渐进引导至公众号里。这类用户有可能成为最忠诚的阅读用户。</w:t>
      </w:r>
    </w:p>
    <w:p>
      <w:pPr>
        <w:pStyle w:val="2"/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left="0" w:leftChars="0" w:right="0" w:rightChars="0"/>
        <w:jc w:val="both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站街、暴力加粉等微信资源，引导关注公众号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firstLine="56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新媒体所有小号，通过朋友圈性质或主动推荐公众号让用户关注。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firstLine="56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color w:val="444444"/>
          <w:spacing w:val="0"/>
          <w:sz w:val="36"/>
          <w:szCs w:val="36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44444"/>
          <w:spacing w:val="0"/>
          <w:sz w:val="36"/>
          <w:szCs w:val="36"/>
          <w:shd w:val="clear" w:fill="FFFFFF"/>
          <w:vertAlign w:val="baseline"/>
          <w:lang w:val="en-US" w:eastAsia="zh-CN"/>
        </w:rPr>
        <w:t>三、如何保持公众号的热度及长期关注</w:t>
      </w:r>
    </w:p>
    <w:p>
      <w:pPr>
        <w:pStyle w:val="2"/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每周6抽取阅读该文章的第666和2888个用户，送精美礼品或充值200元话费；</w:t>
      </w:r>
    </w:p>
    <w:p>
      <w:pPr>
        <w:pStyle w:val="2"/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定期推送饭店代金券、洗浴按摩店、电影票、理发打折等</w:t>
      </w:r>
    </w:p>
    <w:p>
      <w:pPr>
        <w:pStyle w:val="2"/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举办线下活动（如要求一起公益活动、户外拓展、相亲活动）、交流俱乐等</w:t>
      </w:r>
    </w:p>
    <w:p>
      <w:pPr>
        <w:pStyle w:val="2"/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固定栏目，如“XX”长期不间断的搞笑视频营销、每期笑话精选等；</w:t>
      </w:r>
    </w:p>
    <w:p>
      <w:pPr>
        <w:pStyle w:val="2"/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时时摘录本地劲爆新闻、男性喜爱新闻等，内容为王时代；</w:t>
      </w:r>
    </w:p>
    <w:p>
      <w:pPr>
        <w:pStyle w:val="2"/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小说、故事类连载，让读者保持长期性不间断查看；</w:t>
      </w:r>
    </w:p>
    <w:p>
      <w:pPr>
        <w:pStyle w:val="2"/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公众号逐渐形成电子杂志期刊，每月医院杂志上传至公众号，方便老百姓阅读。</w:t>
      </w:r>
    </w:p>
    <w:p>
      <w:pPr>
        <w:pStyle w:val="2"/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每期利用趣味游戏或谜底，答对有奖励，吸引用户不断关注下期公布答案。这是逼着用户去关注，因为人人都有好奇心理，不知道答案会难受。</w:t>
      </w:r>
    </w:p>
    <w:p>
      <w:pPr>
        <w:pStyle w:val="2"/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不断开发和完善公众号使用功能，如有些公众号里有每日抽奖、每日财运、生辰算命、游戏等功能，提高用户使用兴趣。</w:t>
      </w:r>
    </w:p>
    <w:p>
      <w:pPr>
        <w:pStyle w:val="2"/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总结：优质的内容+共同的兴趣是粉丝稳定和活跃最重要的原因之一......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  因本人并非新媒体专业，以上我的浅薄经验和建议仅供大家参考，欢迎大家指出不足之处。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                                              翁佳华（wengjiahua520）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 w:line="405" w:lineRule="atLeast"/>
        <w:ind w:right="0" w:rightChars="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                                               2016年9月28日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  <w:embedRegular r:id="rId1" w:fontKey="{FBBFFEAA-B7EC-4776-A42C-E319F4BFA6DA}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3164"/>
    <w:multiLevelType w:val="singleLevel"/>
    <w:tmpl w:val="57EB3164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7EB3959"/>
    <w:multiLevelType w:val="singleLevel"/>
    <w:tmpl w:val="57EB395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EB3A6B"/>
    <w:multiLevelType w:val="singleLevel"/>
    <w:tmpl w:val="57EB3A6B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7EB3ABB"/>
    <w:multiLevelType w:val="singleLevel"/>
    <w:tmpl w:val="57EB3AB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EB3E8E"/>
    <w:multiLevelType w:val="singleLevel"/>
    <w:tmpl w:val="57EB3E8E"/>
    <w:lvl w:ilvl="0" w:tentative="0">
      <w:start w:val="2"/>
      <w:numFmt w:val="chineseCounting"/>
      <w:suff w:val="nothing"/>
      <w:lvlText w:val="%1、"/>
      <w:lvlJc w:val="left"/>
    </w:lvl>
  </w:abstractNum>
  <w:abstractNum w:abstractNumId="5">
    <w:nsid w:val="57EB59AF"/>
    <w:multiLevelType w:val="singleLevel"/>
    <w:tmpl w:val="57EB59AF"/>
    <w:lvl w:ilvl="0" w:tentative="0">
      <w:start w:val="6"/>
      <w:numFmt w:val="decimal"/>
      <w:suff w:val="nothing"/>
      <w:lvlText w:val="%1、"/>
      <w:lvlJc w:val="left"/>
    </w:lvl>
  </w:abstractNum>
  <w:abstractNum w:abstractNumId="6">
    <w:nsid w:val="57EB5AB7"/>
    <w:multiLevelType w:val="singleLevel"/>
    <w:tmpl w:val="57EB5AB7"/>
    <w:lvl w:ilvl="0" w:tentative="0">
      <w:start w:val="12"/>
      <w:numFmt w:val="decimal"/>
      <w:suff w:val="nothing"/>
      <w:lvlText w:val="%1、"/>
      <w:lvlJc w:val="left"/>
    </w:lvl>
  </w:abstractNum>
  <w:abstractNum w:abstractNumId="7">
    <w:nsid w:val="57EB66E4"/>
    <w:multiLevelType w:val="singleLevel"/>
    <w:tmpl w:val="57EB66E4"/>
    <w:lvl w:ilvl="0" w:tentative="0">
      <w:start w:val="16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wsqZDAd/uI4lUak6TiG4NKll9qI=" w:salt="hc4d3xHJ8OQgqm+WjK2kW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50BEE"/>
    <w:rsid w:val="00682805"/>
    <w:rsid w:val="00B80F4C"/>
    <w:rsid w:val="01576363"/>
    <w:rsid w:val="01C85291"/>
    <w:rsid w:val="0219637C"/>
    <w:rsid w:val="02F15D0B"/>
    <w:rsid w:val="03000B46"/>
    <w:rsid w:val="03AF7B61"/>
    <w:rsid w:val="03B1774C"/>
    <w:rsid w:val="03E953FE"/>
    <w:rsid w:val="05A80994"/>
    <w:rsid w:val="060360CE"/>
    <w:rsid w:val="062A226E"/>
    <w:rsid w:val="071F6B5B"/>
    <w:rsid w:val="075C3FF0"/>
    <w:rsid w:val="07C003B2"/>
    <w:rsid w:val="085B50F2"/>
    <w:rsid w:val="086922A1"/>
    <w:rsid w:val="08FD3E84"/>
    <w:rsid w:val="09026448"/>
    <w:rsid w:val="090A0C49"/>
    <w:rsid w:val="09707B15"/>
    <w:rsid w:val="09CA2BF3"/>
    <w:rsid w:val="0A4C104F"/>
    <w:rsid w:val="0AA04800"/>
    <w:rsid w:val="0AE053E3"/>
    <w:rsid w:val="0B000487"/>
    <w:rsid w:val="0B7B4771"/>
    <w:rsid w:val="0B94712E"/>
    <w:rsid w:val="0C6B6142"/>
    <w:rsid w:val="0C880100"/>
    <w:rsid w:val="0C9613EC"/>
    <w:rsid w:val="0D69207C"/>
    <w:rsid w:val="0D91142C"/>
    <w:rsid w:val="0D9C0F2A"/>
    <w:rsid w:val="0D9E3EA4"/>
    <w:rsid w:val="0E806A7E"/>
    <w:rsid w:val="10192296"/>
    <w:rsid w:val="107A54A5"/>
    <w:rsid w:val="10B96468"/>
    <w:rsid w:val="10D41785"/>
    <w:rsid w:val="10DD486E"/>
    <w:rsid w:val="11354F68"/>
    <w:rsid w:val="11CF5793"/>
    <w:rsid w:val="11E93512"/>
    <w:rsid w:val="1211622D"/>
    <w:rsid w:val="12304EC2"/>
    <w:rsid w:val="126041E8"/>
    <w:rsid w:val="12DE6E2E"/>
    <w:rsid w:val="131B29AC"/>
    <w:rsid w:val="135C75D4"/>
    <w:rsid w:val="136B37BF"/>
    <w:rsid w:val="13F03D46"/>
    <w:rsid w:val="14806921"/>
    <w:rsid w:val="151543FD"/>
    <w:rsid w:val="154C3079"/>
    <w:rsid w:val="1567069F"/>
    <w:rsid w:val="167448FA"/>
    <w:rsid w:val="168C4B28"/>
    <w:rsid w:val="16AE389A"/>
    <w:rsid w:val="179E3E55"/>
    <w:rsid w:val="18317899"/>
    <w:rsid w:val="187702A0"/>
    <w:rsid w:val="18B96185"/>
    <w:rsid w:val="18FB6C1F"/>
    <w:rsid w:val="19610404"/>
    <w:rsid w:val="1967374A"/>
    <w:rsid w:val="196D7D61"/>
    <w:rsid w:val="197A6B22"/>
    <w:rsid w:val="1A3447B8"/>
    <w:rsid w:val="1AB65E91"/>
    <w:rsid w:val="1C104C50"/>
    <w:rsid w:val="1D2B5EAC"/>
    <w:rsid w:val="1DDE72E2"/>
    <w:rsid w:val="1DE46FC9"/>
    <w:rsid w:val="1E6C2C0B"/>
    <w:rsid w:val="1EBC0368"/>
    <w:rsid w:val="1ED00F58"/>
    <w:rsid w:val="1F0C5C83"/>
    <w:rsid w:val="1F1F79AB"/>
    <w:rsid w:val="1F824181"/>
    <w:rsid w:val="20BB3CB4"/>
    <w:rsid w:val="20D2141D"/>
    <w:rsid w:val="20E016A2"/>
    <w:rsid w:val="21176496"/>
    <w:rsid w:val="211A1FAA"/>
    <w:rsid w:val="211E5B0A"/>
    <w:rsid w:val="213F14EB"/>
    <w:rsid w:val="215938D2"/>
    <w:rsid w:val="217D224E"/>
    <w:rsid w:val="21E045DC"/>
    <w:rsid w:val="222277B4"/>
    <w:rsid w:val="225E17E0"/>
    <w:rsid w:val="232224AC"/>
    <w:rsid w:val="23586249"/>
    <w:rsid w:val="235D3E96"/>
    <w:rsid w:val="23827464"/>
    <w:rsid w:val="23854ED3"/>
    <w:rsid w:val="23CB2FFD"/>
    <w:rsid w:val="24115C74"/>
    <w:rsid w:val="246A3250"/>
    <w:rsid w:val="24A37CCA"/>
    <w:rsid w:val="24A4727B"/>
    <w:rsid w:val="25415615"/>
    <w:rsid w:val="267479C7"/>
    <w:rsid w:val="269E67EC"/>
    <w:rsid w:val="26C1123B"/>
    <w:rsid w:val="277153DF"/>
    <w:rsid w:val="27715C45"/>
    <w:rsid w:val="281520FB"/>
    <w:rsid w:val="281D7D8B"/>
    <w:rsid w:val="28442D4F"/>
    <w:rsid w:val="28734AE7"/>
    <w:rsid w:val="287C51D6"/>
    <w:rsid w:val="28C042C0"/>
    <w:rsid w:val="29023DA5"/>
    <w:rsid w:val="2906200E"/>
    <w:rsid w:val="293858DC"/>
    <w:rsid w:val="29AB466E"/>
    <w:rsid w:val="29FB4FF9"/>
    <w:rsid w:val="2A2375A8"/>
    <w:rsid w:val="2A4D3477"/>
    <w:rsid w:val="2A523BBB"/>
    <w:rsid w:val="2AD15065"/>
    <w:rsid w:val="2BFA0F79"/>
    <w:rsid w:val="2C985AD7"/>
    <w:rsid w:val="2CC56E87"/>
    <w:rsid w:val="2CDE4F0F"/>
    <w:rsid w:val="2D0D0424"/>
    <w:rsid w:val="2D4C7B7F"/>
    <w:rsid w:val="2DB13EE1"/>
    <w:rsid w:val="2DEF0691"/>
    <w:rsid w:val="2E2E458A"/>
    <w:rsid w:val="2EBD39BF"/>
    <w:rsid w:val="2F33157D"/>
    <w:rsid w:val="2FA35ACF"/>
    <w:rsid w:val="308524D4"/>
    <w:rsid w:val="314B71B6"/>
    <w:rsid w:val="319A219C"/>
    <w:rsid w:val="31DE098A"/>
    <w:rsid w:val="31E63A28"/>
    <w:rsid w:val="320D0C8C"/>
    <w:rsid w:val="322B0E5D"/>
    <w:rsid w:val="323F0EB7"/>
    <w:rsid w:val="327B0B88"/>
    <w:rsid w:val="32BE3AC4"/>
    <w:rsid w:val="32EC1152"/>
    <w:rsid w:val="331A519F"/>
    <w:rsid w:val="335A548F"/>
    <w:rsid w:val="33B708BE"/>
    <w:rsid w:val="33EB3B4D"/>
    <w:rsid w:val="34C80472"/>
    <w:rsid w:val="34F83C5F"/>
    <w:rsid w:val="355E500A"/>
    <w:rsid w:val="356A1A1F"/>
    <w:rsid w:val="35A71C36"/>
    <w:rsid w:val="35D10C82"/>
    <w:rsid w:val="36497D44"/>
    <w:rsid w:val="36771362"/>
    <w:rsid w:val="369213E8"/>
    <w:rsid w:val="36EE2D82"/>
    <w:rsid w:val="37134347"/>
    <w:rsid w:val="3733341F"/>
    <w:rsid w:val="37797978"/>
    <w:rsid w:val="378B0849"/>
    <w:rsid w:val="37A326BF"/>
    <w:rsid w:val="37CD52B6"/>
    <w:rsid w:val="3845698F"/>
    <w:rsid w:val="385C0C4C"/>
    <w:rsid w:val="38BB7FEF"/>
    <w:rsid w:val="38C96B1D"/>
    <w:rsid w:val="39206F5A"/>
    <w:rsid w:val="3943220F"/>
    <w:rsid w:val="395167C3"/>
    <w:rsid w:val="397D28AA"/>
    <w:rsid w:val="3A741CE9"/>
    <w:rsid w:val="3AB53E66"/>
    <w:rsid w:val="3AC02112"/>
    <w:rsid w:val="3AD8115D"/>
    <w:rsid w:val="3B5716B9"/>
    <w:rsid w:val="3BEA416D"/>
    <w:rsid w:val="3BF77EA9"/>
    <w:rsid w:val="3C6641B0"/>
    <w:rsid w:val="3CCC64BA"/>
    <w:rsid w:val="3CCF6436"/>
    <w:rsid w:val="3CD22D8C"/>
    <w:rsid w:val="3CE16C3F"/>
    <w:rsid w:val="3CE44C6B"/>
    <w:rsid w:val="3D0160FB"/>
    <w:rsid w:val="3D05103B"/>
    <w:rsid w:val="3E0C56C7"/>
    <w:rsid w:val="3E156608"/>
    <w:rsid w:val="3E3E454B"/>
    <w:rsid w:val="3E6018AE"/>
    <w:rsid w:val="3E794B04"/>
    <w:rsid w:val="3EEC00A0"/>
    <w:rsid w:val="40BF4BF7"/>
    <w:rsid w:val="412E573E"/>
    <w:rsid w:val="41675F8B"/>
    <w:rsid w:val="4341157E"/>
    <w:rsid w:val="43E52B32"/>
    <w:rsid w:val="44027DBF"/>
    <w:rsid w:val="4432789F"/>
    <w:rsid w:val="44476A14"/>
    <w:rsid w:val="44517ADA"/>
    <w:rsid w:val="44BD47C4"/>
    <w:rsid w:val="45301399"/>
    <w:rsid w:val="454D7A97"/>
    <w:rsid w:val="457947D1"/>
    <w:rsid w:val="45B253F3"/>
    <w:rsid w:val="47847710"/>
    <w:rsid w:val="479E3DE7"/>
    <w:rsid w:val="48334BDD"/>
    <w:rsid w:val="48722975"/>
    <w:rsid w:val="4894125A"/>
    <w:rsid w:val="48CE5CF3"/>
    <w:rsid w:val="48D42578"/>
    <w:rsid w:val="48FA378E"/>
    <w:rsid w:val="4906724F"/>
    <w:rsid w:val="49120CA3"/>
    <w:rsid w:val="494A4B1E"/>
    <w:rsid w:val="4A406FB5"/>
    <w:rsid w:val="4ADE3A75"/>
    <w:rsid w:val="4B0C2F97"/>
    <w:rsid w:val="4B5F7326"/>
    <w:rsid w:val="4BDC7DCB"/>
    <w:rsid w:val="4C4C0B6C"/>
    <w:rsid w:val="4D840622"/>
    <w:rsid w:val="4D9F0019"/>
    <w:rsid w:val="4DDA1947"/>
    <w:rsid w:val="4DDA5F49"/>
    <w:rsid w:val="4DDE7783"/>
    <w:rsid w:val="4DE92A59"/>
    <w:rsid w:val="4DF715BC"/>
    <w:rsid w:val="4E0A2BCE"/>
    <w:rsid w:val="4E664264"/>
    <w:rsid w:val="4E7E2127"/>
    <w:rsid w:val="4E8C4183"/>
    <w:rsid w:val="4E986748"/>
    <w:rsid w:val="4EB1537B"/>
    <w:rsid w:val="4F5B1F39"/>
    <w:rsid w:val="4FC0487F"/>
    <w:rsid w:val="4FFB7BA1"/>
    <w:rsid w:val="500F4A37"/>
    <w:rsid w:val="505C2517"/>
    <w:rsid w:val="50A017A6"/>
    <w:rsid w:val="50A01C24"/>
    <w:rsid w:val="50A94995"/>
    <w:rsid w:val="50D60330"/>
    <w:rsid w:val="515C33CA"/>
    <w:rsid w:val="51717323"/>
    <w:rsid w:val="52A5443B"/>
    <w:rsid w:val="52A73EB0"/>
    <w:rsid w:val="52C16B96"/>
    <w:rsid w:val="52E137A5"/>
    <w:rsid w:val="537C6FDF"/>
    <w:rsid w:val="544F2BAD"/>
    <w:rsid w:val="54B937F2"/>
    <w:rsid w:val="54E94A8E"/>
    <w:rsid w:val="55277515"/>
    <w:rsid w:val="553209B8"/>
    <w:rsid w:val="554402D0"/>
    <w:rsid w:val="5556232B"/>
    <w:rsid w:val="55696C9F"/>
    <w:rsid w:val="558308AE"/>
    <w:rsid w:val="559009A0"/>
    <w:rsid w:val="55DB2EBA"/>
    <w:rsid w:val="56043401"/>
    <w:rsid w:val="5646110B"/>
    <w:rsid w:val="564B34D4"/>
    <w:rsid w:val="56762EDA"/>
    <w:rsid w:val="56DF4D9E"/>
    <w:rsid w:val="56E30012"/>
    <w:rsid w:val="57866A06"/>
    <w:rsid w:val="57C671DD"/>
    <w:rsid w:val="58195DEB"/>
    <w:rsid w:val="584A1D81"/>
    <w:rsid w:val="586329A3"/>
    <w:rsid w:val="58F44DE1"/>
    <w:rsid w:val="5929031E"/>
    <w:rsid w:val="593F4ABC"/>
    <w:rsid w:val="59493CF7"/>
    <w:rsid w:val="59F43CB3"/>
    <w:rsid w:val="5A53331B"/>
    <w:rsid w:val="5B196220"/>
    <w:rsid w:val="5B301BD4"/>
    <w:rsid w:val="5BA165DD"/>
    <w:rsid w:val="5BFF460D"/>
    <w:rsid w:val="5C353ACC"/>
    <w:rsid w:val="5C354BF0"/>
    <w:rsid w:val="5CEF4AA3"/>
    <w:rsid w:val="5D134DF7"/>
    <w:rsid w:val="5D37077B"/>
    <w:rsid w:val="5D421A88"/>
    <w:rsid w:val="5D5239A4"/>
    <w:rsid w:val="5D700DFC"/>
    <w:rsid w:val="5D793FA9"/>
    <w:rsid w:val="5D8B21AF"/>
    <w:rsid w:val="5E1056FD"/>
    <w:rsid w:val="5E1708F0"/>
    <w:rsid w:val="5E201418"/>
    <w:rsid w:val="5E271081"/>
    <w:rsid w:val="5E452D32"/>
    <w:rsid w:val="5E486658"/>
    <w:rsid w:val="5E8E02EB"/>
    <w:rsid w:val="5EE815D8"/>
    <w:rsid w:val="5F276151"/>
    <w:rsid w:val="5FAD7B40"/>
    <w:rsid w:val="6072465C"/>
    <w:rsid w:val="60AA1418"/>
    <w:rsid w:val="60B34B0A"/>
    <w:rsid w:val="624421BC"/>
    <w:rsid w:val="625A4A68"/>
    <w:rsid w:val="63126FCE"/>
    <w:rsid w:val="63374692"/>
    <w:rsid w:val="638C50D0"/>
    <w:rsid w:val="63F80B94"/>
    <w:rsid w:val="64310E31"/>
    <w:rsid w:val="644B02A3"/>
    <w:rsid w:val="649F0F05"/>
    <w:rsid w:val="65D472C3"/>
    <w:rsid w:val="65E42E07"/>
    <w:rsid w:val="66193034"/>
    <w:rsid w:val="667C2FAC"/>
    <w:rsid w:val="66935AA2"/>
    <w:rsid w:val="67312C88"/>
    <w:rsid w:val="67B85209"/>
    <w:rsid w:val="68B97203"/>
    <w:rsid w:val="68E217B2"/>
    <w:rsid w:val="69620D89"/>
    <w:rsid w:val="69624DA3"/>
    <w:rsid w:val="698E6407"/>
    <w:rsid w:val="6A07028B"/>
    <w:rsid w:val="6A7039ED"/>
    <w:rsid w:val="6A8545E7"/>
    <w:rsid w:val="6AA37D4E"/>
    <w:rsid w:val="6B7D7EDA"/>
    <w:rsid w:val="6BF01118"/>
    <w:rsid w:val="6C4321A8"/>
    <w:rsid w:val="6C4C5C67"/>
    <w:rsid w:val="6C542D6C"/>
    <w:rsid w:val="6CE74E8C"/>
    <w:rsid w:val="6D700ABC"/>
    <w:rsid w:val="6DEF33A0"/>
    <w:rsid w:val="6E557D0D"/>
    <w:rsid w:val="6E766EE8"/>
    <w:rsid w:val="6E944086"/>
    <w:rsid w:val="6EC4189F"/>
    <w:rsid w:val="6EE80D31"/>
    <w:rsid w:val="6EF625AD"/>
    <w:rsid w:val="6F6168CA"/>
    <w:rsid w:val="6F875D69"/>
    <w:rsid w:val="70010FEC"/>
    <w:rsid w:val="71564746"/>
    <w:rsid w:val="71654364"/>
    <w:rsid w:val="72003D93"/>
    <w:rsid w:val="720C1FE0"/>
    <w:rsid w:val="729D413B"/>
    <w:rsid w:val="72E60F62"/>
    <w:rsid w:val="73DA4686"/>
    <w:rsid w:val="7443587B"/>
    <w:rsid w:val="749E1C7E"/>
    <w:rsid w:val="74DC403F"/>
    <w:rsid w:val="74E165EA"/>
    <w:rsid w:val="75620DE1"/>
    <w:rsid w:val="75EC74CB"/>
    <w:rsid w:val="76DD4C9F"/>
    <w:rsid w:val="76EE4715"/>
    <w:rsid w:val="77433DDF"/>
    <w:rsid w:val="77984108"/>
    <w:rsid w:val="77C43F0C"/>
    <w:rsid w:val="782440DD"/>
    <w:rsid w:val="78FC0EED"/>
    <w:rsid w:val="790F3C18"/>
    <w:rsid w:val="7922021F"/>
    <w:rsid w:val="795901EF"/>
    <w:rsid w:val="79BA485E"/>
    <w:rsid w:val="7A836C5B"/>
    <w:rsid w:val="7B010C7B"/>
    <w:rsid w:val="7B1F698F"/>
    <w:rsid w:val="7B8F321F"/>
    <w:rsid w:val="7C0D5074"/>
    <w:rsid w:val="7C8470A8"/>
    <w:rsid w:val="7C976E62"/>
    <w:rsid w:val="7C9B0869"/>
    <w:rsid w:val="7D2116B9"/>
    <w:rsid w:val="7D494AAC"/>
    <w:rsid w:val="7DFE389C"/>
    <w:rsid w:val="7E161906"/>
    <w:rsid w:val="7F024341"/>
    <w:rsid w:val="7F734D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wengjiahua520</dc:creator>
  <cp:lastModifiedBy>wengjiahua520</cp:lastModifiedBy>
  <dcterms:modified xsi:type="dcterms:W3CDTF">2016-09-28T07:52:56Z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