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EA" w:rsidRDefault="001C2068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【干货】即学即用：民营医院的朋友圈营销</w:t>
      </w:r>
    </w:p>
    <w:p w:rsidR="003657EA" w:rsidRDefault="001C2068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2018-06-19 12:01</w:t>
      </w:r>
      <w:hyperlink r:id="rId7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医生</w:t>
        </w:r>
      </w:hyperlink>
    </w:p>
    <w:p w:rsidR="003657EA" w:rsidRDefault="001C2068">
      <w:pPr>
        <w:pStyle w:val="a3"/>
        <w:widowControl/>
        <w:spacing w:before="132" w:beforeAutospacing="0" w:after="378" w:afterAutospacing="0"/>
      </w:pPr>
      <w:r>
        <w:t>看到很多专家讲医疗行业的新媒体营销，看完之后还是一头雾水，不知道如何操作。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很多人说推荐做微信公众号，订阅号、服务号都做了，还专门招聘新媒体主编，每天复制粘贴把别人的内容搬过来，排版啊配图啊累得够呛，但真正带来的顾客有多少？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我参与过全国</w:t>
      </w:r>
      <w:r>
        <w:t>40</w:t>
      </w:r>
      <w:r>
        <w:t>多家医疗机构的营销策划工作，发现很多医院是为了互联网</w:t>
      </w:r>
      <w:r>
        <w:t>+</w:t>
      </w:r>
      <w:r>
        <w:t>而盲目地做微信营销，其实根本不知道怎么</w:t>
      </w:r>
      <w:r>
        <w:t>+</w:t>
      </w:r>
      <w:r>
        <w:t>，或者投入了金钱和人力，却没有达到预料中的效果。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简单粗暴，我接下来谈的内容适合全国大多数中小机构，如果资金预算不是特别多，又想借着互联网的东风做一把营销，个人认为，微信朋友圈营销比微信公众号营销要见效快很多。可操作性也强很多，符合现在大多数老板提倡的</w:t>
      </w:r>
      <w:r>
        <w:t>“</w:t>
      </w:r>
      <w:r>
        <w:t>全员营销</w:t>
      </w:r>
      <w:r>
        <w:t>”</w:t>
      </w:r>
      <w:r>
        <w:t>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怎么吸粉之类的话题就不多说了，每个医院都有很多渠道来吸粉，况且会员系统里还躺着很多老顾客没有激活呢。那么加她微信，保证你微信朋友圈的粉</w:t>
      </w:r>
      <w:r>
        <w:t>丝就够用了。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接下来问一个问题，如果你加了一个陌生人的微信，你通过什么来了解他？你在别人的微信里，最先看到，了解到的东西是什么？是他卖的产品？他的生活？还是他发的朋友圈内容？结论当然是明确的，微信是我们向别人展示自己的一个窗口，微信朋友圈就是我们医院的会客室，你的员工就负责向客人展示和招待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rPr>
          <w:rStyle w:val="a4"/>
        </w:rPr>
        <w:t>那么怎样装修你的微信朋友圈，完成营销第一波呢？</w:t>
      </w:r>
      <w:r>
        <w:t>我列出</w:t>
      </w:r>
      <w:r>
        <w:t>6</w:t>
      </w:r>
      <w:r>
        <w:t>步操作：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01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一个头像指人心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头像就是为自己代言，也可以为医院代言。总有人喜欢用风景啦、卡通形象啦等等的做头像，这样做，其实是把自己隐姓埋名了，别人看不到你的形象</w:t>
      </w:r>
      <w:r>
        <w:t>，那么第一形象又从何谈起？那么什么样的头像适合做微信头像呢？要看你怎么给自己定位。是咨询师、医生，还是客户经理？不同的岗位，衣着、背景、表情、神态都有所讲究，表现出来的是权威，还是高品位，还是亲和，这些都是需要注意的，你希望自己在别人眼中是什么样的人，微信头像就要做出这种感觉，而且照片一定要真实，那种</w:t>
      </w:r>
      <w:r>
        <w:t>P</w:t>
      </w:r>
      <w:r>
        <w:t>到亲妈都认不出的照片自然要摒弃，让别人一看就能对你产生信任感，这个是最重要的。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lastRenderedPageBreak/>
        <w:t>我建议医院领导可以组织全体员工拍一次工作照，专门用于做微信头像，上面加上医院名称、口号、个人职务等等，相当于一张微信名片。这样一</w:t>
      </w:r>
      <w:r>
        <w:t>来，你的员工每天都在不自觉地为企业做宣传了。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02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一个昵称抓眼球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昵称的话可以做成自己的职业、头衔，如果你觉得这样太冷太生硬，也可以稍微美化一下，比如抗衰的专家就可以叫</w:t>
      </w:r>
      <w:r>
        <w:t>“</w:t>
      </w:r>
      <w:r>
        <w:t>时光雕刻师</w:t>
      </w:r>
      <w:r>
        <w:t>”</w:t>
      </w:r>
      <w:r>
        <w:t>，我认识一个做种植牙的医生，微信名就叫</w:t>
      </w:r>
      <w:r>
        <w:t>“</w:t>
      </w:r>
      <w:r>
        <w:t>种牙啃甘蔗</w:t>
      </w:r>
      <w:r>
        <w:t>”</w:t>
      </w:r>
      <w:r>
        <w:t>，是不是很个性，为项目做广告的同时让人感觉这个医生很幽默，很有趣。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03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一个签名树价值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签名就是体现你个性的地方了，你可以写一句自己的座右铭，一个愿景，也可以写与职业有关的。这个签名可以从正面，也可以从侧面宣传你的企业，宣传你正在做的事业。甚至可以在医院做活动的时候一句话写</w:t>
      </w:r>
      <w:r>
        <w:t>明活动内容。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口号型：你的形象值百万！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童颜，才能无忌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身份型：中国</w:t>
      </w:r>
      <w:r>
        <w:t>10</w:t>
      </w:r>
      <w:r>
        <w:t>分钟极速美胸第一人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美国</w:t>
      </w:r>
      <w:r>
        <w:t>xxx</w:t>
      </w:r>
      <w:r>
        <w:t>机构认证美学设计师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价值型：让每个人有品质地活到</w:t>
      </w:r>
      <w:r>
        <w:t>100</w:t>
      </w:r>
      <w:r>
        <w:t>岁！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呵护女人花，远离妇科病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签名不建议用大众化的励志标语，这样不容易显示出个性，也不会给别人留下深刻印象，自己能够原创最好，能与本人的气质、个性、工作结合起来。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04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一个封面明形象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lastRenderedPageBreak/>
        <w:t>微信朋友圈背景指的是我们朋友圈的封面相册，也是一个绝佳的免费广告位。你可以放医院的</w:t>
      </w:r>
      <w:r>
        <w:t>LOGO</w:t>
      </w:r>
      <w:r>
        <w:t>、口号、医院气势磅礴的大楼、前台环境，甚至是正在进行的活动海报。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05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一个位置做广告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每次发朋友圈信息的时候，都可以显示你所处的位置，或者自行创建一个符合你需要的位置。那么这个位置显示可以是你们医院的名称和地址，也可以是某权威医疗会议的地址，总之，靠这个位置，可以宣传你想要展示的机构名称或是你正在参加的活动。</w:t>
      </w:r>
    </w:p>
    <w:p w:rsidR="003657EA" w:rsidRDefault="001C2068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4762500" cy="5495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06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一个背景表专业</w:t>
      </w:r>
    </w:p>
    <w:p w:rsidR="003657EA" w:rsidRDefault="001C2068">
      <w:pPr>
        <w:pStyle w:val="a3"/>
        <w:widowControl/>
        <w:spacing w:before="132" w:beforeAutospacing="0" w:after="378" w:afterAutospacing="0"/>
      </w:pPr>
      <w:r>
        <w:t>由于营销的需要，特别是医院的市场人员，经常需要把与客户的聊天以及成交记录晒到朋友圈，那么这个时候，聊天背景就是一个不销而销的阵地，打开微信</w:t>
      </w:r>
      <w:r>
        <w:t>——</w:t>
      </w:r>
      <w:r>
        <w:t>设置</w:t>
      </w:r>
      <w:r>
        <w:t>——</w:t>
      </w:r>
      <w:r>
        <w:t>聊天背景</w:t>
      </w:r>
      <w:r>
        <w:t>——</w:t>
      </w:r>
      <w:r>
        <w:t>选择背景图</w:t>
      </w:r>
      <w:r>
        <w:t>——</w:t>
      </w:r>
      <w:r>
        <w:t>将背景运用到所有聊天场景。</w:t>
      </w:r>
    </w:p>
    <w:p w:rsidR="003657EA" w:rsidRDefault="003657EA"/>
    <w:sectPr w:rsidR="0036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68" w:rsidRDefault="001C2068" w:rsidP="001C2068">
      <w:r>
        <w:separator/>
      </w:r>
    </w:p>
  </w:endnote>
  <w:endnote w:type="continuationSeparator" w:id="0">
    <w:p w:rsidR="001C2068" w:rsidRDefault="001C2068" w:rsidP="001C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68" w:rsidRDefault="001C2068" w:rsidP="001C2068">
      <w:r>
        <w:separator/>
      </w:r>
    </w:p>
  </w:footnote>
  <w:footnote w:type="continuationSeparator" w:id="0">
    <w:p w:rsidR="001C2068" w:rsidRDefault="001C2068" w:rsidP="001C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E1570"/>
    <w:rsid w:val="001C2068"/>
    <w:rsid w:val="003657EA"/>
    <w:rsid w:val="104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5F2D6BE-36F5-4E65-BA41-5C72CE4C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1C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C20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C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C2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ohu.com/tag/778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882</Characters>
  <Application>Microsoft Office Word</Application>
  <DocSecurity>0</DocSecurity>
  <Lines>40</Lines>
  <Paragraphs>37</Paragraphs>
  <ScaleCrop>false</ScaleCrop>
  <Manager>淘宝-知识杂货店（https://zszhd.taobao.com）</Manager>
  <Company>淘宝-知识杂货店（https://zszhd.taobao.com）</Company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2018-10-12T09:57:00Z</dcterms:created>
  <dcterms:modified xsi:type="dcterms:W3CDTF">2018-10-16T10:32:00Z</dcterms:modified>
  <cp:category>淘宝-知识杂货店（https://zszhd.taobao.com）</cp:category>
</cp:coreProperties>
</file>