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DE" w:rsidRDefault="00CC4573">
      <w:pPr>
        <w:pStyle w:val="1"/>
        <w:widowControl/>
        <w:spacing w:beforeAutospacing="0" w:afterAutospacing="0" w:line="570" w:lineRule="atLeast"/>
        <w:rPr>
          <w:rFonts w:hint="default"/>
          <w:color w:val="191919"/>
          <w:sz w:val="42"/>
          <w:szCs w:val="42"/>
        </w:rPr>
      </w:pPr>
      <w:bookmarkStart w:id="0" w:name="_GoBack"/>
      <w:bookmarkEnd w:id="0"/>
      <w:r>
        <w:rPr>
          <w:color w:val="191919"/>
          <w:sz w:val="42"/>
          <w:szCs w:val="42"/>
          <w:shd w:val="clear" w:color="auto" w:fill="FFFFFF"/>
        </w:rPr>
        <w:t>口腔诊所的微营销你了解多少呢？</w:t>
      </w:r>
    </w:p>
    <w:p w:rsidR="005F15DE" w:rsidRDefault="00CC4573">
      <w:pPr>
        <w:widowControl/>
        <w:shd w:val="clear" w:color="auto" w:fill="FFFFFF"/>
        <w:spacing w:line="300" w:lineRule="atLeast"/>
        <w:jc w:val="left"/>
        <w:rPr>
          <w:rFonts w:ascii="Arial" w:eastAsia="Arial" w:hAnsi="Arial" w:cs="Arial"/>
          <w:color w:val="999999"/>
          <w:szCs w:val="21"/>
        </w:rPr>
      </w:pPr>
      <w:r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  <w:t>2017-04-13 19:33</w:t>
      </w:r>
    </w:p>
    <w:p w:rsidR="005F15DE" w:rsidRDefault="00CC4573">
      <w:pPr>
        <w:pStyle w:val="a3"/>
        <w:widowControl/>
        <w:spacing w:before="132" w:beforeAutospacing="0" w:after="378" w:afterAutospacing="0"/>
      </w:pPr>
      <w:r>
        <w:t>现在我们起床第一件事是就是打开手机，看看新闻，刷刷微信朋友圈。每天陪伴身边时间最长的还是微信。</w:t>
      </w:r>
    </w:p>
    <w:p w:rsidR="005F15DE" w:rsidRDefault="00CC4573">
      <w:pPr>
        <w:pStyle w:val="a3"/>
        <w:widowControl/>
        <w:spacing w:before="132" w:beforeAutospacing="0" w:after="378" w:afterAutospacing="0"/>
      </w:pPr>
      <w:r>
        <w:t>你别不信，现在微信用户已经达到</w:t>
      </w:r>
      <w:r>
        <w:t>7</w:t>
      </w:r>
      <w:r>
        <w:t>亿，人们趋向于选择微信作为聊天工具。在这个广阔的群体中，如何做好口腔微营销，作为口腔医生的你是否弄明白了</w:t>
      </w:r>
      <w:r>
        <w:t>?</w:t>
      </w:r>
    </w:p>
    <w:p w:rsidR="005F15DE" w:rsidRDefault="00CC4573">
      <w:pPr>
        <w:pStyle w:val="a3"/>
        <w:widowControl/>
        <w:spacing w:before="132" w:beforeAutospacing="0" w:after="378" w:afterAutospacing="0"/>
      </w:pPr>
      <w:r>
        <w:rPr>
          <w:noProof/>
        </w:rPr>
        <w:drawing>
          <wp:inline distT="0" distB="0" distL="114300" distR="114300">
            <wp:extent cx="4972050" cy="32956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F15DE" w:rsidRDefault="00CC4573">
      <w:pPr>
        <w:pStyle w:val="a3"/>
        <w:widowControl/>
        <w:spacing w:before="132" w:beforeAutospacing="0" w:after="378" w:afterAutospacing="0"/>
      </w:pPr>
      <w:r>
        <w:t>给你们介绍一些有创意的口腔微营销的方法，不要太感动哦，据说这个一半口腔医生都还不知道呢</w:t>
      </w:r>
      <w:r>
        <w:t>!</w:t>
      </w:r>
    </w:p>
    <w:p w:rsidR="005F15DE" w:rsidRDefault="00CC4573">
      <w:pPr>
        <w:pStyle w:val="a3"/>
        <w:widowControl/>
        <w:spacing w:before="132" w:beforeAutospacing="0" w:after="378" w:afterAutospacing="0"/>
      </w:pPr>
      <w:r>
        <w:t>助力营销，通过朋友间的支持和转发，实现快速传播。助力营销的方式是，口腔微营销活动中，在微网页添加助力一栏。用户参加活动时，在活动页面上个人信息后，点击报名参与，用户如想获得奖品，就需要转发至朋友圈让好友助力，得到的好友助力越多，得到奖品的几率也就越大。</w:t>
      </w:r>
    </w:p>
    <w:p w:rsidR="005F15DE" w:rsidRDefault="00CC4573">
      <w:pPr>
        <w:pStyle w:val="a3"/>
        <w:widowControl/>
        <w:spacing w:before="132" w:beforeAutospacing="0" w:after="378" w:afterAutospacing="0"/>
      </w:pPr>
      <w:r>
        <w:t>抢红包思维，就是为用户提供一些红包，通过抢的方式吸引社会积极参与，引起强烈关注，找到潜在客户，并实施针对性营销。互联网时代，对手机上网族而言，流量就像</w:t>
      </w:r>
      <w:r>
        <w:t>“</w:t>
      </w:r>
      <w:r>
        <w:t>人之于水，车之于油</w:t>
      </w:r>
      <w:r>
        <w:t>”</w:t>
      </w:r>
      <w:r>
        <w:t>。因此，抓住消费者的痛点，才是口腔微营销的根本。流量思维的基本思想是转发送流量，用户只</w:t>
      </w:r>
      <w:r>
        <w:t>要转发你们口腔门诊的微网页，就可以得到一定的流量。</w:t>
      </w:r>
    </w:p>
    <w:p w:rsidR="005F15DE" w:rsidRDefault="00CC4573">
      <w:pPr>
        <w:pStyle w:val="a3"/>
        <w:widowControl/>
        <w:spacing w:before="132" w:beforeAutospacing="0" w:after="378" w:afterAutospacing="0"/>
      </w:pPr>
      <w:r>
        <w:rPr>
          <w:noProof/>
        </w:rPr>
        <w:lastRenderedPageBreak/>
        <w:drawing>
          <wp:inline distT="0" distB="0" distL="114300" distR="114300">
            <wp:extent cx="4000500" cy="246697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F15DE" w:rsidRDefault="00CC4573">
      <w:pPr>
        <w:pStyle w:val="a3"/>
        <w:widowControl/>
        <w:spacing w:before="132" w:beforeAutospacing="0" w:after="378" w:afterAutospacing="0"/>
      </w:pPr>
      <w:r>
        <w:t>游戏思维就是通过游戏的转发传播，来认识某个品牌。在微信的战略发展方向中，游戏与社交是其重点，足见游戏在移动互联网上的地位。微信小游戏的特点普遍是设计新颖，而且呆萌，规则简单却不单调，可以在短短几分钟内吸引到大量用户。</w:t>
      </w:r>
    </w:p>
    <w:p w:rsidR="005F15DE" w:rsidRDefault="00CC4573">
      <w:pPr>
        <w:pStyle w:val="a3"/>
        <w:widowControl/>
        <w:spacing w:before="132" w:beforeAutospacing="0" w:after="378" w:afterAutospacing="0"/>
      </w:pPr>
      <w:r>
        <w:t>测试思维，就是通过一些智商测试、情商测试、心理测试等，来进行品牌传播。这些测试情商、智商的题目，抓人眼球，很容易让人点进去。</w:t>
      </w:r>
    </w:p>
    <w:p w:rsidR="005F15DE" w:rsidRDefault="00CC4573">
      <w:pPr>
        <w:pStyle w:val="a3"/>
        <w:widowControl/>
        <w:spacing w:before="132" w:beforeAutospacing="0" w:after="378" w:afterAutospacing="0"/>
      </w:pPr>
      <w:r>
        <w:t>而这些测试的最后都会有，</w:t>
      </w:r>
      <w:r>
        <w:t>“</w:t>
      </w:r>
      <w:r>
        <w:t>分享到朋友圈，答案会自动弹出</w:t>
      </w:r>
      <w:r>
        <w:t>”</w:t>
      </w:r>
      <w:r>
        <w:t>的噱头，这么一来，很轻松进行了二次传播，而藏在这些题目开</w:t>
      </w:r>
      <w:r>
        <w:t>篇或结尾的机构名称，也在口腔微营销，宣传了自己。</w:t>
      </w:r>
    </w:p>
    <w:p w:rsidR="005F15DE" w:rsidRDefault="005F15DE"/>
    <w:sectPr w:rsidR="005F1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573" w:rsidRDefault="00CC4573" w:rsidP="00CC4573">
      <w:r>
        <w:separator/>
      </w:r>
    </w:p>
  </w:endnote>
  <w:endnote w:type="continuationSeparator" w:id="0">
    <w:p w:rsidR="00CC4573" w:rsidRDefault="00CC4573" w:rsidP="00CC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573" w:rsidRDefault="00CC4573" w:rsidP="00CC4573">
      <w:r>
        <w:separator/>
      </w:r>
    </w:p>
  </w:footnote>
  <w:footnote w:type="continuationSeparator" w:id="0">
    <w:p w:rsidR="00CC4573" w:rsidRDefault="00CC4573" w:rsidP="00CC4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B7476"/>
    <w:rsid w:val="005F15DE"/>
    <w:rsid w:val="00CC4573"/>
    <w:rsid w:val="152B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F849D0C-6F1D-495A-816E-6C978773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CC4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C45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C4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C45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370</Characters>
  <Application>Microsoft Office Word</Application>
  <DocSecurity>0</DocSecurity>
  <Lines>14</Lines>
  <Paragraphs>10</Paragraphs>
  <ScaleCrop>false</ScaleCrop>
  <Manager>淘宝-知识杂货店（https://zszhd.taobao.com）</Manager>
  <Company>淘宝-知识杂货店（https://zszhd.taobao.com）</Company>
  <LinksUpToDate>false</LinksUpToDate>
  <CharactersWithSpaces>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Windows 用户</cp:lastModifiedBy>
  <cp:revision>2</cp:revision>
  <dcterms:created xsi:type="dcterms:W3CDTF">2018-10-12T10:15:00Z</dcterms:created>
  <dcterms:modified xsi:type="dcterms:W3CDTF">2018-10-16T10:31:00Z</dcterms:modified>
  <cp:category>淘宝-知识杂货店（https://zszhd.taobao.com）</cp:category>
</cp:coreProperties>
</file>