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156" w:rsidRDefault="00056B26">
      <w:pPr>
        <w:pStyle w:val="1"/>
        <w:widowControl/>
        <w:spacing w:beforeAutospacing="0" w:afterAutospacing="0" w:line="570" w:lineRule="atLeast"/>
        <w:rPr>
          <w:rFonts w:hint="default"/>
          <w:color w:val="191919"/>
          <w:sz w:val="42"/>
          <w:szCs w:val="42"/>
        </w:rPr>
      </w:pPr>
      <w:bookmarkStart w:id="0" w:name="_GoBack"/>
      <w:bookmarkEnd w:id="0"/>
      <w:r>
        <w:rPr>
          <w:color w:val="191919"/>
          <w:sz w:val="42"/>
          <w:szCs w:val="42"/>
          <w:shd w:val="clear" w:color="auto" w:fill="FFFFFF"/>
        </w:rPr>
        <w:t>老友汇</w:t>
      </w:r>
      <w:r>
        <w:rPr>
          <w:color w:val="191919"/>
          <w:sz w:val="42"/>
          <w:szCs w:val="42"/>
          <w:shd w:val="clear" w:color="auto" w:fill="FFFFFF"/>
        </w:rPr>
        <w:t>APP</w:t>
      </w:r>
      <w:r>
        <w:rPr>
          <w:color w:val="191919"/>
          <w:sz w:val="42"/>
          <w:szCs w:val="42"/>
          <w:shd w:val="clear" w:color="auto" w:fill="FFFFFF"/>
        </w:rPr>
        <w:t>：开启新营销模式又将颠覆医疗行业！</w:t>
      </w:r>
    </w:p>
    <w:p w:rsidR="00F77156" w:rsidRDefault="00056B26">
      <w:pPr>
        <w:widowControl/>
        <w:shd w:val="clear" w:color="auto" w:fill="FFFFFF"/>
        <w:spacing w:line="300" w:lineRule="atLeast"/>
        <w:jc w:val="left"/>
        <w:rPr>
          <w:rFonts w:ascii="Arial" w:eastAsia="Arial" w:hAnsi="Arial" w:cs="Arial"/>
          <w:color w:val="999999"/>
          <w:szCs w:val="21"/>
        </w:rPr>
      </w:pPr>
      <w:r>
        <w:rPr>
          <w:rFonts w:ascii="Arial" w:eastAsia="Arial" w:hAnsi="Arial" w:cs="Arial"/>
          <w:color w:val="999999"/>
          <w:kern w:val="0"/>
          <w:szCs w:val="21"/>
          <w:shd w:val="clear" w:color="auto" w:fill="FFFFFF"/>
          <w:lang w:bidi="ar"/>
        </w:rPr>
        <w:t>2018-08-02 16:34</w:t>
      </w:r>
    </w:p>
    <w:p w:rsidR="00F77156" w:rsidRDefault="00056B26">
      <w:pPr>
        <w:pStyle w:val="a3"/>
        <w:widowControl/>
        <w:spacing w:before="132" w:beforeAutospacing="0" w:after="378" w:afterAutospacing="0"/>
      </w:pPr>
      <w:r>
        <w:t>“</w:t>
      </w:r>
      <w:r>
        <w:t>新零售</w:t>
      </w:r>
      <w:r>
        <w:t>”</w:t>
      </w:r>
      <w:r>
        <w:t>是未来商业发展的大趋势，药品领域也不例外。未来的十年二十年，将不再有电子商务这一说法，线上线下和物流必须结合在一起，才能诞生真正的</w:t>
      </w:r>
      <w:r>
        <w:t>“</w:t>
      </w:r>
      <w:r>
        <w:t>新零售</w:t>
      </w:r>
      <w:r>
        <w:t>”</w:t>
      </w:r>
      <w:r>
        <w:t>。在医疗健康领域，老友汇</w:t>
      </w:r>
      <w:r>
        <w:t>app</w:t>
      </w:r>
      <w:r>
        <w:t>：同样承担着布局药品新零售业态的使命。</w:t>
      </w:r>
    </w:p>
    <w:p w:rsidR="00F77156" w:rsidRDefault="00056B26">
      <w:pPr>
        <w:pStyle w:val="a3"/>
        <w:widowControl/>
        <w:spacing w:before="132" w:beforeAutospacing="0" w:after="378" w:afterAutospacing="0"/>
      </w:pPr>
      <w:r>
        <w:rPr>
          <w:noProof/>
        </w:rPr>
        <w:drawing>
          <wp:inline distT="0" distB="0" distL="114300" distR="114300">
            <wp:extent cx="9210675" cy="59245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10675" cy="5924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77156" w:rsidRDefault="00056B26">
      <w:pPr>
        <w:pStyle w:val="a3"/>
        <w:widowControl/>
        <w:spacing w:before="132" w:beforeAutospacing="0" w:after="378" w:afterAutospacing="0"/>
      </w:pPr>
      <w:r>
        <w:rPr>
          <w:rStyle w:val="a4"/>
        </w:rPr>
        <w:t>老友汇</w:t>
      </w:r>
      <w:r>
        <w:rPr>
          <w:rStyle w:val="a4"/>
        </w:rPr>
        <w:t>APP</w:t>
      </w:r>
      <w:r>
        <w:rPr>
          <w:rStyle w:val="a4"/>
        </w:rPr>
        <w:t>：</w:t>
      </w:r>
      <w:r>
        <w:t>将积极探索多种模式赋能商家，实现共同成长、互利共赢的局面，从而打造线上线下相融合的健康产品服务新零售模式，为终端消费者提供更丰富多元的产品及多样化的便捷性服务。未来的互联网</w:t>
      </w:r>
      <w:r>
        <w:t>+</w:t>
      </w:r>
      <w:r>
        <w:t>医药是超越平台和公司、超</w:t>
      </w:r>
      <w:r>
        <w:lastRenderedPageBreak/>
        <w:t>越线上和线下、超越地域和族群的，虽然消费者需求不断更新、互联网技术不断进步，但</w:t>
      </w:r>
      <w:r>
        <w:t xml:space="preserve"> </w:t>
      </w:r>
      <w:r>
        <w:t>医药新零售的本质依然是用户与服务，谁能抓住用户的心，未来就属于谁。</w:t>
      </w:r>
    </w:p>
    <w:p w:rsidR="00F77156" w:rsidRDefault="00056B26">
      <w:pPr>
        <w:pStyle w:val="a3"/>
        <w:widowControl/>
        <w:spacing w:before="132" w:beforeAutospacing="0" w:after="378" w:afterAutospacing="0"/>
      </w:pPr>
      <w:r>
        <w:rPr>
          <w:rStyle w:val="a4"/>
        </w:rPr>
        <w:t>老友汇</w:t>
      </w:r>
      <w:r>
        <w:rPr>
          <w:rStyle w:val="a4"/>
        </w:rPr>
        <w:t>APP</w:t>
      </w:r>
      <w:r>
        <w:rPr>
          <w:rStyle w:val="a4"/>
        </w:rPr>
        <w:t>：</w:t>
      </w:r>
      <w:r>
        <w:t>在养老咨询、服务、品质、健康等各方面升级消费者体验，给有不同需要的人群提供不同的健康场景和解决方案；</w:t>
      </w:r>
      <w:r>
        <w:t>“</w:t>
      </w:r>
      <w:r>
        <w:t>健康升级</w:t>
      </w:r>
      <w:r>
        <w:t>”</w:t>
      </w:r>
      <w:r>
        <w:t>计划已初现端倪。提供线上新社区。</w:t>
      </w:r>
    </w:p>
    <w:p w:rsidR="00F77156" w:rsidRDefault="00056B26">
      <w:pPr>
        <w:pStyle w:val="a3"/>
        <w:widowControl/>
        <w:spacing w:before="132" w:beforeAutospacing="0" w:after="378" w:afterAutospacing="0"/>
      </w:pPr>
      <w:r>
        <w:rPr>
          <w:rStyle w:val="a4"/>
        </w:rPr>
        <w:t>老友汇</w:t>
      </w:r>
      <w:r>
        <w:rPr>
          <w:rStyle w:val="a4"/>
        </w:rPr>
        <w:t>APP</w:t>
      </w:r>
      <w:r>
        <w:rPr>
          <w:rStyle w:val="a4"/>
        </w:rPr>
        <w:t>：</w:t>
      </w:r>
      <w:r>
        <w:rPr>
          <w:b/>
        </w:rPr>
        <w:t> </w:t>
      </w:r>
      <w:r>
        <w:t>“</w:t>
      </w:r>
      <w:r>
        <w:t>新零售</w:t>
      </w:r>
      <w:r>
        <w:t>”</w:t>
      </w:r>
      <w:r>
        <w:t>商业模式将带来什么变革呢？在普通零售业经历百货商店、连锁商店和超级市场三次变革时，药品销售场景却常年囿于医院又或是一间几十平米的药房中。相比于普通零售，医药零售对互联网</w:t>
      </w:r>
      <w:r>
        <w:t>“</w:t>
      </w:r>
      <w:r>
        <w:t>敏感度</w:t>
      </w:r>
      <w:r>
        <w:t>”</w:t>
      </w:r>
      <w:r>
        <w:t>低，受政策管控，又对供应链、物流、品控高度依赖，始终无法减重成纯线上的业态，因此，医药搭上的总是电商、</w:t>
      </w:r>
      <w:r>
        <w:t>O2O</w:t>
      </w:r>
      <w:r>
        <w:t>、智能零售的</w:t>
      </w:r>
      <w:r>
        <w:t>“</w:t>
      </w:r>
      <w:r>
        <w:t>末班车</w:t>
      </w:r>
      <w:r>
        <w:t>”</w:t>
      </w:r>
      <w:r>
        <w:t>。</w:t>
      </w:r>
    </w:p>
    <w:p w:rsidR="00F77156" w:rsidRDefault="00056B26">
      <w:pPr>
        <w:pStyle w:val="a3"/>
        <w:widowControl/>
        <w:spacing w:before="132" w:beforeAutospacing="0" w:after="378" w:afterAutospacing="0"/>
      </w:pPr>
      <w:r>
        <w:rPr>
          <w:noProof/>
        </w:rPr>
        <w:drawing>
          <wp:inline distT="0" distB="0" distL="114300" distR="114300">
            <wp:extent cx="7620000" cy="478155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77156" w:rsidRDefault="00056B26">
      <w:pPr>
        <w:pStyle w:val="a3"/>
        <w:widowControl/>
        <w:spacing w:before="132" w:beforeAutospacing="0" w:after="378" w:afterAutospacing="0"/>
      </w:pPr>
      <w:r>
        <w:t>那么</w:t>
      </w:r>
      <w:r>
        <w:t>“</w:t>
      </w:r>
      <w:r>
        <w:t>新零售</w:t>
      </w:r>
      <w:r>
        <w:t>”</w:t>
      </w:r>
      <w:r>
        <w:t>医药商业模式会给我们百姓消费者带来什么呢？会有哪些实质性的便利实惠呢？由于医药和医药消费者的特殊属性，医药新零售和普通新零售又</w:t>
      </w:r>
      <w:r>
        <w:lastRenderedPageBreak/>
        <w:t>有很大不同。对于我们普通老百姓也不是</w:t>
      </w:r>
      <w:r>
        <w:t>简单改变个商业模式，而是实实在在方便实惠消费者：</w:t>
      </w:r>
    </w:p>
    <w:p w:rsidR="00F77156" w:rsidRDefault="00056B26">
      <w:pPr>
        <w:pStyle w:val="a3"/>
        <w:widowControl/>
        <w:spacing w:before="132" w:beforeAutospacing="0" w:after="378" w:afterAutospacing="0"/>
      </w:pPr>
      <w:r>
        <w:t>1</w:t>
      </w:r>
      <w:r>
        <w:t>、医药新零售将把专业服务可以标准化的部分智能化，改变服务模式和营销模式。开放性提供更专业的医疗服务，可与现在医疗机构实时数据化交换，提高医疗服务效率。</w:t>
      </w:r>
    </w:p>
    <w:p w:rsidR="00F77156" w:rsidRDefault="00056B26">
      <w:pPr>
        <w:pStyle w:val="a3"/>
        <w:widowControl/>
        <w:spacing w:before="132" w:beforeAutospacing="0" w:after="378" w:afterAutospacing="0"/>
      </w:pPr>
      <w:r>
        <w:t>2</w:t>
      </w:r>
      <w:r>
        <w:t>、在药占比、医保支付方式改革、招标采购、零差率等医改政策的驱动下，使很多百姓常用的药品实现价格透明化，老百姓有更多的自主选择权。</w:t>
      </w:r>
    </w:p>
    <w:p w:rsidR="00F77156" w:rsidRDefault="00056B26">
      <w:pPr>
        <w:pStyle w:val="a3"/>
        <w:widowControl/>
        <w:spacing w:before="132" w:beforeAutospacing="0" w:after="378" w:afterAutospacing="0"/>
      </w:pPr>
      <w:r>
        <w:t>3</w:t>
      </w:r>
      <w:r>
        <w:t>、零售药店全面向医疗端和大健康产品延伸。不要一点小问题就要求助大医院，利用互联网资源整合，优化最优的诊疗方案。增加了就医体验，改善医院就诊压力。</w:t>
      </w:r>
    </w:p>
    <w:p w:rsidR="00F77156" w:rsidRDefault="00056B26">
      <w:pPr>
        <w:pStyle w:val="a3"/>
        <w:widowControl/>
        <w:spacing w:before="132" w:beforeAutospacing="0" w:after="378" w:afterAutospacing="0"/>
      </w:pPr>
      <w:r>
        <w:rPr>
          <w:noProof/>
        </w:rPr>
        <w:drawing>
          <wp:inline distT="0" distB="0" distL="114300" distR="114300">
            <wp:extent cx="5715000" cy="354330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77156" w:rsidRDefault="00056B26">
      <w:pPr>
        <w:pStyle w:val="a3"/>
        <w:widowControl/>
        <w:spacing w:before="132" w:beforeAutospacing="0" w:after="378" w:afterAutospacing="0"/>
      </w:pPr>
      <w:r>
        <w:t>不论是</w:t>
      </w:r>
      <w:r>
        <w:t>B2B</w:t>
      </w:r>
      <w:r>
        <w:t>还是</w:t>
      </w:r>
      <w:r>
        <w:t>B2C</w:t>
      </w:r>
      <w:r>
        <w:t>模</w:t>
      </w:r>
      <w:r>
        <w:t>式的医药电商，在政策划定的界限中短期内都难以突破；</w:t>
      </w:r>
      <w:r>
        <w:t>O2O</w:t>
      </w:r>
      <w:r>
        <w:t>送药又受药品库存、物流、消费低频等限制，仍需大量补贴投入。而新零售则是这些业态的融合，为医药零售带来了</w:t>
      </w:r>
      <w:r>
        <w:t>“</w:t>
      </w:r>
      <w:r>
        <w:t>合纵连横</w:t>
      </w:r>
      <w:r>
        <w:t>”</w:t>
      </w:r>
      <w:r>
        <w:t>的可能。未来的十年二十年，将不再有电子商务这一说法，线上线下和物流必须结合在一起，才能诞生真正的</w:t>
      </w:r>
      <w:r>
        <w:t>“</w:t>
      </w:r>
      <w:r>
        <w:t>新零售</w:t>
      </w:r>
      <w:r>
        <w:t>”</w:t>
      </w:r>
    </w:p>
    <w:p w:rsidR="00F77156" w:rsidRDefault="00056B26">
      <w:pPr>
        <w:pStyle w:val="a3"/>
        <w:widowControl/>
        <w:spacing w:before="132" w:beforeAutospacing="0" w:after="378" w:afterAutospacing="0"/>
      </w:pPr>
      <w:r>
        <w:t>“</w:t>
      </w:r>
      <w:r>
        <w:t>新零售</w:t>
      </w:r>
      <w:r>
        <w:t>”</w:t>
      </w:r>
      <w:r>
        <w:t>医疗商业模式探索制定了</w:t>
      </w:r>
      <w:r>
        <w:t>“</w:t>
      </w:r>
      <w:r>
        <w:t>四通一达</w:t>
      </w:r>
      <w:r>
        <w:t>”</w:t>
      </w:r>
      <w:r>
        <w:t>的标准，即会员互通、服务互通、采购互通、商品线上线下互通、</w:t>
      </w:r>
      <w:r>
        <w:t>O2O</w:t>
      </w:r>
      <w:r>
        <w:t>快速到达。做好产品追溯平台，医药电商业务，医疗服务网络，健康管理四大</w:t>
      </w:r>
      <w:r>
        <w:t>“</w:t>
      </w:r>
      <w:r>
        <w:t>新零售</w:t>
      </w:r>
      <w:r>
        <w:t>”</w:t>
      </w:r>
      <w:r>
        <w:t>业务。</w:t>
      </w:r>
    </w:p>
    <w:p w:rsidR="00F77156" w:rsidRDefault="00056B26">
      <w:pPr>
        <w:pStyle w:val="a3"/>
        <w:widowControl/>
        <w:spacing w:before="132" w:beforeAutospacing="0" w:after="378" w:afterAutospacing="0"/>
      </w:pPr>
      <w:r>
        <w:rPr>
          <w:noProof/>
        </w:rPr>
        <w:drawing>
          <wp:inline distT="0" distB="0" distL="114300" distR="114300">
            <wp:extent cx="257175" cy="228600"/>
            <wp:effectExtent l="0" t="0" r="9525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77156" w:rsidRDefault="00056B26">
      <w:pPr>
        <w:pStyle w:val="a3"/>
        <w:widowControl/>
        <w:spacing w:before="132" w:beforeAutospacing="0" w:after="378" w:afterAutospacing="0"/>
      </w:pPr>
      <w:r>
        <w:t>老友汇</w:t>
      </w:r>
      <w:r>
        <w:t>APP</w:t>
      </w:r>
      <w:r>
        <w:t>：可以满足人们的医疗健康</w:t>
      </w:r>
      <w:r>
        <w:t>，养生知识以及老人社区化的需求，从而实现高粘度的品牌寻求！最终将线上的消费者引流到实体店，并把现有的线下客户留住，同时帮助门店解决所有问题！</w:t>
      </w:r>
      <w:hyperlink r:id="rId11" w:tgtFrame="http://www.sohu.com/a/_blank" w:tooltip="点击进入搜狐首页" w:history="1"/>
    </w:p>
    <w:p w:rsidR="00F77156" w:rsidRDefault="00F77156"/>
    <w:sectPr w:rsidR="00F77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B26" w:rsidRDefault="00056B26" w:rsidP="00056B26">
      <w:r>
        <w:separator/>
      </w:r>
    </w:p>
  </w:endnote>
  <w:endnote w:type="continuationSeparator" w:id="0">
    <w:p w:rsidR="00056B26" w:rsidRDefault="00056B26" w:rsidP="0005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B26" w:rsidRDefault="00056B26" w:rsidP="00056B26">
      <w:r>
        <w:separator/>
      </w:r>
    </w:p>
  </w:footnote>
  <w:footnote w:type="continuationSeparator" w:id="0">
    <w:p w:rsidR="00056B26" w:rsidRDefault="00056B26" w:rsidP="00056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879AC"/>
    <w:rsid w:val="00056B26"/>
    <w:rsid w:val="00F77156"/>
    <w:rsid w:val="160879AC"/>
    <w:rsid w:val="17D97490"/>
    <w:rsid w:val="7E08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B75186B6-8634-45DC-9281-D6454103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056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56B2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056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056B2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ohu.com/?strategyid=00001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686</Characters>
  <Application>Microsoft Office Word</Application>
  <DocSecurity>0</DocSecurity>
  <Lines>26</Lines>
  <Paragraphs>14</Paragraphs>
  <ScaleCrop>false</ScaleCrop>
  <Manager>淘宝-知识杂货店（https://zszhd.taobao.com）</Manager>
  <Company>淘宝-知识杂货店（https://zszhd.taobao.com）</Company>
  <LinksUpToDate>false</LinksUpToDate>
  <CharactersWithSpaces>1343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Windows 用户</cp:lastModifiedBy>
  <cp:revision>2</cp:revision>
  <dcterms:created xsi:type="dcterms:W3CDTF">2018-10-12T10:22:00Z</dcterms:created>
  <dcterms:modified xsi:type="dcterms:W3CDTF">2018-10-16T10:31:00Z</dcterms:modified>
  <cp:category>淘宝-知识杂货店（https://zszhd.taobao.com）</cp:category>
</cp:coreProperties>
</file>