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35" w:rsidRPr="00D45D27" w:rsidRDefault="00BF1B35" w:rsidP="00BF1B35">
      <w:pPr>
        <w:numPr>
          <w:ilvl w:val="0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正畸概述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正畸的原理和定义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牙齿矫正到底是怎么做到的？原理是什么？”客服代表：“口腔正畸矫治采用的是生物力学原理。具体来说就是由牙套对畸形牙施加一种温和而且持久的生物力，这种生物力在完成牙齿移动的同时，又不会损害牙齿和周围组织的健康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正畸的目的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正畸花费不菲，我们有点犹豫，能不能告诉我为什么一定要做正畸？”客服代表：“首先，最基本的，正畸可以纠正畸形牙齿，让孩子形象更好，以后的人生更好；其次，有些畸形牙齿会影响咀嚼，从而影响食物消化，这关系到孩子一生的健康；再次，畸形牙齿一般很难清洁，因此容易得各种牙周病，这也关系到孩子一生的幸福；最后一点，前牙畸形往往会影响说话发音，导致孩子口齿不清，语言表达能力在现代社会的重要性不用多说吧！”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正畸的适应症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我孩子的牙齿很难看，严重畸形，不知道能不能矫正？”客服代表：“现在医学很发达，而且我们医院的X医生正畸经验特别丰富，各种病例都见过，也都亲手矫正过，所以你完全不用担心。具体来说龅牙、地包天、牙齿拥挤、牙齿稀疏、牙列不齐、双颌前突、锁颌、反颌、前牙深覆盖等等各种畸形牙都可以矫正，当然情况越严重需要花费的时间越长，但是只要患者配合得好，最终都是可以恢复正常的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正畸的时机选择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客户：“我的孩子今年9岁，牙还没有换完，但是很明显有龅牙，请问现在可以正畸吗？”客服代表：“可以的，12岁牙齿替换完成之前可以进行预防性矫正，效果也很好。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客户：“我的孩子今年12岁，有龅牙，是不是可以做矫正了？”客服代表：“当然可以啊，而且11岁到14岁之间是矫正牙齿的黄金期，花的时间最短而且效果最好。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客户：“我今年28岁了，有龅牙，还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可以矫正吗？”客服代表：“当然可以啊，只要牙周方面没有严重的问题，理论上80岁都可以做牙齿矫正。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正畸过程的疼痛问题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客户：“听说矫正牙齿很疼，是真的吗？”客服代表：“一般每次复诊、弓丝加力之后会有2-3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天的不适感或轻微的疼痛，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这个是没办法避免的，但是这个不适感绝对没有达到难以忍受的地步，为了将来的健康和美丽，这点小痛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苦真的不算什么的。另外，现在正畸技术发展地很快，我们医院采用最适合亚洲人的</w:t>
      </w:r>
      <w:r w:rsidR="005D233C" w:rsidRPr="00D45D27">
        <w:rPr>
          <w:rFonts w:ascii="微软雅黑" w:eastAsia="微软雅黑" w:hAnsi="微软雅黑"/>
          <w:sz w:val="24"/>
          <w:szCs w:val="24"/>
          <w:lang w:eastAsia="zh-CN"/>
        </w:rPr>
        <w:t>tomy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自锁拖槽，矫正力量轻柔，矫正效率高，可以把不适感降到最低，矫正时间减少到。另外对于担心在矫正过程中影响形象的问题，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如果经济条件许可，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还可以选择几乎完全隐形的个性化舌侧矫正技术，和无拖槽隐形矫正技术。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正畸的成功标准</w:t>
      </w:r>
    </w:p>
    <w:p w:rsidR="00BF1B35" w:rsidRPr="00D45D27" w:rsidRDefault="005D233C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客户：“怎样才算正畸成功了？”客服代表：“第一，牙齿排列整齐。第二，咬合关系良好，紧密。第三，面型得到很好的改善。第三，功能保持和恢复良好。第四，矫正结果稳定。</w:t>
      </w:r>
      <w:r w:rsidR="00BF1B35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矫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正绝不仅仅是排齐牙齿，我们拜尔</w:t>
      </w:r>
      <w:r w:rsidR="00BF1B35" w:rsidRPr="00D45D27"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口腔一直按前面说的这些最高标准实施牙齿正畸，这也是我们的优势之一。</w:t>
      </w:r>
      <w:r w:rsidR="00BF1B35"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0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正畸的流程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正畸的大体流程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客户：“能不能简单介绍一下正畸的过程？”客服代表：“大体分4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个步骤，首先是初诊，搜集病史和临床资料。包括取模型，拍摄</w:t>
      </w:r>
      <w:r w:rsidR="005D233C" w:rsidRPr="00D45D27">
        <w:rPr>
          <w:rFonts w:ascii="微软雅黑" w:eastAsia="微软雅黑" w:hAnsi="微软雅黑"/>
          <w:sz w:val="24"/>
          <w:szCs w:val="24"/>
          <w:lang w:eastAsia="zh-CN"/>
        </w:rPr>
        <w:t>X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光片和数码照片，</w:t>
      </w:r>
      <w:r w:rsidR="005D233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检查和分析牙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颌面的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状况，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做出正确的诊断，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制定治疗方案；然后是准备，有些需要拔牙，有些需要洗牙、补牙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，牙周治疗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等；再然后是矫治，也就是开始佩戴牙套矫正牙齿了，这个过程一般需要2年左右，期间要定期复诊更好调整或者更换矫正器；最后是保持，2年左右以后，牙齿的矫正效果达到预期，为了防止牙齿反弹、复位，还需要佩戴保持器，这个过程需要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1.5-2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年左右。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0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主流的正畸矫正器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矫正器的分类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客户：“主流的矫正器有哪几种？”客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服代表：“矫正器类型比较多，主要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分为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4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种——金属、陶瓷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，个性化舌侧矫治矫正器</w:t>
      </w:r>
      <w:r w:rsidR="008D0819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和无拖槽隐形矫治器。舒适度最好的依次是：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无拖槽隐形矫正、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金属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，陶瓷，最后是舌侧矫正器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；</w:t>
      </w:r>
      <w:r w:rsidR="008D0819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美观度最高的依次是：个性化舌侧矫治器，无拖槽隐形矫治，陶瓷，金属。另外，金属矫治器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分为2种——普通托槽和自锁托槽矫正器，自锁托槽技术更先进，它的好处主要是舒适度高、复诊次数少</w:t>
      </w:r>
      <w:r w:rsidR="00E231A8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，矫正周期短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各类矫正器介绍（各品牌矫正器优势参考“主要产品卖点“）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客户：“什么是陶瓷托槽矫正器？”客服代表：“顾名思</w:t>
      </w:r>
      <w:r w:rsidR="008D0819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义，这种矫正器的主要材料是高科技医用陶瓷，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陶瓷矫正器在外观上也比金属矫正器漂亮得多，如果不仔细看不容易发现，具有</w:t>
      </w:r>
      <w:r w:rsidR="008D0819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一定的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隐形效果。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客户：“什么是自锁托槽矫正器？”</w:t>
      </w:r>
      <w:r w:rsidR="00C55B9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客服代表：“自锁托槽是在传统矫治器托槽的基础上进行的改进。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弓丝无需结扎，可以利用机械性特殊弹簧片进行固定，不存在结扎橡皮圈老化和力量衰减的问题，而且它的摩擦力低，有助于实现轻力矫治。总之，自锁托槽矫正器</w:t>
      </w:r>
      <w:r w:rsidR="00C55B9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具有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更加舒适，复诊次数少更加方便</w:t>
      </w:r>
      <w:r w:rsidR="00C55B9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，矫正周期短的优点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BF1B35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客户：“什么是隐形正畸矫正器？”客服代表：“</w:t>
      </w:r>
      <w:r w:rsidR="00C55B9C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我们医院隐形无托槽矫正器采用日本最先进的隐形矫正技术，由从日本留学归来</w:t>
      </w:r>
      <w:r w:rsidR="00890BC3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的周迪曦医师担任隐形矫治技术总监，为您量身打造精密的矫治器。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这种矫正器相比传统的金属托槽矫正器是一种革命性的产品，具有全隐形、复诊少、生物相容性好、摘戴清洁方便等优点，是高端人群的首选正畸产品。</w:t>
      </w:r>
      <w:r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890BC3" w:rsidRPr="00D45D27" w:rsidRDefault="00890BC3" w:rsidP="00BF1B35">
      <w:pPr>
        <w:numPr>
          <w:ilvl w:val="2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客户：“什么是个性化舌侧矫正技术？”客户代表：“个性化舌侧矫治技术是最近兴起的一种全新的矫正技术。</w:t>
      </w:r>
      <w:r w:rsidR="00605072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顾名思义，</w:t>
      </w: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舌侧矫正技术的矫治器安装在牙齿的舌侧，所以在患者的唇侧面几乎看不到任何矫正装置，最大限度的保证了矫正过程中的隐形。另外。个性化舌侧矫正器是根据每个患者舌侧面的不同形态，</w:t>
      </w:r>
      <w:r w:rsidR="00605072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而独立设计的个性化矫治器，最大程度保证了</w:t>
      </w:r>
      <w:r w:rsidR="00CB5531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为</w:t>
      </w:r>
      <w:r w:rsidR="00605072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每位患者</w:t>
      </w:r>
      <w:r w:rsidR="00CB5531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设计最适合的矫治器</w:t>
      </w:r>
      <w:r w:rsidR="00605072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。</w:t>
      </w:r>
      <w:r w:rsidR="00605072" w:rsidRPr="00D45D27">
        <w:rPr>
          <w:rFonts w:ascii="微软雅黑" w:eastAsia="微软雅黑" w:hAnsi="微软雅黑" w:hint="eastAsia"/>
          <w:sz w:val="24"/>
          <w:szCs w:val="24"/>
        </w:rPr>
        <w:t>”</w:t>
      </w:r>
    </w:p>
    <w:p w:rsidR="00BF1B35" w:rsidRPr="00D45D27" w:rsidRDefault="00890BC3" w:rsidP="00BF1B35">
      <w:pPr>
        <w:numPr>
          <w:ilvl w:val="0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拜尔</w:t>
      </w:r>
      <w:r w:rsidR="00605072" w:rsidRPr="00D45D27">
        <w:rPr>
          <w:rFonts w:ascii="微软雅黑" w:eastAsia="微软雅黑" w:hAnsi="微软雅黑" w:hint="eastAsia"/>
          <w:sz w:val="24"/>
          <w:szCs w:val="24"/>
        </w:rPr>
        <w:t>口腔</w:t>
      </w:r>
      <w:r w:rsidR="00BF1B35" w:rsidRPr="00D45D27">
        <w:rPr>
          <w:rFonts w:ascii="微软雅黑" w:eastAsia="微软雅黑" w:hAnsi="微软雅黑" w:hint="eastAsia"/>
          <w:sz w:val="24"/>
          <w:szCs w:val="24"/>
        </w:rPr>
        <w:t>正畸介绍</w:t>
      </w:r>
    </w:p>
    <w:p w:rsidR="00BF1B35" w:rsidRPr="00D45D27" w:rsidRDefault="00605072" w:rsidP="00BF1B35">
      <w:pPr>
        <w:numPr>
          <w:ilvl w:val="1"/>
          <w:numId w:val="1"/>
        </w:numPr>
        <w:rPr>
          <w:rFonts w:ascii="微软雅黑" w:eastAsia="微软雅黑" w:hAnsi="微软雅黑"/>
          <w:sz w:val="24"/>
          <w:szCs w:val="24"/>
        </w:rPr>
      </w:pPr>
      <w:r w:rsidRPr="00D45D27">
        <w:rPr>
          <w:rFonts w:ascii="微软雅黑" w:eastAsia="微软雅黑" w:hAnsi="微软雅黑" w:hint="eastAsia"/>
          <w:sz w:val="24"/>
          <w:szCs w:val="24"/>
        </w:rPr>
        <w:t>拜尔</w:t>
      </w:r>
      <w:r w:rsidR="00BF1B35" w:rsidRPr="00D45D27">
        <w:rPr>
          <w:rFonts w:ascii="微软雅黑" w:eastAsia="微软雅黑" w:hAnsi="微软雅黑" w:hint="eastAsia"/>
          <w:sz w:val="24"/>
          <w:szCs w:val="24"/>
        </w:rPr>
        <w:t>正畸项目的优势</w:t>
      </w:r>
    </w:p>
    <w:p w:rsidR="00BF1B35" w:rsidRPr="00D45D27" w:rsidRDefault="00CB5531" w:rsidP="006700F7">
      <w:pPr>
        <w:pStyle w:val="a5"/>
        <w:ind w:left="425" w:firstLineChars="0" w:firstLine="0"/>
        <w:rPr>
          <w:rFonts w:ascii="微软雅黑" w:eastAsia="微软雅黑" w:hAnsi="微软雅黑"/>
          <w:sz w:val="24"/>
          <w:szCs w:val="24"/>
          <w:lang w:eastAsia="zh-CN"/>
        </w:rPr>
      </w:pPr>
      <w:r w:rsidRPr="00D45D27"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客户代表：“拜尔口腔的每位矫正医师均毕业于国内外各大院校的研究生，具有至少硕士以上学位。并常年保持与国外顶级专家的交流与合作</w:t>
      </w:r>
      <w:r w:rsidR="006700F7" w:rsidRPr="00D45D27">
        <w:rPr>
          <w:rFonts w:ascii="微软雅黑" w:eastAsia="微软雅黑" w:hAnsi="微软雅黑" w:hint="eastAsia"/>
          <w:sz w:val="24"/>
          <w:szCs w:val="24"/>
          <w:lang w:eastAsia="zh-CN"/>
        </w:rPr>
        <w:t>，不定期参与国外的各种学术交流，保证了拜尔口腔矫正一直处于国际技术前沿。另外，还有韩国知名专家和上海交大专家教授直接加盟我院，更加保证了我院整体技术力量一直处于同行前列。</w:t>
      </w:r>
    </w:p>
    <w:p w:rsidR="00845A99" w:rsidRPr="005D233C" w:rsidRDefault="00845A99">
      <w:pPr>
        <w:rPr>
          <w:sz w:val="36"/>
          <w:szCs w:val="36"/>
          <w:lang w:eastAsia="zh-CN"/>
        </w:rPr>
      </w:pPr>
      <w:bookmarkStart w:id="0" w:name="_GoBack"/>
      <w:bookmarkEnd w:id="0"/>
    </w:p>
    <w:sectPr w:rsidR="00845A99" w:rsidRPr="005D233C" w:rsidSect="005B19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E2" w:rsidRDefault="000063E2" w:rsidP="00BF1B35">
      <w:r>
        <w:separator/>
      </w:r>
    </w:p>
  </w:endnote>
  <w:endnote w:type="continuationSeparator" w:id="1">
    <w:p w:rsidR="000063E2" w:rsidRDefault="000063E2" w:rsidP="00BF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27" w:rsidRDefault="00D45D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E2" w:rsidRDefault="000063E2" w:rsidP="00BF1B35">
      <w:r>
        <w:separator/>
      </w:r>
    </w:p>
  </w:footnote>
  <w:footnote w:type="continuationSeparator" w:id="1">
    <w:p w:rsidR="000063E2" w:rsidRDefault="000063E2" w:rsidP="00BF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27" w:rsidRDefault="00D45D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27" w:rsidRDefault="00D45D27" w:rsidP="00D45D2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27" w:rsidRDefault="00D45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0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709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B35"/>
    <w:rsid w:val="000063E2"/>
    <w:rsid w:val="005B19AA"/>
    <w:rsid w:val="005D233C"/>
    <w:rsid w:val="00605072"/>
    <w:rsid w:val="006700F7"/>
    <w:rsid w:val="00741222"/>
    <w:rsid w:val="00815A48"/>
    <w:rsid w:val="00845A99"/>
    <w:rsid w:val="00890BC3"/>
    <w:rsid w:val="008D0819"/>
    <w:rsid w:val="00A3675D"/>
    <w:rsid w:val="00BF1B35"/>
    <w:rsid w:val="00C55B9C"/>
    <w:rsid w:val="00CB5531"/>
    <w:rsid w:val="00D45D27"/>
    <w:rsid w:val="00E231A8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5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B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B35"/>
    <w:rPr>
      <w:sz w:val="18"/>
      <w:szCs w:val="18"/>
    </w:rPr>
  </w:style>
  <w:style w:type="paragraph" w:styleId="a5">
    <w:name w:val="List Paragraph"/>
    <w:basedOn w:val="a"/>
    <w:uiPriority w:val="34"/>
    <w:qFormat/>
    <w:rsid w:val="00F949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cp:lastPrinted>2013-10-28T10:07:00Z</cp:lastPrinted>
  <dcterms:created xsi:type="dcterms:W3CDTF">2013-09-30T01:52:00Z</dcterms:created>
  <dcterms:modified xsi:type="dcterms:W3CDTF">2016-12-24T02:46:00Z</dcterms:modified>
</cp:coreProperties>
</file>