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9"/>
        <w:spacing w:line="360" w:lineRule="auto"/>
        <w:jc w:val="center"/>
        <w:rPr>
          <w:rFonts w:ascii="方正姚体" w:hAnsi="宋体" w:eastAsia="方正姚体"/>
          <w:b/>
          <w:color w:val="000000" w:themeColor="text1"/>
          <w:sz w:val="72"/>
          <w:szCs w:val="72"/>
        </w:rPr>
      </w:pPr>
      <w:r>
        <w:rPr>
          <w:rFonts w:hint="eastAsia" w:ascii="方正姚体" w:hAnsi="宋体" w:eastAsia="方正姚体"/>
          <w:b/>
          <w:color w:val="000000" w:themeColor="text1"/>
          <w:sz w:val="72"/>
          <w:szCs w:val="72"/>
        </w:rPr>
        <w:t>维乐口腔门诊部</w:t>
      </w:r>
    </w:p>
    <w:p>
      <w:pPr>
        <w:pStyle w:val="59"/>
        <w:spacing w:line="360" w:lineRule="auto"/>
        <w:jc w:val="center"/>
        <w:rPr>
          <w:rFonts w:ascii="方正姚体" w:hAnsi="宋体" w:eastAsia="方正姚体"/>
          <w:b/>
          <w:color w:val="000000" w:themeColor="text1"/>
          <w:sz w:val="72"/>
          <w:szCs w:val="72"/>
        </w:rPr>
      </w:pPr>
      <w:r>
        <w:rPr>
          <w:rFonts w:hint="eastAsia" w:ascii="方正姚体" w:hAnsi="宋体" w:eastAsia="方正姚体"/>
          <w:b/>
          <w:color w:val="000000" w:themeColor="text1"/>
          <w:sz w:val="72"/>
          <w:szCs w:val="72"/>
        </w:rPr>
        <w:t>咨</w:t>
      </w:r>
    </w:p>
    <w:p>
      <w:pPr>
        <w:pStyle w:val="59"/>
        <w:spacing w:line="360" w:lineRule="auto"/>
        <w:jc w:val="center"/>
        <w:rPr>
          <w:rFonts w:ascii="方正姚体" w:hAnsi="宋体" w:eastAsia="方正姚体"/>
          <w:b/>
          <w:color w:val="000000" w:themeColor="text1"/>
          <w:sz w:val="72"/>
          <w:szCs w:val="72"/>
        </w:rPr>
      </w:pPr>
      <w:r>
        <w:rPr>
          <w:rFonts w:hint="eastAsia" w:ascii="方正姚体" w:hAnsi="宋体" w:eastAsia="方正姚体"/>
          <w:b/>
          <w:color w:val="000000" w:themeColor="text1"/>
          <w:sz w:val="72"/>
          <w:szCs w:val="72"/>
        </w:rPr>
        <w:t>询</w:t>
      </w:r>
    </w:p>
    <w:p>
      <w:pPr>
        <w:pStyle w:val="59"/>
        <w:spacing w:line="360" w:lineRule="auto"/>
        <w:jc w:val="center"/>
        <w:rPr>
          <w:rFonts w:ascii="方正姚体" w:hAnsi="宋体" w:eastAsia="方正姚体"/>
          <w:b/>
          <w:color w:val="000000" w:themeColor="text1"/>
          <w:sz w:val="72"/>
          <w:szCs w:val="72"/>
        </w:rPr>
      </w:pPr>
      <w:r>
        <w:rPr>
          <w:rFonts w:hint="eastAsia" w:ascii="方正姚体" w:hAnsi="宋体" w:eastAsia="方正姚体"/>
          <w:b/>
          <w:color w:val="000000" w:themeColor="text1"/>
          <w:sz w:val="72"/>
          <w:szCs w:val="72"/>
        </w:rPr>
        <w:t>部</w:t>
      </w:r>
    </w:p>
    <w:p>
      <w:pPr>
        <w:pStyle w:val="59"/>
        <w:spacing w:line="360" w:lineRule="auto"/>
        <w:jc w:val="center"/>
        <w:rPr>
          <w:rFonts w:ascii="方正姚体" w:hAnsi="宋体" w:eastAsia="方正姚体"/>
          <w:b/>
          <w:color w:val="000000" w:themeColor="text1"/>
          <w:sz w:val="72"/>
          <w:szCs w:val="72"/>
        </w:rPr>
      </w:pPr>
      <w:r>
        <w:rPr>
          <w:rFonts w:hint="eastAsia" w:ascii="方正姚体" w:hAnsi="宋体" w:eastAsia="方正姚体"/>
          <w:b/>
          <w:color w:val="000000" w:themeColor="text1"/>
          <w:sz w:val="72"/>
          <w:szCs w:val="72"/>
        </w:rPr>
        <w:t>管</w:t>
      </w:r>
    </w:p>
    <w:p>
      <w:pPr>
        <w:pStyle w:val="59"/>
        <w:spacing w:line="360" w:lineRule="auto"/>
        <w:jc w:val="center"/>
        <w:rPr>
          <w:rFonts w:ascii="方正姚体" w:hAnsi="宋体" w:eastAsia="方正姚体"/>
          <w:b/>
          <w:color w:val="000000" w:themeColor="text1"/>
          <w:sz w:val="72"/>
          <w:szCs w:val="72"/>
        </w:rPr>
      </w:pPr>
      <w:r>
        <w:rPr>
          <w:rFonts w:hint="eastAsia" w:ascii="方正姚体" w:hAnsi="宋体" w:eastAsia="方正姚体"/>
          <w:b/>
          <w:color w:val="000000" w:themeColor="text1"/>
          <w:sz w:val="72"/>
          <w:szCs w:val="72"/>
        </w:rPr>
        <w:t>理</w:t>
      </w:r>
    </w:p>
    <w:p>
      <w:pPr>
        <w:pStyle w:val="59"/>
        <w:spacing w:line="360" w:lineRule="auto"/>
        <w:jc w:val="center"/>
        <w:rPr>
          <w:rFonts w:ascii="方正姚体" w:hAnsi="宋体" w:eastAsia="方正姚体"/>
          <w:b/>
          <w:color w:val="000000" w:themeColor="text1"/>
          <w:sz w:val="72"/>
          <w:szCs w:val="72"/>
        </w:rPr>
      </w:pPr>
      <w:r>
        <w:rPr>
          <w:rFonts w:hint="eastAsia" w:ascii="方正姚体" w:hAnsi="宋体" w:eastAsia="方正姚体"/>
          <w:b/>
          <w:color w:val="000000" w:themeColor="text1"/>
          <w:sz w:val="72"/>
          <w:szCs w:val="72"/>
        </w:rPr>
        <w:t>制</w:t>
      </w:r>
    </w:p>
    <w:p>
      <w:pPr>
        <w:pStyle w:val="59"/>
        <w:spacing w:line="360" w:lineRule="auto"/>
        <w:jc w:val="center"/>
        <w:rPr>
          <w:rFonts w:ascii="方正姚体" w:hAnsi="宋体" w:eastAsia="方正姚体"/>
          <w:b/>
          <w:color w:val="000000" w:themeColor="text1"/>
          <w:sz w:val="72"/>
          <w:szCs w:val="72"/>
        </w:rPr>
      </w:pPr>
      <w:r>
        <w:rPr>
          <w:rFonts w:hint="eastAsia" w:ascii="方正姚体" w:hAnsi="宋体" w:eastAsia="方正姚体"/>
          <w:b/>
          <w:color w:val="000000" w:themeColor="text1"/>
          <w:sz w:val="72"/>
          <w:szCs w:val="72"/>
        </w:rPr>
        <w:t>度</w:t>
      </w:r>
    </w:p>
    <w:p>
      <w:pPr>
        <w:pStyle w:val="59"/>
        <w:spacing w:line="360" w:lineRule="auto"/>
        <w:rPr>
          <w:rFonts w:hAnsi="宋体"/>
          <w:color w:val="000000" w:themeColor="text1"/>
        </w:rPr>
      </w:pPr>
    </w:p>
    <w:p>
      <w:pPr>
        <w:pStyle w:val="62"/>
        <w:spacing w:line="240" w:lineRule="auto"/>
      </w:pPr>
      <w:bookmarkStart w:id="2" w:name="_GoBack"/>
      <w:bookmarkEnd w:id="2"/>
      <w:r>
        <w:rPr>
          <w:rFonts w:hint="eastAsia"/>
        </w:rPr>
        <w:t>目    录</w:t>
      </w:r>
    </w:p>
    <w:p>
      <w:pPr>
        <w:pStyle w:val="62"/>
        <w:spacing w:line="480" w:lineRule="auto"/>
        <w:rPr>
          <w:sz w:val="32"/>
          <w:szCs w:val="32"/>
        </w:rPr>
      </w:pPr>
    </w:p>
    <w:p>
      <w:pPr>
        <w:pStyle w:val="62"/>
        <w:spacing w:line="480" w:lineRule="auto"/>
        <w:jc w:val="left"/>
        <w:rPr>
          <w:b w:val="0"/>
          <w:sz w:val="40"/>
          <w:szCs w:val="40"/>
        </w:rPr>
      </w:pPr>
      <w:r>
        <w:rPr>
          <w:rFonts w:hint="eastAsia"/>
          <w:b w:val="0"/>
          <w:sz w:val="40"/>
          <w:szCs w:val="40"/>
        </w:rPr>
        <w:t>咨询部</w:t>
      </w:r>
      <w:r>
        <w:rPr>
          <w:b w:val="0"/>
          <w:sz w:val="40"/>
          <w:szCs w:val="40"/>
        </w:rPr>
        <w:t>工作职责</w:t>
      </w:r>
    </w:p>
    <w:p>
      <w:pPr>
        <w:pStyle w:val="62"/>
        <w:numPr>
          <w:ilvl w:val="0"/>
          <w:numId w:val="2"/>
        </w:numPr>
        <w:jc w:val="left"/>
        <w:rPr>
          <w:rFonts w:asciiTheme="majorHAnsi" w:hAnsiTheme="majorHAnsi" w:eastAsiaTheme="majorEastAsia"/>
          <w:b w:val="0"/>
          <w:sz w:val="40"/>
          <w:szCs w:val="40"/>
        </w:rPr>
      </w:pPr>
      <w:r>
        <w:rPr>
          <w:rFonts w:asciiTheme="majorHAnsi" w:hAnsiTheme="majorHAnsi" w:eastAsiaTheme="majorEastAsia"/>
          <w:b w:val="0"/>
          <w:sz w:val="40"/>
          <w:szCs w:val="40"/>
        </w:rPr>
        <w:t>专家助理岗位职责…………………3</w:t>
      </w:r>
    </w:p>
    <w:p>
      <w:pPr>
        <w:pStyle w:val="63"/>
        <w:numPr>
          <w:ilvl w:val="0"/>
          <w:numId w:val="2"/>
        </w:numPr>
        <w:jc w:val="left"/>
        <w:rPr>
          <w:rFonts w:asciiTheme="majorHAnsi" w:hAnsiTheme="majorHAnsi" w:eastAsiaTheme="majorEastAsia"/>
          <w:b w:val="0"/>
          <w:sz w:val="40"/>
          <w:szCs w:val="40"/>
        </w:rPr>
      </w:pPr>
      <w:r>
        <w:rPr>
          <w:rFonts w:asciiTheme="majorHAnsi" w:hAnsiTheme="majorHAnsi" w:eastAsiaTheme="majorEastAsia"/>
          <w:b w:val="0"/>
          <w:sz w:val="40"/>
          <w:szCs w:val="40"/>
        </w:rPr>
        <w:t>专家助理工作制度…………………4</w:t>
      </w:r>
    </w:p>
    <w:p>
      <w:pPr>
        <w:pStyle w:val="63"/>
        <w:numPr>
          <w:ilvl w:val="0"/>
          <w:numId w:val="2"/>
        </w:numPr>
        <w:jc w:val="left"/>
        <w:rPr>
          <w:rFonts w:asciiTheme="majorHAnsi" w:hAnsiTheme="majorHAnsi" w:eastAsiaTheme="majorEastAsia"/>
          <w:b w:val="0"/>
          <w:sz w:val="40"/>
          <w:szCs w:val="40"/>
        </w:rPr>
      </w:pPr>
      <w:r>
        <w:rPr>
          <w:rFonts w:asciiTheme="majorHAnsi" w:hAnsiTheme="majorHAnsi" w:eastAsiaTheme="majorEastAsia"/>
          <w:b w:val="0"/>
          <w:sz w:val="40"/>
          <w:szCs w:val="40"/>
        </w:rPr>
        <w:t>专家助理仪容仪表…………………5</w:t>
      </w:r>
    </w:p>
    <w:p>
      <w:pPr>
        <w:pStyle w:val="32"/>
        <w:numPr>
          <w:ilvl w:val="0"/>
          <w:numId w:val="2"/>
        </w:numPr>
        <w:spacing w:line="360" w:lineRule="auto"/>
        <w:rPr>
          <w:rFonts w:asciiTheme="majorHAnsi" w:hAnsiTheme="majorHAnsi" w:eastAsiaTheme="majorEastAsia" w:cstheme="minorEastAsia"/>
          <w:sz w:val="40"/>
          <w:szCs w:val="40"/>
        </w:rPr>
      </w:pPr>
      <w:r>
        <w:rPr>
          <w:rFonts w:asciiTheme="majorHAnsi" w:hAnsiTheme="majorHAnsi" w:eastAsiaTheme="majorEastAsia" w:cstheme="minorEastAsia"/>
          <w:sz w:val="40"/>
          <w:szCs w:val="40"/>
        </w:rPr>
        <w:t>专家助理工作流程</w:t>
      </w:r>
      <w:r>
        <w:rPr>
          <w:rFonts w:asciiTheme="majorHAnsi" w:hAnsiTheme="majorHAnsi" w:eastAsiaTheme="majorEastAsia"/>
          <w:sz w:val="40"/>
          <w:szCs w:val="40"/>
        </w:rPr>
        <w:t>…………………....6</w:t>
      </w:r>
    </w:p>
    <w:p>
      <w:pPr>
        <w:pStyle w:val="32"/>
        <w:numPr>
          <w:ilvl w:val="0"/>
          <w:numId w:val="2"/>
        </w:numPr>
        <w:spacing w:line="360" w:lineRule="auto"/>
        <w:rPr>
          <w:rFonts w:asciiTheme="majorHAnsi" w:hAnsiTheme="majorHAnsi" w:eastAsiaTheme="majorEastAsia" w:cstheme="minorEastAsia"/>
          <w:sz w:val="40"/>
          <w:szCs w:val="40"/>
        </w:rPr>
      </w:pPr>
      <w:r>
        <w:rPr>
          <w:rFonts w:asciiTheme="majorHAnsi" w:hAnsiTheme="majorHAnsi" w:eastAsiaTheme="majorEastAsia" w:cstheme="minorEastAsia"/>
          <w:sz w:val="40"/>
          <w:szCs w:val="40"/>
        </w:rPr>
        <w:t>专家助理</w:t>
      </w:r>
      <w:r>
        <w:rPr>
          <w:rFonts w:asciiTheme="majorHAnsi" w:hAnsiTheme="majorHAnsi" w:eastAsiaTheme="majorEastAsia" w:cstheme="minorEastAsia"/>
          <w:color w:val="000000"/>
          <w:sz w:val="40"/>
          <w:szCs w:val="40"/>
        </w:rPr>
        <w:t>追踪回访制度</w:t>
      </w:r>
      <w:r>
        <w:rPr>
          <w:rFonts w:asciiTheme="majorHAnsi" w:hAnsiTheme="majorHAnsi" w:eastAsiaTheme="majorEastAsia"/>
          <w:sz w:val="40"/>
          <w:szCs w:val="40"/>
        </w:rPr>
        <w:t>…………..…7</w:t>
      </w:r>
    </w:p>
    <w:p>
      <w:pPr>
        <w:pStyle w:val="32"/>
        <w:numPr>
          <w:ilvl w:val="0"/>
          <w:numId w:val="2"/>
        </w:numPr>
        <w:spacing w:line="360" w:lineRule="auto"/>
        <w:rPr>
          <w:rFonts w:asciiTheme="majorHAnsi" w:hAnsiTheme="majorHAnsi" w:eastAsiaTheme="majorEastAsia" w:cstheme="minorEastAsia"/>
          <w:sz w:val="40"/>
          <w:szCs w:val="40"/>
        </w:rPr>
      </w:pPr>
      <w:r>
        <w:rPr>
          <w:rFonts w:asciiTheme="majorHAnsi" w:hAnsiTheme="majorHAnsi" w:eastAsiaTheme="majorEastAsia" w:cstheme="minorEastAsia"/>
          <w:sz w:val="40"/>
          <w:szCs w:val="40"/>
        </w:rPr>
        <w:t>专家助理</w:t>
      </w:r>
      <w:r>
        <w:rPr>
          <w:rFonts w:asciiTheme="majorHAnsi" w:hAnsiTheme="majorHAnsi" w:eastAsiaTheme="majorEastAsia" w:cstheme="minorEastAsia"/>
          <w:color w:val="000000"/>
          <w:sz w:val="40"/>
          <w:szCs w:val="40"/>
        </w:rPr>
        <w:t>接诊分诊制度</w:t>
      </w:r>
      <w:r>
        <w:rPr>
          <w:rFonts w:asciiTheme="majorHAnsi" w:hAnsiTheme="majorHAnsi" w:eastAsiaTheme="majorEastAsia"/>
          <w:sz w:val="40"/>
          <w:szCs w:val="40"/>
        </w:rPr>
        <w:t>………………8</w:t>
      </w:r>
    </w:p>
    <w:p>
      <w:pPr>
        <w:pStyle w:val="32"/>
        <w:numPr>
          <w:ilvl w:val="0"/>
          <w:numId w:val="2"/>
        </w:numPr>
        <w:spacing w:line="360" w:lineRule="auto"/>
        <w:rPr>
          <w:rFonts w:asciiTheme="majorHAnsi" w:hAnsiTheme="majorHAnsi" w:eastAsiaTheme="majorEastAsia" w:cstheme="minorEastAsia"/>
          <w:sz w:val="40"/>
          <w:szCs w:val="40"/>
        </w:rPr>
      </w:pPr>
      <w:r>
        <w:rPr>
          <w:rFonts w:asciiTheme="majorHAnsi" w:hAnsiTheme="majorHAnsi" w:eastAsiaTheme="majorEastAsia" w:cstheme="minorEastAsia"/>
          <w:sz w:val="40"/>
          <w:szCs w:val="40"/>
        </w:rPr>
        <w:t>专家助理成交业绩核算规范………</w:t>
      </w:r>
      <w:r>
        <w:rPr>
          <w:rFonts w:asciiTheme="majorHAnsi" w:hAnsiTheme="majorHAnsi" w:eastAsiaTheme="majorEastAsia"/>
          <w:sz w:val="40"/>
          <w:szCs w:val="40"/>
        </w:rPr>
        <w:t>9</w:t>
      </w:r>
    </w:p>
    <w:p>
      <w:pPr>
        <w:pStyle w:val="63"/>
        <w:numPr>
          <w:ilvl w:val="0"/>
          <w:numId w:val="2"/>
        </w:numPr>
        <w:jc w:val="left"/>
        <w:rPr>
          <w:rFonts w:asciiTheme="majorHAnsi" w:hAnsiTheme="majorHAnsi" w:eastAsiaTheme="majorEastAsia"/>
          <w:b w:val="0"/>
          <w:sz w:val="40"/>
          <w:szCs w:val="40"/>
        </w:rPr>
      </w:pPr>
      <w:r>
        <w:rPr>
          <w:rFonts w:asciiTheme="majorHAnsi" w:hAnsiTheme="majorHAnsi" w:eastAsiaTheme="majorEastAsia" w:cstheme="minorEastAsia"/>
          <w:b w:val="0"/>
          <w:sz w:val="40"/>
          <w:szCs w:val="40"/>
        </w:rPr>
        <w:t>专家助理业绩分配原则管理制度…10.11.12</w:t>
      </w:r>
    </w:p>
    <w:p>
      <w:pPr>
        <w:pStyle w:val="32"/>
        <w:numPr>
          <w:ilvl w:val="0"/>
          <w:numId w:val="2"/>
        </w:numPr>
        <w:spacing w:line="360" w:lineRule="auto"/>
        <w:rPr>
          <w:rFonts w:asciiTheme="majorHAnsi" w:hAnsiTheme="majorHAnsi" w:eastAsiaTheme="majorEastAsia" w:cstheme="minorEastAsia"/>
          <w:sz w:val="40"/>
          <w:szCs w:val="40"/>
        </w:rPr>
      </w:pPr>
      <w:r>
        <w:rPr>
          <w:rFonts w:asciiTheme="majorHAnsi" w:hAnsiTheme="majorHAnsi" w:eastAsiaTheme="majorEastAsia" w:cstheme="minorEastAsia"/>
          <w:sz w:val="40"/>
          <w:szCs w:val="40"/>
        </w:rPr>
        <w:t>咨询室物品排放规范通知</w:t>
      </w:r>
      <w:r>
        <w:rPr>
          <w:rFonts w:asciiTheme="majorHAnsi" w:hAnsiTheme="majorHAnsi" w:eastAsiaTheme="majorEastAsia"/>
          <w:sz w:val="40"/>
          <w:szCs w:val="40"/>
        </w:rPr>
        <w:t>………………</w:t>
      </w:r>
      <w:r>
        <w:rPr>
          <w:rFonts w:hint="eastAsia" w:asciiTheme="majorHAnsi" w:hAnsiTheme="majorHAnsi" w:eastAsiaTheme="majorEastAsia"/>
          <w:sz w:val="40"/>
          <w:szCs w:val="40"/>
        </w:rPr>
        <w:t>13.14</w:t>
      </w:r>
    </w:p>
    <w:p>
      <w:pPr>
        <w:pStyle w:val="32"/>
        <w:numPr>
          <w:ilvl w:val="0"/>
          <w:numId w:val="2"/>
        </w:numPr>
        <w:spacing w:line="360" w:lineRule="auto"/>
        <w:rPr>
          <w:rFonts w:asciiTheme="majorHAnsi" w:hAnsiTheme="majorHAnsi" w:eastAsiaTheme="majorEastAsia" w:cstheme="minorEastAsia"/>
          <w:sz w:val="40"/>
          <w:szCs w:val="40"/>
        </w:rPr>
      </w:pPr>
      <w:r>
        <w:rPr>
          <w:rFonts w:asciiTheme="majorHAnsi" w:hAnsiTheme="majorHAnsi" w:eastAsiaTheme="majorEastAsia" w:cstheme="minorEastAsia"/>
          <w:sz w:val="40"/>
          <w:szCs w:val="40"/>
        </w:rPr>
        <w:t>录音抽查奖罚制度</w:t>
      </w:r>
      <w:r>
        <w:rPr>
          <w:rFonts w:asciiTheme="majorHAnsi" w:hAnsiTheme="majorHAnsi" w:eastAsiaTheme="majorEastAsia"/>
          <w:sz w:val="40"/>
          <w:szCs w:val="40"/>
        </w:rPr>
        <w:t>…………………………</w:t>
      </w:r>
      <w:r>
        <w:rPr>
          <w:rFonts w:hint="eastAsia" w:asciiTheme="majorHAnsi" w:hAnsiTheme="majorHAnsi" w:eastAsiaTheme="majorEastAsia"/>
          <w:sz w:val="40"/>
          <w:szCs w:val="40"/>
        </w:rPr>
        <w:t>15</w:t>
      </w:r>
    </w:p>
    <w:p>
      <w:pPr>
        <w:pStyle w:val="32"/>
        <w:numPr>
          <w:ilvl w:val="0"/>
          <w:numId w:val="2"/>
        </w:numPr>
        <w:spacing w:line="360" w:lineRule="auto"/>
        <w:rPr>
          <w:rFonts w:asciiTheme="majorHAnsi" w:hAnsiTheme="majorHAnsi" w:eastAsiaTheme="majorEastAsia" w:cstheme="minorEastAsia"/>
          <w:sz w:val="40"/>
          <w:szCs w:val="40"/>
        </w:rPr>
      </w:pPr>
      <w:r>
        <w:rPr>
          <w:rFonts w:hint="eastAsia" w:asciiTheme="minorEastAsia" w:hAnsiTheme="minorEastAsia" w:cstheme="minorEastAsia"/>
          <w:sz w:val="40"/>
          <w:szCs w:val="40"/>
        </w:rPr>
        <w:t>内窥镜抽查 奖罚制度</w:t>
      </w:r>
      <w:r>
        <w:rPr>
          <w:rFonts w:asciiTheme="majorHAnsi" w:hAnsiTheme="majorHAnsi" w:eastAsiaTheme="majorEastAsia"/>
          <w:sz w:val="40"/>
          <w:szCs w:val="40"/>
        </w:rPr>
        <w:t>……………………</w:t>
      </w:r>
      <w:r>
        <w:rPr>
          <w:rFonts w:hint="eastAsia" w:asciiTheme="majorHAnsi" w:hAnsiTheme="majorHAnsi" w:eastAsiaTheme="majorEastAsia"/>
          <w:sz w:val="40"/>
          <w:szCs w:val="40"/>
        </w:rPr>
        <w:t>16</w:t>
      </w:r>
    </w:p>
    <w:p>
      <w:pPr>
        <w:pStyle w:val="66"/>
        <w:numPr>
          <w:ilvl w:val="0"/>
          <w:numId w:val="2"/>
        </w:numPr>
        <w:spacing w:line="480" w:lineRule="auto"/>
        <w:ind w:firstLineChars="0"/>
        <w:rPr>
          <w:rFonts w:asciiTheme="minorEastAsia" w:hAnsiTheme="minorEastAsia" w:cstheme="minorEastAsia"/>
          <w:sz w:val="40"/>
          <w:szCs w:val="40"/>
        </w:rPr>
      </w:pPr>
      <w:r>
        <w:rPr>
          <w:rFonts w:hint="eastAsia" w:asciiTheme="minorEastAsia" w:hAnsiTheme="minorEastAsia" w:cstheme="minorEastAsia"/>
          <w:sz w:val="40"/>
          <w:szCs w:val="40"/>
        </w:rPr>
        <w:t>培训及考核管理</w:t>
      </w:r>
      <w:r>
        <w:rPr>
          <w:rFonts w:asciiTheme="majorHAnsi" w:hAnsiTheme="majorHAnsi" w:eastAsiaTheme="majorEastAsia"/>
          <w:sz w:val="40"/>
          <w:szCs w:val="40"/>
        </w:rPr>
        <w:t>……………………</w:t>
      </w:r>
      <w:r>
        <w:rPr>
          <w:rFonts w:hint="eastAsia" w:asciiTheme="majorHAnsi" w:hAnsiTheme="majorHAnsi" w:eastAsiaTheme="majorEastAsia"/>
          <w:sz w:val="40"/>
          <w:szCs w:val="40"/>
        </w:rPr>
        <w:t>17.18</w:t>
      </w:r>
    </w:p>
    <w:p>
      <w:pPr>
        <w:pStyle w:val="32"/>
        <w:spacing w:line="480" w:lineRule="auto"/>
        <w:ind w:left="480" w:firstLine="0"/>
        <w:rPr>
          <w:rFonts w:asciiTheme="minorEastAsia" w:hAnsiTheme="minorEastAsia" w:cstheme="minorEastAsia"/>
          <w:sz w:val="40"/>
          <w:szCs w:val="40"/>
        </w:rPr>
      </w:pPr>
    </w:p>
    <w:p>
      <w:pPr>
        <w:pStyle w:val="32"/>
        <w:autoSpaceDE w:val="0"/>
        <w:autoSpaceDN w:val="0"/>
        <w:adjustRightInd w:val="0"/>
        <w:spacing w:after="240" w:line="360" w:lineRule="auto"/>
        <w:ind w:left="0" w:firstLine="0"/>
        <w:rPr>
          <w:rFonts w:asciiTheme="minorEastAsia" w:hAnsiTheme="minorEastAsia" w:cstheme="minorEastAsia"/>
          <w:color w:val="000000"/>
          <w:sz w:val="40"/>
          <w:szCs w:val="40"/>
        </w:rPr>
      </w:pPr>
    </w:p>
    <w:p>
      <w:pPr>
        <w:pStyle w:val="32"/>
        <w:numPr>
          <w:ilvl w:val="0"/>
          <w:numId w:val="3"/>
        </w:numPr>
        <w:autoSpaceDE w:val="0"/>
        <w:autoSpaceDN w:val="0"/>
        <w:adjustRightInd w:val="0"/>
        <w:spacing w:after="240" w:line="360" w:lineRule="auto"/>
        <w:jc w:val="center"/>
        <w:rPr>
          <w:rFonts w:asciiTheme="minorEastAsia" w:hAnsiTheme="minorEastAsia" w:cstheme="minorEastAsia"/>
          <w:b/>
          <w:color w:val="000000"/>
          <w:sz w:val="40"/>
          <w:szCs w:val="40"/>
        </w:rPr>
      </w:pPr>
      <w:r>
        <w:rPr>
          <w:rFonts w:hint="eastAsia" w:asciiTheme="minorEastAsia" w:hAnsiTheme="minorEastAsia" w:cstheme="minorEastAsia"/>
          <w:b/>
          <w:color w:val="000000"/>
          <w:sz w:val="40"/>
          <w:szCs w:val="40"/>
        </w:rPr>
        <w:t>专家助理岗位职责</w:t>
      </w:r>
    </w:p>
    <w:p>
      <w:pPr>
        <w:pStyle w:val="32"/>
        <w:numPr>
          <w:ilvl w:val="0"/>
          <w:numId w:val="4"/>
        </w:numPr>
        <w:autoSpaceDE w:val="0"/>
        <w:autoSpaceDN w:val="0"/>
        <w:adjustRightInd w:val="0"/>
        <w:spacing w:after="240" w:line="360" w:lineRule="auto"/>
        <w:rPr>
          <w:rFonts w:asciiTheme="minorEastAsia" w:hAnsiTheme="minorEastAsia" w:cstheme="minorEastAsia"/>
          <w:color w:val="000000"/>
          <w:sz w:val="28"/>
          <w:szCs w:val="28"/>
        </w:rPr>
      </w:pPr>
      <w:r>
        <w:rPr>
          <w:rFonts w:hint="eastAsia" w:asciiTheme="minorEastAsia" w:hAnsiTheme="minorEastAsia" w:cstheme="minorEastAsia"/>
          <w:color w:val="000000"/>
          <w:sz w:val="28"/>
          <w:szCs w:val="28"/>
        </w:rPr>
        <w:t>首先树立“一切以顾客为中心”的服务思想，主动服务， 感动服务，做好口腔咨询的相关工作</w:t>
      </w:r>
    </w:p>
    <w:p>
      <w:pPr>
        <w:pStyle w:val="32"/>
        <w:numPr>
          <w:ilvl w:val="0"/>
          <w:numId w:val="4"/>
        </w:numPr>
        <w:autoSpaceDE w:val="0"/>
        <w:autoSpaceDN w:val="0"/>
        <w:adjustRightInd w:val="0"/>
        <w:spacing w:after="240" w:line="360" w:lineRule="auto"/>
        <w:rPr>
          <w:rFonts w:asciiTheme="minorEastAsia" w:hAnsiTheme="minorEastAsia" w:cstheme="minorEastAsia"/>
          <w:color w:val="000000"/>
          <w:sz w:val="28"/>
          <w:szCs w:val="28"/>
        </w:rPr>
      </w:pPr>
      <w:r>
        <w:rPr>
          <w:rFonts w:hint="eastAsia" w:asciiTheme="minorEastAsia" w:hAnsiTheme="minorEastAsia" w:cstheme="minorEastAsia"/>
          <w:color w:val="262626"/>
          <w:sz w:val="28"/>
          <w:szCs w:val="28"/>
        </w:rPr>
        <w:t>坚持奉行“精益求精，无痛微创”的诊疗理念，关注口腔诊疗的每个细节， 参与拟订并执行服务流程，精心服务。</w:t>
      </w:r>
    </w:p>
    <w:p>
      <w:pPr>
        <w:pStyle w:val="32"/>
        <w:numPr>
          <w:ilvl w:val="0"/>
          <w:numId w:val="4"/>
        </w:numPr>
        <w:autoSpaceDE w:val="0"/>
        <w:autoSpaceDN w:val="0"/>
        <w:adjustRightInd w:val="0"/>
        <w:spacing w:after="240" w:line="360" w:lineRule="auto"/>
        <w:rPr>
          <w:rFonts w:asciiTheme="minorEastAsia" w:hAnsiTheme="minorEastAsia" w:cstheme="minorEastAsia"/>
          <w:color w:val="000000"/>
          <w:sz w:val="28"/>
          <w:szCs w:val="28"/>
        </w:rPr>
      </w:pPr>
      <w:r>
        <w:rPr>
          <w:rFonts w:hint="eastAsia" w:asciiTheme="minorEastAsia" w:hAnsiTheme="minorEastAsia" w:cstheme="minorEastAsia"/>
          <w:color w:val="262626"/>
          <w:sz w:val="28"/>
          <w:szCs w:val="28"/>
        </w:rPr>
        <w:t>受理顾客的现场咨询，解答顾客提出的问题，提高顾客满意度。</w:t>
      </w:r>
    </w:p>
    <w:p>
      <w:pPr>
        <w:pStyle w:val="32"/>
        <w:numPr>
          <w:ilvl w:val="0"/>
          <w:numId w:val="4"/>
        </w:numPr>
        <w:autoSpaceDE w:val="0"/>
        <w:autoSpaceDN w:val="0"/>
        <w:adjustRightInd w:val="0"/>
        <w:spacing w:after="240" w:line="360" w:lineRule="auto"/>
        <w:rPr>
          <w:rFonts w:asciiTheme="minorEastAsia" w:hAnsiTheme="minorEastAsia" w:cstheme="minorEastAsia"/>
          <w:color w:val="000000"/>
          <w:sz w:val="28"/>
          <w:szCs w:val="28"/>
        </w:rPr>
      </w:pPr>
      <w:r>
        <w:rPr>
          <w:rFonts w:hint="eastAsia" w:asciiTheme="minorEastAsia" w:hAnsiTheme="minorEastAsia" w:cstheme="minorEastAsia"/>
          <w:color w:val="262626"/>
          <w:sz w:val="28"/>
          <w:szCs w:val="28"/>
        </w:rPr>
        <w:t>建立和维护现场咨询顾客资料数据库，详细统计潜在顾客的情况及留诊的。</w:t>
      </w:r>
    </w:p>
    <w:p>
      <w:pPr>
        <w:pStyle w:val="32"/>
        <w:numPr>
          <w:ilvl w:val="0"/>
          <w:numId w:val="4"/>
        </w:numPr>
        <w:autoSpaceDE w:val="0"/>
        <w:autoSpaceDN w:val="0"/>
        <w:adjustRightInd w:val="0"/>
        <w:spacing w:after="240" w:line="360" w:lineRule="auto"/>
        <w:rPr>
          <w:rFonts w:asciiTheme="minorEastAsia" w:hAnsiTheme="minorEastAsia" w:cstheme="minorEastAsia"/>
          <w:color w:val="000000"/>
          <w:sz w:val="28"/>
          <w:szCs w:val="28"/>
        </w:rPr>
      </w:pPr>
      <w:r>
        <w:rPr>
          <w:rFonts w:hint="eastAsia" w:asciiTheme="minorEastAsia" w:hAnsiTheme="minorEastAsia" w:cstheme="minorEastAsia"/>
          <w:color w:val="262626"/>
          <w:sz w:val="28"/>
          <w:szCs w:val="28"/>
        </w:rPr>
        <w:t>顾客数和现场咨询后流失顾客的情况等客户信息，做好日常的客户分析和信息整理工作。</w:t>
      </w:r>
    </w:p>
    <w:p>
      <w:pPr>
        <w:pStyle w:val="32"/>
        <w:numPr>
          <w:ilvl w:val="0"/>
          <w:numId w:val="4"/>
        </w:numPr>
        <w:autoSpaceDE w:val="0"/>
        <w:autoSpaceDN w:val="0"/>
        <w:adjustRightInd w:val="0"/>
        <w:spacing w:after="240" w:line="360" w:lineRule="auto"/>
        <w:rPr>
          <w:rFonts w:asciiTheme="minorEastAsia" w:hAnsiTheme="minorEastAsia" w:cstheme="minorEastAsia"/>
          <w:color w:val="000000"/>
          <w:sz w:val="28"/>
          <w:szCs w:val="28"/>
        </w:rPr>
      </w:pPr>
      <w:r>
        <w:rPr>
          <w:rFonts w:hint="eastAsia" w:asciiTheme="minorEastAsia" w:hAnsiTheme="minorEastAsia" w:cstheme="minorEastAsia"/>
          <w:color w:val="262626"/>
          <w:sz w:val="28"/>
          <w:szCs w:val="28"/>
        </w:rPr>
        <w:t>做好潜在顾客的追踪回访和信息反馈，定期回访。</w:t>
      </w:r>
    </w:p>
    <w:p>
      <w:pPr>
        <w:pStyle w:val="32"/>
        <w:numPr>
          <w:ilvl w:val="0"/>
          <w:numId w:val="4"/>
        </w:numPr>
        <w:autoSpaceDE w:val="0"/>
        <w:autoSpaceDN w:val="0"/>
        <w:adjustRightInd w:val="0"/>
        <w:spacing w:after="240" w:line="360" w:lineRule="auto"/>
        <w:rPr>
          <w:rFonts w:asciiTheme="minorEastAsia" w:hAnsiTheme="minorEastAsia" w:cstheme="minorEastAsia"/>
          <w:color w:val="000000"/>
          <w:sz w:val="28"/>
          <w:szCs w:val="28"/>
        </w:rPr>
      </w:pPr>
      <w:r>
        <w:rPr>
          <w:rFonts w:hint="eastAsia" w:asciiTheme="minorEastAsia" w:hAnsiTheme="minorEastAsia" w:cstheme="minorEastAsia"/>
          <w:color w:val="000000"/>
          <w:sz w:val="28"/>
          <w:szCs w:val="28"/>
        </w:rPr>
        <w:t>加强与临床医护人员的沟通和交流，通过咨询获取的医疗信息及时反馈。</w:t>
      </w:r>
    </w:p>
    <w:p>
      <w:pPr>
        <w:pStyle w:val="32"/>
        <w:numPr>
          <w:ilvl w:val="0"/>
          <w:numId w:val="4"/>
        </w:numPr>
        <w:autoSpaceDE w:val="0"/>
        <w:autoSpaceDN w:val="0"/>
        <w:adjustRightInd w:val="0"/>
        <w:spacing w:after="240" w:line="360" w:lineRule="auto"/>
        <w:rPr>
          <w:rFonts w:asciiTheme="minorEastAsia" w:hAnsiTheme="minorEastAsia" w:cstheme="minorEastAsia"/>
          <w:color w:val="000000"/>
          <w:sz w:val="28"/>
          <w:szCs w:val="28"/>
        </w:rPr>
      </w:pPr>
      <w:r>
        <w:rPr>
          <w:rFonts w:hint="eastAsia" w:asciiTheme="minorEastAsia" w:hAnsiTheme="minorEastAsia" w:cstheme="minorEastAsia"/>
          <w:color w:val="000000"/>
          <w:sz w:val="28"/>
          <w:szCs w:val="28"/>
        </w:rPr>
        <w:t>与企划人员配合，及时了解不同时期的新项目和主推项目情况，优惠活动。</w:t>
      </w:r>
    </w:p>
    <w:p>
      <w:pPr>
        <w:pStyle w:val="32"/>
        <w:numPr>
          <w:ilvl w:val="0"/>
          <w:numId w:val="4"/>
        </w:numPr>
        <w:autoSpaceDE w:val="0"/>
        <w:autoSpaceDN w:val="0"/>
        <w:adjustRightInd w:val="0"/>
        <w:spacing w:after="240" w:line="360" w:lineRule="auto"/>
        <w:rPr>
          <w:rFonts w:asciiTheme="minorEastAsia" w:hAnsiTheme="minorEastAsia" w:cstheme="minorEastAsia"/>
          <w:color w:val="000000"/>
          <w:sz w:val="28"/>
          <w:szCs w:val="28"/>
        </w:rPr>
      </w:pPr>
      <w:r>
        <w:rPr>
          <w:rFonts w:hint="eastAsia" w:asciiTheme="minorEastAsia" w:hAnsiTheme="minorEastAsia" w:cstheme="minorEastAsia"/>
          <w:color w:val="000000"/>
          <w:sz w:val="28"/>
          <w:szCs w:val="28"/>
        </w:rPr>
        <w:t>专家会诊及对外宣传内容，及时与顾客沟通并有效引导。</w:t>
      </w:r>
    </w:p>
    <w:p>
      <w:pPr>
        <w:pStyle w:val="32"/>
        <w:numPr>
          <w:ilvl w:val="0"/>
          <w:numId w:val="4"/>
        </w:numPr>
        <w:autoSpaceDE w:val="0"/>
        <w:autoSpaceDN w:val="0"/>
        <w:adjustRightInd w:val="0"/>
        <w:spacing w:after="240" w:line="360" w:lineRule="auto"/>
        <w:rPr>
          <w:rFonts w:asciiTheme="minorEastAsia" w:hAnsiTheme="minorEastAsia" w:cstheme="minorEastAsia"/>
          <w:color w:val="000000"/>
          <w:sz w:val="28"/>
          <w:szCs w:val="28"/>
        </w:rPr>
      </w:pPr>
      <w:r>
        <w:rPr>
          <w:rFonts w:hint="eastAsia" w:asciiTheme="minorEastAsia" w:hAnsiTheme="minorEastAsia" w:cstheme="minorEastAsia"/>
          <w:color w:val="000000"/>
          <w:sz w:val="28"/>
          <w:szCs w:val="28"/>
        </w:rPr>
        <w:t>积极开展专业口腔知识和咨询技巧的学习和培训，不断提高现场咨询的业 务水平和服务质量。</w:t>
      </w:r>
    </w:p>
    <w:p>
      <w:pPr>
        <w:pStyle w:val="32"/>
        <w:numPr>
          <w:ilvl w:val="0"/>
          <w:numId w:val="4"/>
        </w:numPr>
        <w:autoSpaceDE w:val="0"/>
        <w:autoSpaceDN w:val="0"/>
        <w:adjustRightInd w:val="0"/>
        <w:spacing w:after="240" w:line="360" w:lineRule="auto"/>
        <w:rPr>
          <w:rFonts w:asciiTheme="minorEastAsia" w:hAnsiTheme="minorEastAsia" w:cstheme="minorEastAsia"/>
          <w:color w:val="000000"/>
          <w:sz w:val="28"/>
          <w:szCs w:val="28"/>
        </w:rPr>
      </w:pPr>
      <w:r>
        <w:rPr>
          <w:rFonts w:hint="eastAsia" w:asciiTheme="minorEastAsia" w:hAnsiTheme="minorEastAsia" w:cstheme="minorEastAsia"/>
          <w:color w:val="000000"/>
          <w:sz w:val="28"/>
          <w:szCs w:val="28"/>
        </w:rPr>
        <w:t>完成上一级领导交办的各项工作任务。</w:t>
      </w:r>
    </w:p>
    <w:p>
      <w:pPr>
        <w:pStyle w:val="32"/>
        <w:numPr>
          <w:ilvl w:val="0"/>
          <w:numId w:val="4"/>
        </w:numPr>
        <w:autoSpaceDE w:val="0"/>
        <w:autoSpaceDN w:val="0"/>
        <w:adjustRightInd w:val="0"/>
        <w:spacing w:after="240" w:line="360" w:lineRule="auto"/>
        <w:rPr>
          <w:rFonts w:asciiTheme="minorEastAsia" w:hAnsiTheme="minorEastAsia" w:cstheme="minorEastAsia"/>
          <w:color w:val="000000"/>
          <w:sz w:val="28"/>
          <w:szCs w:val="28"/>
        </w:rPr>
      </w:pPr>
      <w:r>
        <w:rPr>
          <w:rFonts w:hint="eastAsia" w:asciiTheme="minorEastAsia" w:hAnsiTheme="minorEastAsia" w:cstheme="minorEastAsia"/>
          <w:color w:val="000000"/>
          <w:sz w:val="28"/>
          <w:szCs w:val="28"/>
        </w:rPr>
        <w:t>帮助顾客选择适合的医生，让顾客便捷就诊。</w:t>
      </w:r>
    </w:p>
    <w:p>
      <w:pPr>
        <w:pStyle w:val="32"/>
        <w:numPr>
          <w:ilvl w:val="0"/>
          <w:numId w:val="4"/>
        </w:numPr>
        <w:autoSpaceDE w:val="0"/>
        <w:autoSpaceDN w:val="0"/>
        <w:adjustRightInd w:val="0"/>
        <w:spacing w:after="240" w:line="360" w:lineRule="auto"/>
        <w:rPr>
          <w:rFonts w:asciiTheme="minorEastAsia" w:hAnsiTheme="minorEastAsia" w:cstheme="minorEastAsia"/>
          <w:color w:val="000000"/>
          <w:sz w:val="28"/>
          <w:szCs w:val="28"/>
        </w:rPr>
      </w:pPr>
      <w:r>
        <w:rPr>
          <w:rFonts w:hint="eastAsia" w:asciiTheme="minorEastAsia" w:hAnsiTheme="minorEastAsia" w:cstheme="minorEastAsia"/>
          <w:color w:val="000000"/>
          <w:sz w:val="28"/>
          <w:szCs w:val="28"/>
        </w:rPr>
        <w:t>做好口腔保健知识的宣教，帮助顾客做好后期的口腔维护。</w:t>
      </w:r>
    </w:p>
    <w:p>
      <w:pPr>
        <w:pStyle w:val="32"/>
        <w:numPr>
          <w:ilvl w:val="0"/>
          <w:numId w:val="4"/>
        </w:numPr>
        <w:autoSpaceDE w:val="0"/>
        <w:autoSpaceDN w:val="0"/>
        <w:adjustRightInd w:val="0"/>
        <w:spacing w:after="240" w:line="360" w:lineRule="auto"/>
        <w:rPr>
          <w:rFonts w:asciiTheme="minorEastAsia" w:hAnsiTheme="minorEastAsia" w:cstheme="minorEastAsia"/>
          <w:sz w:val="28"/>
          <w:szCs w:val="28"/>
        </w:rPr>
      </w:pPr>
      <w:r>
        <w:rPr>
          <w:rFonts w:hint="eastAsia" w:asciiTheme="minorEastAsia" w:hAnsiTheme="minorEastAsia" w:cstheme="minorEastAsia"/>
          <w:sz w:val="28"/>
          <w:szCs w:val="28"/>
        </w:rPr>
        <w:t>一定要注意病例黄页填写，学会记录牙式，掌握每个顾客的身体基础情况:心脏，血压，糖尿病一类的是否有?还有凡是涉及到手术或拔牙的顾客还要进一步询问是否有服用溶血型药物，比如阿司匹林类，骨质疏松类药物。</w:t>
      </w:r>
    </w:p>
    <w:p>
      <w:pPr>
        <w:pStyle w:val="32"/>
        <w:numPr>
          <w:ilvl w:val="0"/>
          <w:numId w:val="5"/>
        </w:numPr>
        <w:spacing w:line="360" w:lineRule="auto"/>
        <w:jc w:val="center"/>
        <w:rPr>
          <w:rFonts w:asciiTheme="minorEastAsia" w:hAnsiTheme="minorEastAsia" w:cstheme="minorEastAsia"/>
          <w:sz w:val="40"/>
          <w:szCs w:val="40"/>
        </w:rPr>
      </w:pPr>
      <w:r>
        <w:rPr>
          <w:rFonts w:hint="eastAsia" w:asciiTheme="minorEastAsia" w:hAnsiTheme="minorEastAsia" w:cstheme="minorEastAsia"/>
          <w:b/>
          <w:sz w:val="40"/>
          <w:szCs w:val="40"/>
        </w:rPr>
        <w:t>专家助理工作制度</w:t>
      </w:r>
    </w:p>
    <w:p>
      <w:pPr>
        <w:numPr>
          <w:ilvl w:val="0"/>
          <w:numId w:val="6"/>
        </w:numPr>
        <w:tabs>
          <w:tab w:val="left" w:pos="360"/>
        </w:tabs>
        <w:spacing w:line="360" w:lineRule="auto"/>
        <w:ind w:right="240"/>
        <w:rPr>
          <w:rFonts w:asciiTheme="minorEastAsia" w:hAnsiTheme="minorEastAsia" w:cstheme="minorEastAsia"/>
          <w:sz w:val="28"/>
          <w:szCs w:val="28"/>
        </w:rPr>
      </w:pPr>
      <w:r>
        <w:rPr>
          <w:rFonts w:hint="eastAsia" w:asciiTheme="minorEastAsia" w:hAnsiTheme="minorEastAsia" w:cstheme="minorEastAsia"/>
          <w:sz w:val="28"/>
          <w:szCs w:val="28"/>
        </w:rPr>
        <w:t>专家助理师需遵守公司各项规章制度，如有违反，按照公司相关制度进行处罚。</w:t>
      </w:r>
    </w:p>
    <w:p>
      <w:pPr>
        <w:pStyle w:val="32"/>
        <w:numPr>
          <w:ilvl w:val="0"/>
          <w:numId w:val="6"/>
        </w:numPr>
        <w:spacing w:line="360" w:lineRule="auto"/>
        <w:rPr>
          <w:rFonts w:asciiTheme="minorEastAsia" w:hAnsiTheme="minorEastAsia" w:cstheme="minorEastAsia"/>
          <w:sz w:val="28"/>
          <w:szCs w:val="28"/>
        </w:rPr>
      </w:pPr>
      <w:r>
        <w:rPr>
          <w:rFonts w:hint="eastAsia" w:asciiTheme="minorEastAsia" w:hAnsiTheme="minorEastAsia" w:cstheme="minorEastAsia"/>
          <w:sz w:val="28"/>
          <w:szCs w:val="28"/>
        </w:rPr>
        <w:t>专家助理需严格履行自己的岗位职责，如果没有按质按量的做好本职工作，发现一次</w:t>
      </w:r>
      <w:r>
        <w:rPr>
          <w:rFonts w:hint="eastAsia" w:asciiTheme="minorEastAsia" w:hAnsiTheme="minorEastAsia" w:cstheme="minorEastAsia"/>
          <w:b/>
          <w:color w:val="FF0000"/>
          <w:sz w:val="28"/>
          <w:szCs w:val="28"/>
        </w:rPr>
        <w:t>根据情节严重程度处以100-300元不等的罚款。</w:t>
      </w:r>
    </w:p>
    <w:p>
      <w:pPr>
        <w:pStyle w:val="32"/>
        <w:numPr>
          <w:ilvl w:val="0"/>
          <w:numId w:val="6"/>
        </w:numPr>
        <w:spacing w:line="360" w:lineRule="auto"/>
        <w:ind w:right="140"/>
        <w:rPr>
          <w:rFonts w:asciiTheme="minorEastAsia" w:hAnsiTheme="minorEastAsia" w:cstheme="minorEastAsia"/>
          <w:sz w:val="28"/>
          <w:szCs w:val="28"/>
        </w:rPr>
      </w:pPr>
      <w:r>
        <w:rPr>
          <w:rFonts w:hint="eastAsia" w:asciiTheme="minorEastAsia" w:hAnsiTheme="minorEastAsia" w:cstheme="minorEastAsia"/>
          <w:b/>
          <w:color w:val="FF0000"/>
          <w:sz w:val="28"/>
          <w:szCs w:val="28"/>
        </w:rPr>
        <w:t>录音</w:t>
      </w:r>
      <w:r>
        <w:rPr>
          <w:rFonts w:hint="eastAsia" w:asciiTheme="minorEastAsia" w:hAnsiTheme="minorEastAsia" w:cstheme="minorEastAsia"/>
          <w:color w:val="000000"/>
          <w:sz w:val="28"/>
          <w:szCs w:val="28"/>
        </w:rPr>
        <w:t>：每段</w:t>
      </w:r>
      <w:r>
        <w:rPr>
          <w:rFonts w:hint="eastAsia" w:asciiTheme="minorEastAsia" w:hAnsiTheme="minorEastAsia" w:cstheme="minorEastAsia"/>
          <w:sz w:val="28"/>
          <w:szCs w:val="28"/>
        </w:rPr>
        <w:t>接诊开始直至送顾客治疗或者顾客离开，必须有录音保存，每日将录录音整理好日期及顾客姓名存入电脑。</w:t>
      </w:r>
    </w:p>
    <w:p>
      <w:pPr>
        <w:pStyle w:val="32"/>
        <w:spacing w:line="360" w:lineRule="auto"/>
        <w:ind w:left="0" w:right="140" w:firstLine="0"/>
        <w:rPr>
          <w:rFonts w:asciiTheme="minorEastAsia" w:hAnsiTheme="minorEastAsia" w:cstheme="minorEastAsia"/>
          <w:sz w:val="28"/>
          <w:szCs w:val="28"/>
        </w:rPr>
      </w:pPr>
      <w:r>
        <w:rPr>
          <w:rFonts w:hint="eastAsia" w:asciiTheme="minorEastAsia" w:hAnsiTheme="minorEastAsia" w:cstheme="minorEastAsia"/>
          <w:sz w:val="28"/>
          <w:szCs w:val="28"/>
        </w:rPr>
        <w:t>（</w:t>
      </w:r>
      <w:r>
        <w:rPr>
          <w:rFonts w:hint="eastAsia" w:asciiTheme="minorEastAsia" w:hAnsiTheme="minorEastAsia" w:cstheme="minorEastAsia"/>
          <w:b/>
          <w:color w:val="FF0000"/>
          <w:sz w:val="28"/>
          <w:szCs w:val="28"/>
          <w:u w:val="single"/>
        </w:rPr>
        <w:t>抽查录音目的，是为了作为互相学习，工作检查，防止医患纠纷</w:t>
      </w:r>
      <w:r>
        <w:rPr>
          <w:rFonts w:hint="eastAsia" w:asciiTheme="minorEastAsia" w:hAnsiTheme="minorEastAsia" w:cstheme="minorEastAsia"/>
          <w:b/>
          <w:sz w:val="28"/>
          <w:szCs w:val="28"/>
        </w:rPr>
        <w:t>）</w:t>
      </w:r>
      <w:r>
        <w:rPr>
          <w:rFonts w:hint="eastAsia" w:asciiTheme="minorEastAsia" w:hAnsiTheme="minorEastAsia" w:cstheme="minorEastAsia"/>
          <w:color w:val="000000"/>
          <w:sz w:val="28"/>
          <w:szCs w:val="28"/>
        </w:rPr>
        <w:t>每周抽查两段录音，名单由咨询部提出。</w:t>
      </w:r>
    </w:p>
    <w:p>
      <w:pPr>
        <w:pStyle w:val="32"/>
        <w:numPr>
          <w:ilvl w:val="0"/>
          <w:numId w:val="6"/>
        </w:numPr>
        <w:spacing w:line="360" w:lineRule="auto"/>
        <w:rPr>
          <w:rFonts w:asciiTheme="minorEastAsia" w:hAnsiTheme="minorEastAsia" w:cstheme="minorEastAsia"/>
          <w:sz w:val="28"/>
          <w:szCs w:val="28"/>
        </w:rPr>
      </w:pPr>
      <w:r>
        <w:rPr>
          <w:rFonts w:hint="eastAsia" w:asciiTheme="minorEastAsia" w:hAnsiTheme="minorEastAsia" w:cstheme="minorEastAsia"/>
          <w:sz w:val="28"/>
          <w:szCs w:val="28"/>
        </w:rPr>
        <w:t>专家助理需按时向现场咨询部提交各种工作报告和报表</w:t>
      </w:r>
    </w:p>
    <w:p>
      <w:pPr>
        <w:pStyle w:val="32"/>
        <w:numPr>
          <w:ilvl w:val="0"/>
          <w:numId w:val="7"/>
        </w:numPr>
        <w:tabs>
          <w:tab w:val="left" w:pos="360"/>
        </w:tabs>
        <w:spacing w:line="360" w:lineRule="auto"/>
        <w:ind w:right="1360"/>
        <w:rPr>
          <w:rFonts w:asciiTheme="minorEastAsia" w:hAnsiTheme="minorEastAsia" w:cstheme="minorEastAsia"/>
          <w:sz w:val="28"/>
          <w:szCs w:val="28"/>
        </w:rPr>
      </w:pPr>
      <w:r>
        <w:rPr>
          <w:rFonts w:hint="eastAsia" w:asciiTheme="minorEastAsia" w:hAnsiTheme="minorEastAsia" w:cstheme="minorEastAsia"/>
          <w:b/>
          <w:sz w:val="28"/>
          <w:szCs w:val="28"/>
          <w:u w:val="single"/>
        </w:rPr>
        <w:t>每日：</w:t>
      </w:r>
      <w:r>
        <w:rPr>
          <w:rFonts w:hint="eastAsia" w:asciiTheme="minorEastAsia" w:hAnsiTheme="minorEastAsia" w:cstheme="minorEastAsia"/>
          <w:sz w:val="28"/>
          <w:szCs w:val="28"/>
        </w:rPr>
        <w:t>当日下班前微信截图版至报表群。</w:t>
      </w:r>
    </w:p>
    <w:p>
      <w:pPr>
        <w:pStyle w:val="32"/>
        <w:numPr>
          <w:ilvl w:val="0"/>
          <w:numId w:val="7"/>
        </w:numPr>
        <w:spacing w:line="360" w:lineRule="auto"/>
        <w:ind w:right="140"/>
        <w:rPr>
          <w:rFonts w:asciiTheme="minorEastAsia" w:hAnsiTheme="minorEastAsia" w:cstheme="minorEastAsia"/>
          <w:sz w:val="28"/>
          <w:szCs w:val="28"/>
        </w:rPr>
      </w:pPr>
      <w:r>
        <w:rPr>
          <w:rFonts w:hint="eastAsia" w:asciiTheme="minorEastAsia" w:hAnsiTheme="minorEastAsia" w:cstheme="minorEastAsia"/>
          <w:b/>
          <w:sz w:val="28"/>
          <w:szCs w:val="28"/>
          <w:u w:val="single"/>
        </w:rPr>
        <w:t>每周</w:t>
      </w:r>
      <w:r>
        <w:rPr>
          <w:rFonts w:hint="eastAsia" w:asciiTheme="minorEastAsia" w:hAnsiTheme="minorEastAsia" w:cstheme="minorEastAsia"/>
          <w:sz w:val="28"/>
          <w:szCs w:val="28"/>
        </w:rPr>
        <w:t>：</w:t>
      </w:r>
      <w:r>
        <w:rPr>
          <w:rFonts w:hint="eastAsia" w:asciiTheme="minorEastAsia" w:hAnsiTheme="minorEastAsia" w:cstheme="minorEastAsia"/>
          <w:b/>
          <w:color w:val="FF0000"/>
          <w:sz w:val="28"/>
          <w:szCs w:val="28"/>
        </w:rPr>
        <w:t>每周五</w:t>
      </w:r>
      <w:r>
        <w:rPr>
          <w:rFonts w:hint="eastAsia" w:asciiTheme="minorEastAsia" w:hAnsiTheme="minorEastAsia" w:cstheme="minorEastAsia"/>
          <w:sz w:val="28"/>
          <w:szCs w:val="28"/>
        </w:rPr>
        <w:t>提交本周（上周六至本周五）咨询</w:t>
      </w:r>
      <w:r>
        <w:rPr>
          <w:rFonts w:hint="eastAsia" w:asciiTheme="minorEastAsia" w:hAnsiTheme="minorEastAsia" w:cstheme="minorEastAsia"/>
          <w:sz w:val="28"/>
          <w:szCs w:val="28"/>
          <w:u w:val="single"/>
        </w:rPr>
        <w:t>日报，</w:t>
      </w:r>
      <w:r>
        <w:rPr>
          <w:rFonts w:hint="eastAsia" w:asciiTheme="minorEastAsia" w:hAnsiTheme="minorEastAsia" w:cstheme="minorEastAsia"/>
          <w:sz w:val="28"/>
          <w:szCs w:val="28"/>
        </w:rPr>
        <w:t>制作一周周报邮件至 企业邮箱。</w:t>
      </w:r>
    </w:p>
    <w:p>
      <w:pPr>
        <w:pStyle w:val="32"/>
        <w:numPr>
          <w:ilvl w:val="0"/>
          <w:numId w:val="7"/>
        </w:numPr>
        <w:spacing w:line="360" w:lineRule="auto"/>
        <w:rPr>
          <w:rFonts w:asciiTheme="minorEastAsia" w:hAnsiTheme="minorEastAsia" w:cstheme="minorEastAsia"/>
          <w:sz w:val="28"/>
          <w:szCs w:val="28"/>
        </w:rPr>
      </w:pPr>
      <w:r>
        <w:rPr>
          <w:rFonts w:hint="eastAsia" w:asciiTheme="minorEastAsia" w:hAnsiTheme="minorEastAsia" w:cstheme="minorEastAsia"/>
          <w:b/>
          <w:sz w:val="28"/>
          <w:szCs w:val="28"/>
          <w:u w:val="single"/>
        </w:rPr>
        <w:t>每月：</w:t>
      </w:r>
      <w:r>
        <w:rPr>
          <w:rFonts w:hint="eastAsia" w:asciiTheme="minorEastAsia" w:hAnsiTheme="minorEastAsia" w:cstheme="minorEastAsia"/>
          <w:sz w:val="28"/>
          <w:szCs w:val="28"/>
        </w:rPr>
        <w:t>整月的日报、每日核对业绩数据表、月流失率分析表、制作整月的月报邮件至企业 邮箱（流失率分析表已 WORD形式上交）</w:t>
      </w:r>
      <w:r>
        <w:rPr>
          <w:rFonts w:hint="eastAsia" w:asciiTheme="minorEastAsia" w:hAnsiTheme="minorEastAsia" w:cstheme="minorEastAsia"/>
          <w:b/>
          <w:sz w:val="28"/>
          <w:szCs w:val="28"/>
        </w:rPr>
        <w:t>2号前</w:t>
      </w:r>
      <w:r>
        <w:rPr>
          <w:rFonts w:hint="eastAsia" w:asciiTheme="minorEastAsia" w:hAnsiTheme="minorEastAsia" w:cstheme="minorEastAsia"/>
          <w:sz w:val="28"/>
          <w:szCs w:val="28"/>
        </w:rPr>
        <w:t>（</w:t>
      </w:r>
      <w:r>
        <w:rPr>
          <w:rFonts w:hint="eastAsia" w:asciiTheme="minorEastAsia" w:hAnsiTheme="minorEastAsia" w:cstheme="minorEastAsia"/>
          <w:b/>
          <w:color w:val="FF0000"/>
          <w:sz w:val="28"/>
          <w:szCs w:val="28"/>
          <w:u w:val="single"/>
        </w:rPr>
        <w:t>没有准时上交的人员，工资将无法予以计算，有殊情况，请及时汇报申请延后</w:t>
      </w:r>
      <w:r>
        <w:rPr>
          <w:rFonts w:hint="eastAsia" w:asciiTheme="minorEastAsia" w:hAnsiTheme="minorEastAsia" w:cstheme="minorEastAsia"/>
          <w:b/>
          <w:color w:val="000000"/>
          <w:sz w:val="28"/>
          <w:szCs w:val="28"/>
        </w:rPr>
        <w:t>）</w:t>
      </w:r>
    </w:p>
    <w:p>
      <w:pPr>
        <w:pStyle w:val="32"/>
        <w:numPr>
          <w:ilvl w:val="0"/>
          <w:numId w:val="8"/>
        </w:numPr>
        <w:spacing w:line="360" w:lineRule="auto"/>
        <w:rPr>
          <w:rFonts w:asciiTheme="minorEastAsia" w:hAnsiTheme="minorEastAsia" w:cstheme="minorEastAsia"/>
          <w:sz w:val="28"/>
          <w:szCs w:val="28"/>
        </w:rPr>
      </w:pPr>
      <w:r>
        <w:rPr>
          <w:rFonts w:hint="eastAsia" w:asciiTheme="minorEastAsia" w:hAnsiTheme="minorEastAsia" w:cstheme="minorEastAsia"/>
          <w:b/>
          <w:color w:val="FF0000"/>
          <w:sz w:val="28"/>
          <w:szCs w:val="28"/>
        </w:rPr>
        <w:t>如果出现工作报告未及时上交将给予：</w:t>
      </w:r>
    </w:p>
    <w:p>
      <w:pPr>
        <w:spacing w:line="360" w:lineRule="auto"/>
        <w:rPr>
          <w:rFonts w:asciiTheme="minorEastAsia" w:hAnsiTheme="minorEastAsia" w:cstheme="minorEastAsia"/>
          <w:b/>
          <w:color w:val="FF0000"/>
          <w:sz w:val="28"/>
          <w:szCs w:val="28"/>
        </w:rPr>
      </w:pPr>
      <w:r>
        <w:rPr>
          <w:rFonts w:hint="eastAsia" w:asciiTheme="minorEastAsia" w:hAnsiTheme="minorEastAsia" w:cstheme="minorEastAsia"/>
          <w:b/>
          <w:color w:val="FF0000"/>
          <w:sz w:val="28"/>
          <w:szCs w:val="28"/>
        </w:rPr>
        <w:t>（第一次警告，第二次 50 元，第三次 100 元罚款处理）</w:t>
      </w:r>
    </w:p>
    <w:p>
      <w:pPr>
        <w:numPr>
          <w:ilvl w:val="0"/>
          <w:numId w:val="6"/>
        </w:numPr>
        <w:tabs>
          <w:tab w:val="left" w:pos="360"/>
        </w:tabs>
        <w:spacing w:line="360" w:lineRule="auto"/>
        <w:rPr>
          <w:rFonts w:asciiTheme="minorEastAsia" w:hAnsiTheme="minorEastAsia" w:cstheme="minorEastAsia"/>
          <w:sz w:val="28"/>
          <w:szCs w:val="28"/>
        </w:rPr>
      </w:pPr>
      <w:r>
        <w:rPr>
          <w:rFonts w:hint="eastAsia" w:asciiTheme="minorEastAsia" w:hAnsiTheme="minorEastAsia" w:cstheme="minorEastAsia"/>
          <w:sz w:val="28"/>
          <w:szCs w:val="28"/>
        </w:rPr>
        <w:t>专家助理需服从现场咨询部的工作安排和管理，及时完成现场咨询部交代的各项工作，如专家助理不服从现场咨询部的工作安排，未及时完成现场咨询部交代的工作，出现</w:t>
      </w:r>
      <w:r>
        <w:rPr>
          <w:rFonts w:hint="eastAsia" w:asciiTheme="minorEastAsia" w:hAnsiTheme="minorEastAsia" w:cstheme="minorEastAsia"/>
          <w:b/>
          <w:color w:val="FF0000"/>
          <w:sz w:val="28"/>
          <w:szCs w:val="28"/>
        </w:rPr>
        <w:t>一次罚款100元</w:t>
      </w:r>
      <w:r>
        <w:rPr>
          <w:rFonts w:hint="eastAsia" w:asciiTheme="minorEastAsia" w:hAnsiTheme="minorEastAsia" w:cstheme="minorEastAsia"/>
          <w:sz w:val="28"/>
          <w:szCs w:val="28"/>
        </w:rPr>
        <w:t>。情节</w:t>
      </w:r>
      <w:r>
        <w:rPr>
          <w:rFonts w:hint="eastAsia" w:asciiTheme="minorEastAsia" w:hAnsiTheme="minorEastAsia" w:cstheme="minorEastAsia"/>
          <w:b/>
          <w:color w:val="FF0000"/>
          <w:sz w:val="28"/>
          <w:szCs w:val="28"/>
        </w:rPr>
        <w:t>特别恶劣的可给予换岗处理</w:t>
      </w:r>
      <w:r>
        <w:rPr>
          <w:rFonts w:hint="eastAsia" w:asciiTheme="minorEastAsia" w:hAnsiTheme="minorEastAsia" w:cstheme="minorEastAsia"/>
          <w:color w:val="000000"/>
          <w:sz w:val="28"/>
          <w:szCs w:val="28"/>
        </w:rPr>
        <w:t>。</w:t>
      </w:r>
      <w:r>
        <w:rPr>
          <w:rFonts w:hint="eastAsia" w:asciiTheme="minorEastAsia" w:hAnsiTheme="minorEastAsia" w:cstheme="minorEastAsia"/>
          <w:b/>
          <w:color w:val="FF0000"/>
          <w:sz w:val="28"/>
          <w:szCs w:val="28"/>
        </w:rPr>
        <w:t>（处罚会以现金形式上交到现场咨询管理部这边,存放记录）</w:t>
      </w:r>
    </w:p>
    <w:p>
      <w:pPr>
        <w:pStyle w:val="32"/>
        <w:numPr>
          <w:ilvl w:val="0"/>
          <w:numId w:val="9"/>
        </w:numPr>
        <w:tabs>
          <w:tab w:val="left" w:pos="798"/>
        </w:tabs>
        <w:spacing w:line="360" w:lineRule="auto"/>
        <w:jc w:val="center"/>
        <w:rPr>
          <w:rFonts w:asciiTheme="minorEastAsia" w:hAnsiTheme="minorEastAsia" w:cstheme="minorEastAsia"/>
          <w:sz w:val="40"/>
          <w:szCs w:val="40"/>
        </w:rPr>
      </w:pPr>
      <w:r>
        <w:rPr>
          <w:rFonts w:hint="eastAsia" w:asciiTheme="minorEastAsia" w:hAnsiTheme="minorEastAsia" w:cstheme="minorEastAsia"/>
          <w:b/>
          <w:sz w:val="40"/>
          <w:szCs w:val="40"/>
        </w:rPr>
        <w:t>专家助理仪容仪表规范</w:t>
      </w:r>
    </w:p>
    <w:p>
      <w:pPr>
        <w:numPr>
          <w:ilvl w:val="0"/>
          <w:numId w:val="10"/>
        </w:numPr>
        <w:tabs>
          <w:tab w:val="left" w:pos="360"/>
        </w:tabs>
        <w:spacing w:line="360" w:lineRule="auto"/>
        <w:jc w:val="both"/>
        <w:rPr>
          <w:rFonts w:asciiTheme="minorEastAsia" w:hAnsiTheme="minorEastAsia" w:cstheme="minorEastAsia"/>
          <w:sz w:val="32"/>
          <w:szCs w:val="32"/>
        </w:rPr>
      </w:pPr>
      <w:r>
        <w:rPr>
          <w:rFonts w:hint="eastAsia" w:asciiTheme="minorEastAsia" w:hAnsiTheme="minorEastAsia" w:cstheme="minorEastAsia"/>
          <w:sz w:val="32"/>
          <w:szCs w:val="32"/>
        </w:rPr>
        <w:t>专家助理上岗需着公司统一服装，不得随意着装。</w:t>
      </w:r>
    </w:p>
    <w:p>
      <w:pPr>
        <w:numPr>
          <w:ilvl w:val="0"/>
          <w:numId w:val="10"/>
        </w:numPr>
        <w:tabs>
          <w:tab w:val="left" w:pos="360"/>
        </w:tabs>
        <w:spacing w:line="360" w:lineRule="auto"/>
        <w:jc w:val="both"/>
        <w:rPr>
          <w:rFonts w:asciiTheme="minorEastAsia" w:hAnsiTheme="minorEastAsia" w:cstheme="minorEastAsia"/>
          <w:sz w:val="32"/>
          <w:szCs w:val="32"/>
        </w:rPr>
      </w:pPr>
      <w:r>
        <w:rPr>
          <w:rFonts w:hint="eastAsia" w:asciiTheme="minorEastAsia" w:hAnsiTheme="minorEastAsia" w:cstheme="minorEastAsia"/>
          <w:sz w:val="32"/>
          <w:szCs w:val="32"/>
        </w:rPr>
        <w:t>工作服要完整清洁及合身，不得穿脏或有皱折的衣服。</w:t>
      </w:r>
    </w:p>
    <w:p>
      <w:pPr>
        <w:numPr>
          <w:ilvl w:val="0"/>
          <w:numId w:val="10"/>
        </w:numPr>
        <w:tabs>
          <w:tab w:val="left" w:pos="360"/>
        </w:tabs>
        <w:spacing w:line="360" w:lineRule="auto"/>
        <w:jc w:val="both"/>
        <w:rPr>
          <w:rFonts w:asciiTheme="minorEastAsia" w:hAnsiTheme="minorEastAsia" w:cstheme="minorEastAsia"/>
          <w:sz w:val="32"/>
          <w:szCs w:val="32"/>
        </w:rPr>
      </w:pPr>
      <w:r>
        <w:rPr>
          <w:rFonts w:hint="eastAsia" w:asciiTheme="minorEastAsia" w:hAnsiTheme="minorEastAsia" w:cstheme="minorEastAsia"/>
          <w:sz w:val="32"/>
          <w:szCs w:val="32"/>
        </w:rPr>
        <w:t>男性助理头发不得油腻和有头皮屑，而且不得留长发。女性助理头发梳洗整齐,长发要捆绑好，不得有碎发散落。不得戴太夸张的发饰，只宜轻巧大方的发饰,头发不得掩盖眼部或脸部。</w:t>
      </w:r>
    </w:p>
    <w:p>
      <w:pPr>
        <w:numPr>
          <w:ilvl w:val="0"/>
          <w:numId w:val="10"/>
        </w:numPr>
        <w:tabs>
          <w:tab w:val="left" w:pos="360"/>
        </w:tabs>
        <w:spacing w:line="360" w:lineRule="auto"/>
        <w:jc w:val="both"/>
        <w:rPr>
          <w:rFonts w:asciiTheme="minorEastAsia" w:hAnsiTheme="minorEastAsia" w:cstheme="minorEastAsia"/>
          <w:sz w:val="32"/>
          <w:szCs w:val="32"/>
        </w:rPr>
      </w:pPr>
      <w:r>
        <w:rPr>
          <w:rFonts w:hint="eastAsia" w:asciiTheme="minorEastAsia" w:hAnsiTheme="minorEastAsia" w:cstheme="minorEastAsia"/>
          <w:sz w:val="32"/>
          <w:szCs w:val="32"/>
        </w:rPr>
        <w:t>男性脸部不得蓄须，脸部要清爽宜人，口气清新。女性脸部不得抹太多胭脂水粉，只宜稍作修饰，淡扫娥眉，轻涂口红，轻抹胭脂便可。</w:t>
      </w:r>
    </w:p>
    <w:p>
      <w:pPr>
        <w:numPr>
          <w:ilvl w:val="0"/>
          <w:numId w:val="10"/>
        </w:numPr>
        <w:tabs>
          <w:tab w:val="left" w:pos="360"/>
        </w:tabs>
        <w:spacing w:line="360" w:lineRule="auto"/>
        <w:jc w:val="both"/>
        <w:rPr>
          <w:rFonts w:asciiTheme="minorEastAsia" w:hAnsiTheme="minorEastAsia" w:cstheme="minorEastAsia"/>
          <w:sz w:val="32"/>
          <w:szCs w:val="32"/>
        </w:rPr>
      </w:pPr>
      <w:r>
        <w:rPr>
          <w:rFonts w:hint="eastAsia" w:asciiTheme="minorEastAsia" w:hAnsiTheme="minorEastAsia" w:cstheme="minorEastAsia"/>
          <w:sz w:val="32"/>
          <w:szCs w:val="32"/>
        </w:rPr>
        <w:t>男性手部不得留指甲、指甲要清洁，指甲内不得藏污垢。女性不得留太长指甲，不宜涂鲜红指甲油，指甲油只可用淡色的。</w:t>
      </w:r>
    </w:p>
    <w:p>
      <w:pPr>
        <w:numPr>
          <w:ilvl w:val="0"/>
          <w:numId w:val="10"/>
        </w:numPr>
        <w:tabs>
          <w:tab w:val="left" w:pos="360"/>
        </w:tabs>
        <w:spacing w:line="360" w:lineRule="auto"/>
        <w:jc w:val="both"/>
        <w:rPr>
          <w:rFonts w:asciiTheme="minorEastAsia" w:hAnsiTheme="minorEastAsia" w:cstheme="minorEastAsia"/>
          <w:sz w:val="32"/>
          <w:szCs w:val="32"/>
        </w:rPr>
      </w:pPr>
      <w:r>
        <w:rPr>
          <w:rFonts w:hint="eastAsia" w:asciiTheme="minorEastAsia" w:hAnsiTheme="minorEastAsia" w:cstheme="minorEastAsia"/>
          <w:sz w:val="32"/>
          <w:szCs w:val="32"/>
        </w:rPr>
        <w:t>保持身体气味清新，不得有异味，</w:t>
      </w:r>
      <w:r>
        <w:rPr>
          <w:rFonts w:hint="eastAsia" w:asciiTheme="minorEastAsia" w:hAnsiTheme="minorEastAsia" w:cstheme="minorEastAsia"/>
          <w:color w:val="FF0000"/>
          <w:sz w:val="32"/>
          <w:szCs w:val="32"/>
          <w:u w:val="single"/>
        </w:rPr>
        <w:t>女性不得用强烈香料(香水)</w:t>
      </w:r>
      <w:r>
        <w:rPr>
          <w:rFonts w:hint="eastAsia" w:asciiTheme="minorEastAsia" w:hAnsiTheme="minorEastAsia" w:cstheme="minorEastAsia"/>
          <w:sz w:val="32"/>
          <w:szCs w:val="32"/>
        </w:rPr>
        <w:t>。</w:t>
      </w:r>
    </w:p>
    <w:p>
      <w:pPr>
        <w:numPr>
          <w:ilvl w:val="0"/>
          <w:numId w:val="10"/>
        </w:numPr>
        <w:tabs>
          <w:tab w:val="left" w:pos="360"/>
        </w:tabs>
        <w:spacing w:line="360" w:lineRule="auto"/>
        <w:jc w:val="both"/>
        <w:rPr>
          <w:rFonts w:asciiTheme="minorEastAsia" w:hAnsiTheme="minorEastAsia" w:cstheme="minorEastAsia"/>
          <w:sz w:val="32"/>
          <w:szCs w:val="32"/>
        </w:rPr>
      </w:pPr>
      <w:r>
        <w:rPr>
          <w:rFonts w:hint="eastAsia" w:asciiTheme="minorEastAsia" w:hAnsiTheme="minorEastAsia" w:cstheme="minorEastAsia"/>
          <w:sz w:val="32"/>
          <w:szCs w:val="32"/>
        </w:rPr>
        <w:t>黑色高跟鞋（无夸张装饰的），保持干净，整洁。（照下图）</w:t>
      </w:r>
    </w:p>
    <w:p>
      <w:pPr>
        <w:spacing w:line="360" w:lineRule="auto"/>
        <w:rPr>
          <w:rFonts w:asciiTheme="minorEastAsia" w:hAnsiTheme="minorEastAsia" w:cstheme="minorEastAsia"/>
          <w:sz w:val="28"/>
          <w:szCs w:val="28"/>
        </w:rPr>
      </w:pPr>
    </w:p>
    <w:p>
      <w:pPr>
        <w:spacing w:line="360" w:lineRule="auto"/>
        <w:rPr>
          <w:rFonts w:asciiTheme="minorEastAsia" w:hAnsiTheme="minorEastAsia" w:cstheme="minorEastAsia"/>
          <w:sz w:val="28"/>
          <w:szCs w:val="28"/>
        </w:rPr>
      </w:pPr>
    </w:p>
    <w:p>
      <w:pPr>
        <w:spacing w:line="360" w:lineRule="auto"/>
        <w:rPr>
          <w:rFonts w:asciiTheme="minorEastAsia" w:hAnsiTheme="minorEastAsia" w:cstheme="minorEastAsia"/>
          <w:sz w:val="28"/>
          <w:szCs w:val="28"/>
        </w:rPr>
      </w:pPr>
    </w:p>
    <w:p>
      <w:pPr>
        <w:spacing w:line="360" w:lineRule="auto"/>
        <w:rPr>
          <w:rFonts w:asciiTheme="minorEastAsia" w:hAnsiTheme="minorEastAsia" w:cstheme="minorEastAsia"/>
          <w:sz w:val="28"/>
          <w:szCs w:val="28"/>
        </w:rPr>
      </w:pPr>
      <w:r>
        <w:rPr>
          <w:rFonts w:hint="eastAsia" w:asciiTheme="minorEastAsia" w:hAnsiTheme="minorEastAsia" w:cstheme="minorEastAsia"/>
          <w:sz w:val="28"/>
          <w:szCs w:val="28"/>
        </w:rPr>
        <w:drawing>
          <wp:inline distT="0" distB="0" distL="0" distR="0">
            <wp:extent cx="2164715" cy="1400175"/>
            <wp:effectExtent l="0" t="0" r="0" b="0"/>
            <wp:docPr id="6" name="图片 6" descr="Macintosh HD:Users:cindy:Desktop:WeChat_148229546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Macintosh HD:Users:cindy:Desktop:WeChat_1482295466.jpe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167917" cy="1402584"/>
                    </a:xfrm>
                    <a:prstGeom prst="rect">
                      <a:avLst/>
                    </a:prstGeom>
                    <a:noFill/>
                    <a:ln>
                      <a:noFill/>
                    </a:ln>
                  </pic:spPr>
                </pic:pic>
              </a:graphicData>
            </a:graphic>
          </wp:inline>
        </w:drawing>
      </w:r>
      <w:r>
        <w:rPr>
          <w:rFonts w:asciiTheme="minorEastAsia" w:hAnsiTheme="minorEastAsia" w:cstheme="minorEastAsia"/>
          <w:sz w:val="28"/>
          <w:szCs w:val="28"/>
        </w:rPr>
        <w:drawing>
          <wp:inline distT="0" distB="0" distL="0" distR="0">
            <wp:extent cx="1865630" cy="1317625"/>
            <wp:effectExtent l="0" t="0" r="0" b="3175"/>
            <wp:docPr id="35841" name="Picture 5" descr="2010年5月8日 - 以型会友 - 以型会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41" name="Picture 5" descr="2010年5月8日 - 以型会友 - 以型会友"/>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1868326" cy="1319510"/>
                    </a:xfrm>
                    <a:prstGeom prst="rect">
                      <a:avLst/>
                    </a:prstGeom>
                    <a:noFill/>
                    <a:ln>
                      <a:noFill/>
                    </a:ln>
                  </pic:spPr>
                </pic:pic>
              </a:graphicData>
            </a:graphic>
          </wp:inline>
        </w:drawing>
      </w:r>
    </w:p>
    <w:p>
      <w:pPr>
        <w:pStyle w:val="32"/>
        <w:numPr>
          <w:ilvl w:val="0"/>
          <w:numId w:val="11"/>
        </w:numPr>
        <w:spacing w:line="360" w:lineRule="auto"/>
        <w:jc w:val="center"/>
        <w:rPr>
          <w:rFonts w:asciiTheme="minorEastAsia" w:hAnsiTheme="minorEastAsia" w:cstheme="minorEastAsia"/>
          <w:b/>
          <w:sz w:val="40"/>
          <w:szCs w:val="40"/>
        </w:rPr>
      </w:pPr>
      <w:r>
        <w:rPr>
          <w:rFonts w:hint="eastAsia" w:asciiTheme="minorEastAsia" w:hAnsiTheme="minorEastAsia" w:cstheme="minorEastAsia"/>
          <w:b/>
          <w:sz w:val="40"/>
          <w:szCs w:val="40"/>
        </w:rPr>
        <w:t>专家助理工作流程</w:t>
      </w:r>
    </w:p>
    <w:p>
      <w:pPr>
        <w:spacing w:line="360" w:lineRule="auto"/>
        <w:rPr>
          <w:rFonts w:asciiTheme="minorEastAsia" w:hAnsiTheme="minorEastAsia" w:cstheme="minorEastAsia"/>
          <w:sz w:val="28"/>
          <w:szCs w:val="28"/>
        </w:rPr>
      </w:pPr>
    </w:p>
    <w:p>
      <w:pPr>
        <w:spacing w:line="360" w:lineRule="auto"/>
        <w:rPr>
          <w:rFonts w:asciiTheme="minorEastAsia" w:hAnsiTheme="minorEastAsia" w:cstheme="minorEastAsia"/>
          <w:sz w:val="28"/>
          <w:szCs w:val="28"/>
        </w:rPr>
      </w:pPr>
    </w:p>
    <w:p>
      <w:pPr>
        <w:spacing w:line="360" w:lineRule="auto"/>
        <w:rPr>
          <w:rFonts w:asciiTheme="minorEastAsia" w:hAnsiTheme="minorEastAsia" w:cstheme="minorEastAsia"/>
          <w:sz w:val="28"/>
          <w:szCs w:val="28"/>
        </w:rPr>
      </w:pPr>
      <w:r>
        <w:rPr>
          <w:rFonts w:asciiTheme="minorEastAsia" w:hAnsiTheme="minorEastAsia" w:cstheme="minorEastAsia"/>
          <w:sz w:val="28"/>
          <w:szCs w:val="28"/>
        </w:rPr>
        <w:drawing>
          <wp:inline distT="0" distB="0" distL="0" distR="0">
            <wp:extent cx="5508625" cy="6789420"/>
            <wp:effectExtent l="0" t="0" r="3175" b="0"/>
            <wp:docPr id="1" name="图片 1" descr="Macintosh HD:Users:cindy:Desktop:接诊流程（集团）.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Macintosh HD:Users:cindy:Desktop:接诊流程（集团）.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5510598" cy="6792446"/>
                    </a:xfrm>
                    <a:prstGeom prst="rect">
                      <a:avLst/>
                    </a:prstGeom>
                    <a:noFill/>
                    <a:ln>
                      <a:noFill/>
                    </a:ln>
                  </pic:spPr>
                </pic:pic>
              </a:graphicData>
            </a:graphic>
          </wp:inline>
        </w:drawing>
      </w:r>
    </w:p>
    <w:p>
      <w:pPr>
        <w:spacing w:line="360" w:lineRule="auto"/>
        <w:ind w:firstLine="0"/>
        <w:rPr>
          <w:rFonts w:asciiTheme="minorEastAsia" w:hAnsiTheme="minorEastAsia" w:cstheme="minorEastAsia"/>
          <w:sz w:val="28"/>
          <w:szCs w:val="28"/>
        </w:rPr>
      </w:pPr>
    </w:p>
    <w:p>
      <w:pPr>
        <w:spacing w:line="360" w:lineRule="auto"/>
        <w:ind w:firstLine="0"/>
        <w:rPr>
          <w:rFonts w:asciiTheme="minorEastAsia" w:hAnsiTheme="minorEastAsia" w:cstheme="minorEastAsia"/>
          <w:sz w:val="28"/>
          <w:szCs w:val="28"/>
        </w:rPr>
      </w:pPr>
    </w:p>
    <w:p>
      <w:pPr>
        <w:pStyle w:val="32"/>
        <w:numPr>
          <w:ilvl w:val="0"/>
          <w:numId w:val="12"/>
        </w:numPr>
        <w:spacing w:line="360" w:lineRule="auto"/>
        <w:jc w:val="center"/>
        <w:rPr>
          <w:rFonts w:asciiTheme="minorEastAsia" w:hAnsiTheme="minorEastAsia" w:cstheme="minorEastAsia"/>
          <w:b/>
          <w:sz w:val="40"/>
          <w:szCs w:val="40"/>
        </w:rPr>
      </w:pPr>
      <w:r>
        <w:rPr>
          <w:rFonts w:hint="eastAsia" w:asciiTheme="minorEastAsia" w:hAnsiTheme="minorEastAsia" w:cstheme="minorEastAsia"/>
          <w:b/>
          <w:sz w:val="40"/>
          <w:szCs w:val="40"/>
        </w:rPr>
        <w:t>专家助理</w:t>
      </w:r>
      <w:r>
        <w:rPr>
          <w:rFonts w:hint="eastAsia" w:asciiTheme="minorEastAsia" w:hAnsiTheme="minorEastAsia" w:cstheme="minorEastAsia"/>
          <w:b/>
          <w:color w:val="000000"/>
          <w:sz w:val="40"/>
          <w:szCs w:val="40"/>
        </w:rPr>
        <w:t>追踪回访制度</w:t>
      </w:r>
    </w:p>
    <w:p>
      <w:pPr>
        <w:pStyle w:val="66"/>
        <w:numPr>
          <w:ilvl w:val="0"/>
          <w:numId w:val="13"/>
        </w:numPr>
        <w:tabs>
          <w:tab w:val="left" w:pos="2520"/>
        </w:tabs>
        <w:spacing w:line="360" w:lineRule="auto"/>
        <w:ind w:firstLineChars="0"/>
        <w:rPr>
          <w:rFonts w:asciiTheme="minorEastAsia" w:hAnsiTheme="minorEastAsia" w:cstheme="minorEastAsia"/>
          <w:sz w:val="28"/>
          <w:szCs w:val="28"/>
        </w:rPr>
      </w:pPr>
      <w:r>
        <w:rPr>
          <w:rFonts w:hint="eastAsia" w:asciiTheme="minorEastAsia" w:hAnsiTheme="minorEastAsia" w:cstheme="minorEastAsia"/>
          <w:color w:val="000000"/>
          <w:sz w:val="28"/>
          <w:szCs w:val="28"/>
        </w:rPr>
        <w:t>专家助理需对来门诊检查咨询后未开展治疗的顾客进行追踪</w:t>
      </w:r>
    </w:p>
    <w:p>
      <w:pPr>
        <w:pStyle w:val="66"/>
        <w:spacing w:line="360" w:lineRule="auto"/>
        <w:ind w:left="840" w:firstLine="0" w:firstLineChars="0"/>
        <w:rPr>
          <w:rFonts w:asciiTheme="minorEastAsia" w:hAnsiTheme="minorEastAsia" w:cstheme="minorEastAsia"/>
          <w:sz w:val="28"/>
          <w:szCs w:val="28"/>
        </w:rPr>
        <w:sectPr>
          <w:headerReference r:id="rId4" w:type="first"/>
          <w:headerReference r:id="rId3" w:type="even"/>
          <w:footerReference r:id="rId5" w:type="even"/>
          <w:pgSz w:w="11906" w:h="16838"/>
          <w:pgMar w:top="1440" w:right="1797" w:bottom="1440" w:left="1797" w:header="0" w:footer="0" w:gutter="0"/>
          <w:cols w:space="720" w:num="1"/>
          <w:docGrid w:linePitch="326" w:charSpace="0"/>
        </w:sectPr>
      </w:pPr>
      <w:r>
        <w:rPr>
          <w:rFonts w:hint="eastAsia" w:asciiTheme="minorEastAsia" w:hAnsiTheme="minorEastAsia" w:cstheme="minorEastAsia"/>
          <w:color w:val="000000"/>
          <w:sz w:val="28"/>
          <w:szCs w:val="28"/>
        </w:rPr>
        <w:t>回访工作。</w:t>
      </w:r>
    </w:p>
    <w:p>
      <w:pPr>
        <w:pStyle w:val="66"/>
        <w:numPr>
          <w:ilvl w:val="0"/>
          <w:numId w:val="13"/>
        </w:numPr>
        <w:tabs>
          <w:tab w:val="left" w:pos="2520"/>
        </w:tabs>
        <w:spacing w:line="360" w:lineRule="auto"/>
        <w:ind w:firstLineChars="0"/>
        <w:rPr>
          <w:rFonts w:asciiTheme="minorEastAsia" w:hAnsiTheme="minorEastAsia" w:cstheme="minorEastAsia"/>
          <w:sz w:val="28"/>
          <w:szCs w:val="28"/>
        </w:rPr>
      </w:pPr>
      <w:r>
        <w:rPr>
          <w:rFonts w:hint="eastAsia" w:asciiTheme="minorEastAsia" w:hAnsiTheme="minorEastAsia" w:cstheme="minorEastAsia"/>
          <w:color w:val="000000"/>
          <w:sz w:val="28"/>
          <w:szCs w:val="28"/>
        </w:rPr>
        <w:t>专家助理追踪回访的目的，是让客人再次到院并开展治疗。</w:t>
      </w:r>
    </w:p>
    <w:p>
      <w:pPr>
        <w:pStyle w:val="66"/>
        <w:numPr>
          <w:ilvl w:val="0"/>
          <w:numId w:val="13"/>
        </w:numPr>
        <w:tabs>
          <w:tab w:val="left" w:pos="2520"/>
        </w:tabs>
        <w:spacing w:line="360" w:lineRule="auto"/>
        <w:ind w:firstLineChars="0"/>
        <w:rPr>
          <w:rFonts w:asciiTheme="minorEastAsia" w:hAnsiTheme="minorEastAsia" w:cstheme="minorEastAsia"/>
          <w:sz w:val="28"/>
          <w:szCs w:val="28"/>
        </w:rPr>
      </w:pPr>
      <w:r>
        <w:rPr>
          <w:rFonts w:hint="eastAsia" w:asciiTheme="minorEastAsia" w:hAnsiTheme="minorEastAsia" w:cstheme="minorEastAsia"/>
          <w:color w:val="000000"/>
          <w:sz w:val="28"/>
          <w:szCs w:val="28"/>
        </w:rPr>
        <w:t>专家助理回访时需了解顾客未治疗的原因，解除其的顾虑，促成其开展治疗。</w:t>
      </w:r>
    </w:p>
    <w:p>
      <w:pPr>
        <w:pStyle w:val="66"/>
        <w:numPr>
          <w:ilvl w:val="0"/>
          <w:numId w:val="13"/>
        </w:numPr>
        <w:tabs>
          <w:tab w:val="left" w:pos="2520"/>
        </w:tabs>
        <w:spacing w:line="360" w:lineRule="auto"/>
        <w:ind w:firstLineChars="0"/>
        <w:rPr>
          <w:rFonts w:asciiTheme="minorEastAsia" w:hAnsiTheme="minorEastAsia" w:cstheme="minorEastAsia"/>
          <w:sz w:val="28"/>
          <w:szCs w:val="28"/>
        </w:rPr>
      </w:pPr>
      <w:r>
        <w:rPr>
          <w:rFonts w:hint="eastAsia" w:asciiTheme="minorEastAsia" w:hAnsiTheme="minorEastAsia" w:cstheme="minorEastAsia"/>
          <w:color w:val="000000"/>
          <w:sz w:val="28"/>
          <w:szCs w:val="28"/>
        </w:rPr>
        <w:t>专家助理对于就诊后未继续开展治疗的顾客，需进行长期的</w:t>
      </w:r>
    </w:p>
    <w:p>
      <w:pPr>
        <w:pStyle w:val="66"/>
        <w:spacing w:line="360" w:lineRule="auto"/>
        <w:ind w:left="840" w:firstLine="0" w:firstLineChars="0"/>
        <w:rPr>
          <w:rFonts w:asciiTheme="minorEastAsia" w:hAnsiTheme="minorEastAsia" w:cstheme="minorEastAsia"/>
          <w:sz w:val="28"/>
          <w:szCs w:val="28"/>
        </w:rPr>
      </w:pPr>
      <w:r>
        <w:rPr>
          <w:rFonts w:hint="eastAsia" w:asciiTheme="minorEastAsia" w:hAnsiTheme="minorEastAsia" w:cstheme="minorEastAsia"/>
          <w:color w:val="000000"/>
          <w:sz w:val="28"/>
          <w:szCs w:val="28"/>
        </w:rPr>
        <w:t>跟踪回访，回访时间分阶段定为3天，7天，半个月，1个月，2个月，每个阶段时间长短咨询师根据回访情况直接设定下次回访时间，并将当次回访内容详细记录，便于下次回访有主题，直至顾客就诊开展治疗。</w:t>
      </w:r>
    </w:p>
    <w:p>
      <w:pPr>
        <w:pStyle w:val="66"/>
        <w:numPr>
          <w:ilvl w:val="0"/>
          <w:numId w:val="13"/>
        </w:numPr>
        <w:tabs>
          <w:tab w:val="left" w:pos="2520"/>
        </w:tabs>
        <w:spacing w:line="360" w:lineRule="auto"/>
        <w:ind w:firstLineChars="0"/>
        <w:rPr>
          <w:rFonts w:asciiTheme="minorEastAsia" w:hAnsiTheme="minorEastAsia" w:cstheme="minorEastAsia"/>
          <w:sz w:val="28"/>
          <w:szCs w:val="28"/>
        </w:rPr>
      </w:pPr>
      <w:r>
        <w:rPr>
          <w:rFonts w:hint="eastAsia" w:asciiTheme="minorEastAsia" w:hAnsiTheme="minorEastAsia" w:cstheme="minorEastAsia"/>
          <w:color w:val="000000"/>
          <w:sz w:val="28"/>
          <w:szCs w:val="28"/>
        </w:rPr>
        <w:t>专家助理需持有高度的爱心，耐心和细心，不能轻易放弃任何一个客人，每个客人的追踪随访时间不能少于6个月。如果</w:t>
      </w:r>
    </w:p>
    <w:p>
      <w:pPr>
        <w:pStyle w:val="66"/>
        <w:spacing w:line="360" w:lineRule="auto"/>
        <w:ind w:left="840" w:firstLine="0" w:firstLineChars="0"/>
        <w:rPr>
          <w:rFonts w:asciiTheme="minorEastAsia" w:hAnsiTheme="minorEastAsia" w:cstheme="minorEastAsia"/>
          <w:sz w:val="28"/>
          <w:szCs w:val="28"/>
        </w:rPr>
      </w:pPr>
      <w:r>
        <w:rPr>
          <w:rFonts w:hint="eastAsia" w:asciiTheme="minorEastAsia" w:hAnsiTheme="minorEastAsia" w:cstheme="minorEastAsia"/>
          <w:color w:val="000000"/>
          <w:sz w:val="28"/>
          <w:szCs w:val="28"/>
        </w:rPr>
        <w:t>有些客人6个月后还不能就诊，才可视情况放弃追踪回访。</w:t>
      </w:r>
    </w:p>
    <w:p>
      <w:pPr>
        <w:pStyle w:val="66"/>
        <w:numPr>
          <w:ilvl w:val="0"/>
          <w:numId w:val="13"/>
        </w:numPr>
        <w:tabs>
          <w:tab w:val="left" w:pos="2520"/>
        </w:tabs>
        <w:spacing w:line="360" w:lineRule="auto"/>
        <w:ind w:firstLineChars="0"/>
        <w:rPr>
          <w:rFonts w:asciiTheme="minorEastAsia" w:hAnsiTheme="minorEastAsia" w:cstheme="minorEastAsia"/>
          <w:sz w:val="28"/>
          <w:szCs w:val="28"/>
        </w:rPr>
      </w:pPr>
      <w:r>
        <w:rPr>
          <w:rFonts w:hint="eastAsia" w:asciiTheme="minorEastAsia" w:hAnsiTheme="minorEastAsia" w:cstheme="minorEastAsia"/>
          <w:color w:val="000000"/>
          <w:sz w:val="28"/>
          <w:szCs w:val="28"/>
        </w:rPr>
        <w:t>针对专家助理放弃回访客户进行内部资源对换再持续跟踪。</w:t>
      </w:r>
    </w:p>
    <w:p>
      <w:pPr>
        <w:pStyle w:val="66"/>
        <w:numPr>
          <w:ilvl w:val="0"/>
          <w:numId w:val="13"/>
        </w:numPr>
        <w:tabs>
          <w:tab w:val="left" w:pos="2520"/>
        </w:tabs>
        <w:spacing w:line="360" w:lineRule="auto"/>
        <w:ind w:firstLineChars="0"/>
        <w:rPr>
          <w:rFonts w:asciiTheme="minorEastAsia" w:hAnsiTheme="minorEastAsia" w:cstheme="minorEastAsia"/>
          <w:sz w:val="28"/>
          <w:szCs w:val="28"/>
        </w:rPr>
      </w:pPr>
      <w:r>
        <w:rPr>
          <w:rFonts w:hint="eastAsia" w:asciiTheme="minorEastAsia" w:hAnsiTheme="minorEastAsia" w:cstheme="minorEastAsia"/>
          <w:color w:val="000000"/>
          <w:sz w:val="28"/>
          <w:szCs w:val="28"/>
        </w:rPr>
        <w:t>专家助理需按照以上规范进行追踪回访，如有违规，根据情</w:t>
      </w:r>
    </w:p>
    <w:p>
      <w:pPr>
        <w:pStyle w:val="66"/>
        <w:spacing w:line="360" w:lineRule="auto"/>
        <w:ind w:left="840" w:firstLine="0" w:firstLineChars="0"/>
        <w:rPr>
          <w:rFonts w:asciiTheme="minorEastAsia" w:hAnsiTheme="minorEastAsia" w:cstheme="minorEastAsia"/>
          <w:sz w:val="28"/>
          <w:szCs w:val="28"/>
        </w:rPr>
      </w:pPr>
      <w:r>
        <w:rPr>
          <w:rFonts w:hint="eastAsia" w:asciiTheme="minorEastAsia" w:hAnsiTheme="minorEastAsia" w:cstheme="minorEastAsia"/>
          <w:color w:val="000000"/>
          <w:sz w:val="28"/>
          <w:szCs w:val="28"/>
        </w:rPr>
        <w:t>节严重程度处以100-200元不等的罚款。</w:t>
      </w:r>
    </w:p>
    <w:p>
      <w:pPr>
        <w:pStyle w:val="66"/>
        <w:numPr>
          <w:ilvl w:val="0"/>
          <w:numId w:val="13"/>
        </w:numPr>
        <w:tabs>
          <w:tab w:val="left" w:pos="2520"/>
        </w:tabs>
        <w:spacing w:line="360" w:lineRule="auto"/>
        <w:ind w:firstLineChars="0"/>
        <w:rPr>
          <w:rFonts w:asciiTheme="minorEastAsia" w:hAnsiTheme="minorEastAsia" w:cstheme="minorEastAsia"/>
          <w:sz w:val="28"/>
          <w:szCs w:val="28"/>
        </w:rPr>
      </w:pPr>
      <w:r>
        <w:rPr>
          <w:rFonts w:hint="eastAsia" w:asciiTheme="minorEastAsia" w:hAnsiTheme="minorEastAsia" w:cstheme="minorEastAsia"/>
          <w:color w:val="000000"/>
          <w:sz w:val="28"/>
          <w:szCs w:val="28"/>
        </w:rPr>
        <w:t>做好客户分类：针对大项目客户必须严格按照回访制度进行，如有特殊情况需做好备注</w:t>
      </w:r>
    </w:p>
    <w:p>
      <w:pPr>
        <w:pStyle w:val="66"/>
        <w:numPr>
          <w:ilvl w:val="0"/>
          <w:numId w:val="13"/>
        </w:numPr>
        <w:tabs>
          <w:tab w:val="left" w:pos="2520"/>
        </w:tabs>
        <w:spacing w:line="360" w:lineRule="auto"/>
        <w:ind w:firstLineChars="0"/>
        <w:rPr>
          <w:rFonts w:asciiTheme="minorEastAsia" w:hAnsiTheme="minorEastAsia" w:cstheme="minorEastAsia"/>
          <w:sz w:val="28"/>
          <w:szCs w:val="28"/>
        </w:rPr>
        <w:sectPr>
          <w:type w:val="continuous"/>
          <w:pgSz w:w="11906" w:h="16838"/>
          <w:pgMar w:top="1440" w:right="1797" w:bottom="1440" w:left="1797" w:header="0" w:footer="0" w:gutter="0"/>
          <w:cols w:space="720" w:num="1"/>
          <w:docGrid w:linePitch="326" w:charSpace="0"/>
        </w:sectPr>
      </w:pPr>
      <w:r>
        <w:rPr>
          <w:rFonts w:hint="eastAsia" w:asciiTheme="minorEastAsia" w:hAnsiTheme="minorEastAsia" w:cstheme="minorEastAsia"/>
          <w:color w:val="000000"/>
          <w:sz w:val="28"/>
          <w:szCs w:val="28"/>
        </w:rPr>
        <w:t>对于种植手术预约顾客，手术前一天发送提醒</w:t>
      </w:r>
      <w:r>
        <w:rPr>
          <w:rFonts w:hint="eastAsia" w:asciiTheme="minorEastAsia" w:hAnsiTheme="minorEastAsia" w:cstheme="minorEastAsia"/>
          <w:color w:val="FE0000"/>
          <w:sz w:val="28"/>
          <w:szCs w:val="28"/>
        </w:rPr>
        <w:t>短信</w:t>
      </w:r>
      <w:r>
        <w:rPr>
          <w:rFonts w:hint="eastAsia" w:asciiTheme="minorEastAsia" w:hAnsiTheme="minorEastAsia" w:cstheme="minorEastAsia"/>
          <w:color w:val="000000"/>
          <w:sz w:val="28"/>
          <w:szCs w:val="28"/>
        </w:rPr>
        <w:t>：叮嘱注意饮食，尽量少食含糖量高的食物，早休息，并叮嘱手术时间，尽量提前15分钟到院。手术当天晚上</w:t>
      </w:r>
      <w:r>
        <w:rPr>
          <w:rFonts w:hint="eastAsia" w:asciiTheme="minorEastAsia" w:hAnsiTheme="minorEastAsia" w:cstheme="minorEastAsia"/>
          <w:color w:val="FE0000"/>
          <w:sz w:val="28"/>
          <w:szCs w:val="28"/>
        </w:rPr>
        <w:t>短信</w:t>
      </w:r>
      <w:r>
        <w:rPr>
          <w:rFonts w:hint="eastAsia" w:asciiTheme="minorEastAsia" w:hAnsiTheme="minorEastAsia" w:cstheme="minorEastAsia"/>
          <w:color w:val="000000"/>
          <w:sz w:val="28"/>
          <w:szCs w:val="28"/>
        </w:rPr>
        <w:t>再次提醒：当日手术辛苦，主意食用温凉软流失，如有不适请及时电话与你联系以便提出解决方案.上矫正器的顾客第二天进行电话回访了解情况给予安抚并叮嘱做好维护</w:t>
      </w:r>
    </w:p>
    <w:p>
      <w:pPr>
        <w:pStyle w:val="32"/>
        <w:numPr>
          <w:ilvl w:val="0"/>
          <w:numId w:val="14"/>
        </w:numPr>
        <w:spacing w:line="360" w:lineRule="auto"/>
        <w:jc w:val="center"/>
        <w:rPr>
          <w:rFonts w:asciiTheme="minorEastAsia" w:hAnsiTheme="minorEastAsia" w:cstheme="minorEastAsia"/>
          <w:sz w:val="40"/>
          <w:szCs w:val="40"/>
        </w:rPr>
      </w:pPr>
      <w:bookmarkStart w:id="0" w:name="PageMark2"/>
      <w:bookmarkEnd w:id="0"/>
      <w:bookmarkStart w:id="1" w:name="PageMark1"/>
      <w:bookmarkEnd w:id="1"/>
      <w:r>
        <w:rPr>
          <w:rFonts w:hint="eastAsia" w:asciiTheme="minorEastAsia" w:hAnsiTheme="minorEastAsia" w:cstheme="minorEastAsia"/>
          <w:b/>
          <w:sz w:val="40"/>
          <w:szCs w:val="40"/>
        </w:rPr>
        <w:t>专家助理</w:t>
      </w:r>
      <w:r>
        <w:rPr>
          <w:rFonts w:hint="eastAsia" w:asciiTheme="minorEastAsia" w:hAnsiTheme="minorEastAsia" w:cstheme="minorEastAsia"/>
          <w:color w:val="000000"/>
          <w:sz w:val="40"/>
          <w:szCs w:val="40"/>
        </w:rPr>
        <w:t>接诊分诊制度</w:t>
      </w:r>
    </w:p>
    <w:p>
      <w:pPr>
        <w:spacing w:line="360" w:lineRule="auto"/>
        <w:ind w:left="110" w:leftChars="50"/>
        <w:rPr>
          <w:rFonts w:asciiTheme="minorEastAsia" w:hAnsiTheme="minorEastAsia" w:cstheme="minorEastAsia"/>
          <w:sz w:val="28"/>
          <w:szCs w:val="28"/>
        </w:rPr>
      </w:pPr>
      <w:r>
        <w:rPr>
          <w:rFonts w:hint="eastAsia" w:asciiTheme="minorEastAsia" w:hAnsiTheme="minorEastAsia" w:cstheme="minorEastAsia"/>
          <w:color w:val="000000"/>
          <w:sz w:val="28"/>
          <w:szCs w:val="28"/>
          <w:highlight w:val="yellow"/>
        </w:rPr>
        <w:t>原则</w:t>
      </w:r>
      <w:r>
        <w:rPr>
          <w:rFonts w:hint="eastAsia" w:asciiTheme="minorEastAsia" w:hAnsiTheme="minorEastAsia" w:cstheme="minorEastAsia"/>
          <w:color w:val="000000"/>
          <w:sz w:val="28"/>
          <w:szCs w:val="28"/>
        </w:rPr>
        <w:t>：急诊、保险，免费不走现场咨询</w:t>
      </w:r>
    </w:p>
    <w:p>
      <w:pPr>
        <w:pStyle w:val="66"/>
        <w:numPr>
          <w:ilvl w:val="0"/>
          <w:numId w:val="15"/>
        </w:numPr>
        <w:tabs>
          <w:tab w:val="left" w:pos="2520"/>
        </w:tabs>
        <w:spacing w:line="360" w:lineRule="auto"/>
        <w:ind w:firstLineChars="0"/>
        <w:rPr>
          <w:rFonts w:asciiTheme="minorEastAsia" w:hAnsiTheme="minorEastAsia" w:cstheme="minorEastAsia"/>
          <w:sz w:val="28"/>
          <w:szCs w:val="28"/>
        </w:rPr>
      </w:pPr>
      <w:r>
        <w:rPr>
          <w:rFonts w:hint="eastAsia" w:asciiTheme="minorEastAsia" w:hAnsiTheme="minorEastAsia" w:cstheme="minorEastAsia"/>
          <w:color w:val="000000"/>
          <w:sz w:val="28"/>
          <w:szCs w:val="28"/>
        </w:rPr>
        <w:t>按各门诊配比人数，实施模糊预约，分诊顺序按照现场咨询部邮件为准</w:t>
      </w:r>
    </w:p>
    <w:p>
      <w:pPr>
        <w:pStyle w:val="66"/>
        <w:numPr>
          <w:ilvl w:val="0"/>
          <w:numId w:val="15"/>
        </w:numPr>
        <w:tabs>
          <w:tab w:val="left" w:pos="2520"/>
        </w:tabs>
        <w:spacing w:line="360" w:lineRule="auto"/>
        <w:ind w:firstLineChars="0"/>
        <w:rPr>
          <w:rFonts w:asciiTheme="minorEastAsia" w:hAnsiTheme="minorEastAsia" w:cstheme="minorEastAsia"/>
          <w:sz w:val="28"/>
          <w:szCs w:val="28"/>
        </w:rPr>
      </w:pPr>
      <w:r>
        <w:rPr>
          <w:rFonts w:hint="eastAsia" w:asciiTheme="minorEastAsia" w:hAnsiTheme="minorEastAsia" w:cstheme="minorEastAsia"/>
          <w:color w:val="000000"/>
          <w:sz w:val="28"/>
          <w:szCs w:val="28"/>
        </w:rPr>
        <w:t>在尽可能的情况下大项目尽量都走咨询</w:t>
      </w:r>
      <w:r>
        <w:rPr>
          <w:rFonts w:hint="eastAsia" w:asciiTheme="minorEastAsia" w:hAnsiTheme="minorEastAsia" w:cstheme="minorEastAsia"/>
          <w:sz w:val="28"/>
          <w:szCs w:val="28"/>
        </w:rPr>
        <w:t>，</w:t>
      </w:r>
      <w:r>
        <w:rPr>
          <w:rFonts w:hint="eastAsia" w:asciiTheme="minorEastAsia" w:hAnsiTheme="minorEastAsia" w:cstheme="minorEastAsia"/>
          <w:color w:val="000000"/>
          <w:sz w:val="28"/>
          <w:szCs w:val="28"/>
        </w:rPr>
        <w:t>儿科、洗牙、持卡,种植、矫正、修复、口内外类初诊全部接。</w:t>
      </w:r>
    </w:p>
    <w:p>
      <w:pPr>
        <w:pStyle w:val="66"/>
        <w:numPr>
          <w:ilvl w:val="0"/>
          <w:numId w:val="15"/>
        </w:numPr>
        <w:tabs>
          <w:tab w:val="left" w:pos="2520"/>
        </w:tabs>
        <w:spacing w:line="360" w:lineRule="auto"/>
        <w:ind w:firstLineChars="0"/>
        <w:rPr>
          <w:rFonts w:asciiTheme="minorEastAsia" w:hAnsiTheme="minorEastAsia" w:cstheme="minorEastAsia"/>
          <w:sz w:val="28"/>
          <w:szCs w:val="28"/>
        </w:rPr>
      </w:pPr>
      <w:r>
        <w:rPr>
          <w:rFonts w:hint="eastAsia" w:asciiTheme="minorEastAsia" w:hAnsiTheme="minorEastAsia" w:cstheme="minorEastAsia"/>
          <w:color w:val="000000"/>
          <w:sz w:val="28"/>
          <w:szCs w:val="28"/>
        </w:rPr>
        <w:t>初诊客户、自然到诊的客户填完资料后，按正常接诊流程，先将客户带给咨询，然后由咨询初询、带领客户拍片、找专家、做口腔检查确定治疗方案。</w:t>
      </w:r>
    </w:p>
    <w:p>
      <w:pPr>
        <w:pStyle w:val="66"/>
        <w:numPr>
          <w:ilvl w:val="0"/>
          <w:numId w:val="15"/>
        </w:numPr>
        <w:tabs>
          <w:tab w:val="left" w:pos="2520"/>
        </w:tabs>
        <w:spacing w:line="360" w:lineRule="auto"/>
        <w:ind w:firstLineChars="0"/>
        <w:rPr>
          <w:rFonts w:asciiTheme="minorEastAsia" w:hAnsiTheme="minorEastAsia" w:cstheme="minorEastAsia"/>
          <w:sz w:val="28"/>
          <w:szCs w:val="28"/>
        </w:rPr>
      </w:pPr>
      <w:r>
        <w:rPr>
          <w:rFonts w:hint="eastAsia" w:asciiTheme="minorEastAsia" w:hAnsiTheme="minorEastAsia" w:cstheme="minorEastAsia"/>
          <w:color w:val="000000"/>
          <w:sz w:val="28"/>
          <w:szCs w:val="28"/>
        </w:rPr>
        <w:t>流失客户，只要录入牙医管家系统并简注上有咨询师名字的，那么此客户还是要分到此咨询师身上，同时归入当日分诊数字当中。</w:t>
      </w:r>
    </w:p>
    <w:p>
      <w:pPr>
        <w:pStyle w:val="66"/>
        <w:numPr>
          <w:ilvl w:val="0"/>
          <w:numId w:val="15"/>
        </w:numPr>
        <w:tabs>
          <w:tab w:val="left" w:pos="2520"/>
        </w:tabs>
        <w:spacing w:line="360" w:lineRule="auto"/>
        <w:ind w:firstLineChars="0"/>
        <w:rPr>
          <w:rFonts w:asciiTheme="minorEastAsia" w:hAnsiTheme="minorEastAsia" w:cstheme="minorEastAsia"/>
          <w:sz w:val="28"/>
          <w:szCs w:val="28"/>
        </w:rPr>
      </w:pPr>
      <w:r>
        <w:rPr>
          <w:rFonts w:hint="eastAsia" w:asciiTheme="minorEastAsia" w:hAnsiTheme="minorEastAsia" w:cstheme="minorEastAsia"/>
          <w:color w:val="020202"/>
          <w:sz w:val="28"/>
          <w:szCs w:val="28"/>
        </w:rPr>
        <w:t>自然到诊、未预约客户，经过第一咨询只进行了初步沟通，客户拒绝填写病例首页，如获得客户名字联系方式，烦请录入系统并简注上咨询师名字（类似咨询部预约*</w:t>
      </w:r>
      <w:r>
        <w:rPr>
          <w:rFonts w:hint="eastAsia" w:asciiTheme="minorEastAsia" w:hAnsiTheme="minorEastAsia" w:cstheme="minorEastAsia"/>
          <w:color w:val="020202"/>
          <w:sz w:val="28"/>
          <w:szCs w:val="28"/>
          <w:highlight w:val="yellow"/>
        </w:rPr>
        <w:t>临</w:t>
      </w:r>
      <w:r>
        <w:rPr>
          <w:rFonts w:hint="eastAsia" w:asciiTheme="minorEastAsia" w:hAnsiTheme="minorEastAsia" w:cstheme="minorEastAsia"/>
          <w:color w:val="020202"/>
          <w:sz w:val="28"/>
          <w:szCs w:val="28"/>
        </w:rPr>
        <w:t>********）并自行把握客户后续回访跟踪（此类不算当日初诊，不纳入综合考评）；</w:t>
      </w:r>
    </w:p>
    <w:p>
      <w:pPr>
        <w:pStyle w:val="66"/>
        <w:numPr>
          <w:ilvl w:val="0"/>
          <w:numId w:val="15"/>
        </w:numPr>
        <w:spacing w:line="360" w:lineRule="auto"/>
        <w:ind w:firstLineChars="0"/>
        <w:rPr>
          <w:rFonts w:asciiTheme="minorEastAsia" w:hAnsiTheme="minorEastAsia" w:cstheme="minorEastAsia"/>
          <w:sz w:val="28"/>
          <w:szCs w:val="28"/>
        </w:rPr>
      </w:pPr>
      <w:r>
        <w:rPr>
          <w:rFonts w:hint="eastAsia" w:asciiTheme="minorEastAsia" w:hAnsiTheme="minorEastAsia" w:cstheme="minorEastAsia"/>
          <w:color w:val="020202"/>
          <w:sz w:val="28"/>
          <w:szCs w:val="28"/>
        </w:rPr>
        <w:t>若系统或第三方无任何资料显示该客户和第一咨询有关，客户2次到院</w:t>
      </w:r>
      <w:r>
        <w:rPr>
          <w:rFonts w:hint="eastAsia" w:asciiTheme="minorEastAsia" w:hAnsiTheme="minorEastAsia" w:cstheme="minorEastAsia"/>
          <w:color w:val="000000"/>
          <w:sz w:val="28"/>
          <w:szCs w:val="28"/>
          <w:u w:val="single" w:color="000000"/>
        </w:rPr>
        <w:t>如前台可以发</w:t>
      </w:r>
    </w:p>
    <w:p>
      <w:pPr>
        <w:pStyle w:val="66"/>
        <w:numPr>
          <w:ilvl w:val="0"/>
          <w:numId w:val="15"/>
        </w:numPr>
        <w:spacing w:line="360" w:lineRule="auto"/>
        <w:ind w:firstLineChars="0"/>
        <w:rPr>
          <w:rFonts w:asciiTheme="minorEastAsia" w:hAnsiTheme="minorEastAsia" w:cstheme="minorEastAsia"/>
          <w:sz w:val="28"/>
          <w:szCs w:val="28"/>
        </w:rPr>
      </w:pPr>
      <w:r>
        <w:rPr>
          <w:rFonts w:hint="eastAsia" w:asciiTheme="minorEastAsia" w:hAnsiTheme="minorEastAsia" w:cstheme="minorEastAsia"/>
          <w:color w:val="000000"/>
          <w:sz w:val="28"/>
          <w:szCs w:val="28"/>
          <w:u w:val="single" w:color="000000"/>
        </w:rPr>
        <w:t>现此人基础资料及咨询师备注，会以原有备注人员为主进行分诊，如原有咨询不在即可根据当</w:t>
      </w:r>
      <w:r>
        <w:rPr>
          <w:rFonts w:hint="eastAsia" w:asciiTheme="minorEastAsia" w:hAnsiTheme="minorEastAsia" w:cstheme="minorEastAsia"/>
          <w:color w:val="020202"/>
          <w:sz w:val="28"/>
          <w:szCs w:val="28"/>
        </w:rPr>
        <w:t>则按照当日正常分诊处理，同时也会归入当日初诊分诊数字当中的。</w:t>
      </w:r>
    </w:p>
    <w:p>
      <w:pPr>
        <w:pStyle w:val="66"/>
        <w:numPr>
          <w:ilvl w:val="0"/>
          <w:numId w:val="15"/>
        </w:numPr>
        <w:spacing w:line="360" w:lineRule="auto"/>
        <w:ind w:firstLineChars="0"/>
        <w:rPr>
          <w:rFonts w:asciiTheme="minorEastAsia" w:hAnsiTheme="minorEastAsia" w:cstheme="minorEastAsia"/>
          <w:sz w:val="28"/>
          <w:szCs w:val="28"/>
        </w:rPr>
      </w:pPr>
      <w:r>
        <w:rPr>
          <w:rFonts w:hint="eastAsia" w:asciiTheme="minorEastAsia" w:hAnsiTheme="minorEastAsia" w:cstheme="minorEastAsia"/>
          <w:color w:val="020202"/>
          <w:sz w:val="28"/>
          <w:szCs w:val="28"/>
        </w:rPr>
        <w:t>接诊时客户若提出保险理赔范畴问题，现场咨询师一律引导至前台，由客服进行沟通，咨询师不得擅自回答。</w:t>
      </w:r>
    </w:p>
    <w:p>
      <w:pPr>
        <w:pStyle w:val="66"/>
        <w:numPr>
          <w:ilvl w:val="0"/>
          <w:numId w:val="15"/>
        </w:numPr>
        <w:spacing w:line="360" w:lineRule="auto"/>
        <w:ind w:firstLineChars="0"/>
        <w:rPr>
          <w:rFonts w:asciiTheme="minorEastAsia" w:hAnsiTheme="minorEastAsia" w:cstheme="minorEastAsia"/>
          <w:sz w:val="28"/>
          <w:szCs w:val="28"/>
        </w:rPr>
      </w:pPr>
      <w:r>
        <w:rPr>
          <w:rFonts w:hint="eastAsia" w:asciiTheme="minorEastAsia" w:hAnsiTheme="minorEastAsia" w:cstheme="minorEastAsia"/>
          <w:color w:val="000000"/>
          <w:sz w:val="28"/>
          <w:szCs w:val="28"/>
        </w:rPr>
        <w:t>如遇直接护士接诊持卡洗牙的客户，发现有价值转给咨询接诊的，尽量按照咨询分诊顺序依次接诊。（主要针对于2位专家助理以上门诊）</w:t>
      </w:r>
    </w:p>
    <w:p>
      <w:pPr>
        <w:spacing w:line="360" w:lineRule="auto"/>
        <w:rPr>
          <w:rFonts w:asciiTheme="minorEastAsia" w:hAnsiTheme="minorEastAsia" w:cstheme="minorEastAsia"/>
          <w:sz w:val="28"/>
          <w:szCs w:val="28"/>
        </w:rPr>
      </w:pPr>
    </w:p>
    <w:p>
      <w:pPr>
        <w:spacing w:line="360" w:lineRule="auto"/>
        <w:ind w:left="550" w:leftChars="250"/>
        <w:rPr>
          <w:rFonts w:asciiTheme="minorEastAsia" w:hAnsiTheme="minorEastAsia" w:cstheme="minorEastAsia"/>
          <w:sz w:val="28"/>
          <w:szCs w:val="28"/>
        </w:rPr>
      </w:pPr>
    </w:p>
    <w:p>
      <w:pPr>
        <w:spacing w:line="360" w:lineRule="auto"/>
        <w:ind w:left="550" w:leftChars="250"/>
        <w:rPr>
          <w:rFonts w:asciiTheme="minorEastAsia" w:hAnsiTheme="minorEastAsia" w:cstheme="minorEastAsia"/>
          <w:color w:val="000000"/>
          <w:sz w:val="28"/>
          <w:szCs w:val="28"/>
        </w:rPr>
      </w:pPr>
    </w:p>
    <w:p>
      <w:pPr>
        <w:spacing w:line="360" w:lineRule="auto"/>
        <w:ind w:left="550" w:leftChars="250"/>
        <w:rPr>
          <w:rFonts w:asciiTheme="minorEastAsia" w:hAnsiTheme="minorEastAsia" w:cstheme="minorEastAsia"/>
          <w:color w:val="000000"/>
          <w:sz w:val="28"/>
          <w:szCs w:val="28"/>
        </w:rPr>
      </w:pPr>
    </w:p>
    <w:p>
      <w:pPr>
        <w:spacing w:line="360" w:lineRule="auto"/>
        <w:ind w:left="550" w:leftChars="250"/>
        <w:rPr>
          <w:rFonts w:asciiTheme="minorEastAsia" w:hAnsiTheme="minorEastAsia" w:cstheme="minorEastAsia"/>
          <w:color w:val="000000"/>
          <w:sz w:val="28"/>
          <w:szCs w:val="28"/>
        </w:rPr>
      </w:pPr>
    </w:p>
    <w:p>
      <w:pPr>
        <w:pStyle w:val="32"/>
        <w:numPr>
          <w:ilvl w:val="0"/>
          <w:numId w:val="16"/>
        </w:numPr>
        <w:spacing w:line="360" w:lineRule="auto"/>
        <w:jc w:val="center"/>
        <w:rPr>
          <w:rFonts w:asciiTheme="minorEastAsia" w:hAnsiTheme="minorEastAsia" w:cstheme="minorEastAsia"/>
          <w:b/>
          <w:sz w:val="40"/>
          <w:szCs w:val="40"/>
        </w:rPr>
      </w:pPr>
      <w:r>
        <w:rPr>
          <w:rFonts w:hint="eastAsia" w:asciiTheme="minorEastAsia" w:hAnsiTheme="minorEastAsia" w:cstheme="minorEastAsia"/>
          <w:b/>
          <w:sz w:val="40"/>
          <w:szCs w:val="40"/>
        </w:rPr>
        <w:t>专家助理成交业绩核算规范</w:t>
      </w:r>
    </w:p>
    <w:p>
      <w:pPr>
        <w:pStyle w:val="66"/>
        <w:numPr>
          <w:ilvl w:val="2"/>
          <w:numId w:val="17"/>
        </w:numPr>
        <w:spacing w:line="480" w:lineRule="auto"/>
        <w:ind w:firstLineChars="0"/>
        <w:rPr>
          <w:rFonts w:asciiTheme="minorEastAsia" w:hAnsiTheme="minorEastAsia" w:cstheme="minorEastAsia"/>
          <w:sz w:val="28"/>
          <w:szCs w:val="28"/>
        </w:rPr>
      </w:pPr>
      <w:r>
        <w:rPr>
          <w:rFonts w:hint="eastAsia" w:asciiTheme="minorEastAsia" w:hAnsiTheme="minorEastAsia" w:cstheme="minorEastAsia"/>
          <w:sz w:val="28"/>
          <w:szCs w:val="28"/>
        </w:rPr>
        <w:t>为规范专家助理实际业绩及成交率核算方法，特制定本规范</w:t>
      </w:r>
    </w:p>
    <w:p>
      <w:pPr>
        <w:pStyle w:val="66"/>
        <w:numPr>
          <w:ilvl w:val="2"/>
          <w:numId w:val="17"/>
        </w:numPr>
        <w:spacing w:line="480" w:lineRule="auto"/>
        <w:ind w:firstLineChars="0"/>
        <w:rPr>
          <w:rFonts w:asciiTheme="minorEastAsia" w:hAnsiTheme="minorEastAsia" w:cstheme="minorEastAsia"/>
          <w:sz w:val="28"/>
          <w:szCs w:val="28"/>
        </w:rPr>
      </w:pPr>
      <w:r>
        <w:rPr>
          <w:rFonts w:hint="eastAsia" w:asciiTheme="minorEastAsia" w:hAnsiTheme="minorEastAsia" w:cstheme="minorEastAsia"/>
          <w:sz w:val="28"/>
          <w:szCs w:val="28"/>
        </w:rPr>
        <w:t>当日实际业绩是：折扣卡的金额、当日实际消费金额！</w:t>
      </w:r>
    </w:p>
    <w:p>
      <w:pPr>
        <w:pStyle w:val="66"/>
        <w:numPr>
          <w:ilvl w:val="2"/>
          <w:numId w:val="17"/>
        </w:numPr>
        <w:spacing w:line="480" w:lineRule="auto"/>
        <w:ind w:firstLineChars="0"/>
        <w:rPr>
          <w:rFonts w:asciiTheme="minorEastAsia" w:hAnsiTheme="minorEastAsia" w:cstheme="minorEastAsia"/>
          <w:sz w:val="28"/>
          <w:szCs w:val="28"/>
        </w:rPr>
      </w:pPr>
      <w:r>
        <w:rPr>
          <w:rFonts w:hint="eastAsia" w:asciiTheme="minorEastAsia" w:hAnsiTheme="minorEastAsia" w:cstheme="minorEastAsia"/>
          <w:sz w:val="28"/>
          <w:szCs w:val="28"/>
        </w:rPr>
        <w:t>除了初诊费、免费洁牙券，所有市场上的优惠活动支付相应的金额可享受免费项目支付费，一切片子——全景片、小牙片、护理产品，药品都不算实际业绩。</w:t>
      </w:r>
    </w:p>
    <w:p>
      <w:pPr>
        <w:pStyle w:val="66"/>
        <w:numPr>
          <w:ilvl w:val="2"/>
          <w:numId w:val="17"/>
        </w:numPr>
        <w:spacing w:line="480" w:lineRule="auto"/>
        <w:ind w:firstLineChars="0"/>
        <w:rPr>
          <w:rFonts w:asciiTheme="minorEastAsia" w:hAnsiTheme="minorEastAsia" w:cstheme="minorEastAsia"/>
          <w:sz w:val="28"/>
          <w:szCs w:val="28"/>
        </w:rPr>
      </w:pPr>
      <w:r>
        <w:rPr>
          <w:rFonts w:hint="eastAsia" w:asciiTheme="minorEastAsia" w:hAnsiTheme="minorEastAsia" w:cstheme="minorEastAsia"/>
          <w:sz w:val="28"/>
          <w:szCs w:val="28"/>
        </w:rPr>
        <w:t>7折以下折扣成交都不算实际业绩</w:t>
      </w:r>
    </w:p>
    <w:p>
      <w:pPr>
        <w:pStyle w:val="66"/>
        <w:numPr>
          <w:ilvl w:val="2"/>
          <w:numId w:val="17"/>
        </w:numPr>
        <w:spacing w:line="480" w:lineRule="auto"/>
        <w:ind w:firstLineChars="0"/>
        <w:rPr>
          <w:rFonts w:asciiTheme="minorEastAsia" w:hAnsiTheme="minorEastAsia" w:cstheme="minorEastAsia"/>
          <w:sz w:val="28"/>
          <w:szCs w:val="28"/>
        </w:rPr>
      </w:pPr>
      <w:r>
        <w:rPr>
          <w:rFonts w:hint="eastAsia" w:asciiTheme="minorEastAsia" w:hAnsiTheme="minorEastAsia" w:cstheme="minorEastAsia"/>
          <w:sz w:val="28"/>
          <w:szCs w:val="28"/>
        </w:rPr>
        <w:t>成交人数：初诊成交人数指初诊当日有实际业绩的人数</w:t>
      </w:r>
    </w:p>
    <w:p>
      <w:pPr>
        <w:pStyle w:val="66"/>
        <w:numPr>
          <w:ilvl w:val="2"/>
          <w:numId w:val="17"/>
        </w:numPr>
        <w:spacing w:line="480" w:lineRule="auto"/>
        <w:ind w:firstLineChars="0"/>
        <w:rPr>
          <w:rFonts w:asciiTheme="minorEastAsia" w:hAnsiTheme="minorEastAsia" w:cstheme="minorEastAsia"/>
          <w:sz w:val="28"/>
          <w:szCs w:val="28"/>
        </w:rPr>
      </w:pPr>
      <w:r>
        <w:rPr>
          <w:rFonts w:hint="eastAsia" w:asciiTheme="minorEastAsia" w:hAnsiTheme="minorEastAsia" w:cstheme="minorEastAsia"/>
          <w:sz w:val="28"/>
          <w:szCs w:val="28"/>
        </w:rPr>
        <w:t>回访成功人数指回访就诊未开展患者到院有成功消费的人数</w:t>
      </w:r>
    </w:p>
    <w:p>
      <w:pPr>
        <w:pStyle w:val="66"/>
        <w:numPr>
          <w:ilvl w:val="2"/>
          <w:numId w:val="17"/>
        </w:numPr>
        <w:spacing w:line="480" w:lineRule="auto"/>
        <w:ind w:firstLineChars="0"/>
        <w:rPr>
          <w:rFonts w:asciiTheme="minorEastAsia" w:hAnsiTheme="minorEastAsia" w:cstheme="minorEastAsia"/>
          <w:sz w:val="28"/>
          <w:szCs w:val="28"/>
        </w:rPr>
      </w:pPr>
      <w:r>
        <w:rPr>
          <w:rFonts w:hint="eastAsia" w:asciiTheme="minorEastAsia" w:hAnsiTheme="minorEastAsia" w:cstheme="minorEastAsia"/>
          <w:sz w:val="28"/>
          <w:szCs w:val="28"/>
        </w:rPr>
        <w:t>成交率=成交人数/初诊人数</w:t>
      </w:r>
    </w:p>
    <w:p>
      <w:pPr>
        <w:pStyle w:val="66"/>
        <w:numPr>
          <w:ilvl w:val="2"/>
          <w:numId w:val="17"/>
        </w:numPr>
        <w:spacing w:line="480" w:lineRule="auto"/>
        <w:ind w:firstLineChars="0"/>
        <w:rPr>
          <w:rFonts w:asciiTheme="minorEastAsia" w:hAnsiTheme="minorEastAsia" w:cstheme="minorEastAsia"/>
          <w:sz w:val="28"/>
          <w:szCs w:val="28"/>
        </w:rPr>
      </w:pPr>
      <w:r>
        <w:rPr>
          <w:rFonts w:hint="eastAsia" w:asciiTheme="minorEastAsia" w:hAnsiTheme="minorEastAsia" w:cstheme="minorEastAsia"/>
          <w:sz w:val="28"/>
          <w:szCs w:val="28"/>
        </w:rPr>
        <w:t>注：当日初诊多次挂号日报内只计算一次初诊，并计算总金额。</w:t>
      </w:r>
    </w:p>
    <w:p>
      <w:pPr>
        <w:pStyle w:val="66"/>
        <w:numPr>
          <w:ilvl w:val="2"/>
          <w:numId w:val="17"/>
        </w:numPr>
        <w:spacing w:line="480" w:lineRule="auto"/>
        <w:ind w:firstLineChars="0"/>
        <w:rPr>
          <w:rFonts w:asciiTheme="minorEastAsia" w:hAnsiTheme="minorEastAsia" w:cstheme="minorEastAsia"/>
          <w:sz w:val="28"/>
          <w:szCs w:val="28"/>
        </w:rPr>
      </w:pPr>
      <w:r>
        <w:rPr>
          <w:rFonts w:hint="eastAsia" w:asciiTheme="minorEastAsia" w:hAnsiTheme="minorEastAsia" w:cstheme="minorEastAsia"/>
          <w:sz w:val="28"/>
          <w:szCs w:val="28"/>
        </w:rPr>
        <w:t>当日出现初复诊同时出现情况，初诊符合制度规定范围，则只留下初诊</w:t>
      </w:r>
    </w:p>
    <w:p>
      <w:pPr>
        <w:pStyle w:val="66"/>
        <w:numPr>
          <w:ilvl w:val="2"/>
          <w:numId w:val="17"/>
        </w:numPr>
        <w:spacing w:line="480" w:lineRule="auto"/>
        <w:ind w:firstLineChars="0"/>
        <w:rPr>
          <w:rFonts w:asciiTheme="minorEastAsia" w:hAnsiTheme="minorEastAsia" w:cstheme="minorEastAsia"/>
          <w:sz w:val="28"/>
          <w:szCs w:val="28"/>
        </w:rPr>
      </w:pPr>
      <w:r>
        <w:rPr>
          <w:rFonts w:hint="eastAsia" w:asciiTheme="minorEastAsia" w:hAnsiTheme="minorEastAsia" w:cstheme="minorEastAsia"/>
          <w:sz w:val="28"/>
          <w:szCs w:val="28"/>
        </w:rPr>
        <w:t>初诊分类按照前台录入系统，不得擅自更改。</w:t>
      </w:r>
    </w:p>
    <w:p>
      <w:pPr>
        <w:spacing w:line="360" w:lineRule="auto"/>
        <w:ind w:firstLine="0"/>
        <w:rPr>
          <w:rFonts w:asciiTheme="minorEastAsia" w:hAnsiTheme="minorEastAsia" w:cstheme="minorEastAsia"/>
          <w:sz w:val="28"/>
          <w:szCs w:val="28"/>
        </w:rPr>
      </w:pPr>
    </w:p>
    <w:p>
      <w:pPr>
        <w:spacing w:line="360" w:lineRule="auto"/>
        <w:rPr>
          <w:rFonts w:asciiTheme="minorEastAsia" w:hAnsiTheme="minorEastAsia" w:cstheme="minorEastAsia"/>
          <w:sz w:val="28"/>
          <w:szCs w:val="28"/>
        </w:rPr>
      </w:pPr>
    </w:p>
    <w:p>
      <w:pPr>
        <w:spacing w:line="360" w:lineRule="auto"/>
        <w:rPr>
          <w:rFonts w:asciiTheme="minorEastAsia" w:hAnsiTheme="minorEastAsia" w:cstheme="minorEastAsia"/>
          <w:sz w:val="28"/>
          <w:szCs w:val="28"/>
        </w:rPr>
      </w:pPr>
    </w:p>
    <w:p>
      <w:pPr>
        <w:spacing w:line="360" w:lineRule="auto"/>
        <w:rPr>
          <w:rFonts w:asciiTheme="minorEastAsia" w:hAnsiTheme="minorEastAsia" w:cstheme="minorEastAsia"/>
          <w:sz w:val="28"/>
          <w:szCs w:val="28"/>
        </w:rPr>
      </w:pPr>
    </w:p>
    <w:p>
      <w:pPr>
        <w:spacing w:line="360" w:lineRule="auto"/>
        <w:ind w:firstLine="0"/>
        <w:rPr>
          <w:rFonts w:asciiTheme="minorEastAsia" w:hAnsiTheme="minorEastAsia" w:cstheme="minorEastAsia"/>
          <w:sz w:val="28"/>
          <w:szCs w:val="28"/>
        </w:rPr>
      </w:pPr>
    </w:p>
    <w:p>
      <w:pPr>
        <w:pStyle w:val="32"/>
        <w:numPr>
          <w:ilvl w:val="0"/>
          <w:numId w:val="18"/>
        </w:numPr>
        <w:spacing w:line="360" w:lineRule="auto"/>
        <w:jc w:val="center"/>
        <w:rPr>
          <w:rFonts w:asciiTheme="minorEastAsia" w:hAnsiTheme="minorEastAsia" w:cstheme="minorEastAsia"/>
          <w:sz w:val="40"/>
          <w:szCs w:val="40"/>
        </w:rPr>
      </w:pPr>
      <w:r>
        <w:rPr>
          <w:rFonts w:hint="eastAsia" w:asciiTheme="minorEastAsia" w:hAnsiTheme="minorEastAsia" w:cstheme="minorEastAsia"/>
          <w:sz w:val="40"/>
          <w:szCs w:val="40"/>
        </w:rPr>
        <w:t>专家助理业绩分配原则管理制度</w:t>
      </w:r>
    </w:p>
    <w:p>
      <w:pPr>
        <w:pStyle w:val="32"/>
        <w:numPr>
          <w:ilvl w:val="0"/>
          <w:numId w:val="19"/>
        </w:numPr>
        <w:spacing w:line="360" w:lineRule="auto"/>
        <w:rPr>
          <w:rFonts w:asciiTheme="minorEastAsia" w:hAnsiTheme="minorEastAsia" w:cstheme="minorEastAsia"/>
          <w:sz w:val="40"/>
          <w:szCs w:val="40"/>
        </w:rPr>
      </w:pPr>
      <w:r>
        <w:rPr>
          <w:rFonts w:hint="eastAsia" w:asciiTheme="minorEastAsia" w:hAnsiTheme="minorEastAsia" w:cstheme="minorEastAsia"/>
          <w:sz w:val="28"/>
          <w:szCs w:val="28"/>
        </w:rPr>
        <w:t>当日实际业绩是：大额折扣卡的金额、当日实际消费金额（包括预交金）除了初诊费、免费洁牙卷，所有市场的优惠活动支付相应的金额可享受免费项目支付费，护理产品药品，拍片费，7 折以下折扣成交都不算实际业绩不算成交率</w:t>
      </w:r>
    </w:p>
    <w:p>
      <w:pPr>
        <w:pStyle w:val="32"/>
        <w:numPr>
          <w:ilvl w:val="0"/>
          <w:numId w:val="19"/>
        </w:numPr>
        <w:spacing w:line="360" w:lineRule="auto"/>
        <w:ind w:leftChars="91"/>
        <w:rPr>
          <w:rFonts w:asciiTheme="minorEastAsia" w:hAnsiTheme="minorEastAsia" w:cstheme="minorEastAsia"/>
          <w:sz w:val="40"/>
          <w:szCs w:val="40"/>
        </w:rPr>
      </w:pPr>
      <w:r>
        <w:rPr>
          <w:rFonts w:hint="eastAsia" w:asciiTheme="minorEastAsia" w:hAnsiTheme="minorEastAsia" w:cstheme="minorEastAsia"/>
          <w:sz w:val="28"/>
          <w:szCs w:val="28"/>
        </w:rPr>
        <w:t>咨询师咨询过的顾客要求必须在牙医管家系统中输入治疗计划表（如有更新也请及时备注）及电子报表上写上完整治疗计划，对于</w:t>
      </w:r>
    </w:p>
    <w:p>
      <w:pPr>
        <w:pStyle w:val="32"/>
        <w:numPr>
          <w:ilvl w:val="0"/>
          <w:numId w:val="19"/>
        </w:numPr>
        <w:spacing w:line="360" w:lineRule="auto"/>
        <w:ind w:leftChars="91"/>
        <w:rPr>
          <w:rFonts w:asciiTheme="minorEastAsia" w:hAnsiTheme="minorEastAsia" w:cstheme="minorEastAsia"/>
          <w:sz w:val="40"/>
          <w:szCs w:val="40"/>
        </w:rPr>
      </w:pPr>
      <w:r>
        <w:rPr>
          <w:rFonts w:hint="eastAsia" w:asciiTheme="minorEastAsia" w:hAnsiTheme="minorEastAsia" w:cstheme="minorEastAsia"/>
          <w:sz w:val="28"/>
          <w:szCs w:val="28"/>
        </w:rPr>
        <w:t>流失的顾客第一时间写上流失原因，并及时按照回访时间做好回访记录。</w:t>
      </w:r>
    </w:p>
    <w:p>
      <w:pPr>
        <w:pStyle w:val="32"/>
        <w:numPr>
          <w:ilvl w:val="0"/>
          <w:numId w:val="19"/>
        </w:numPr>
        <w:spacing w:line="360" w:lineRule="auto"/>
        <w:ind w:leftChars="91"/>
        <w:rPr>
          <w:rFonts w:asciiTheme="minorEastAsia" w:hAnsiTheme="minorEastAsia" w:cstheme="minorEastAsia"/>
          <w:sz w:val="40"/>
          <w:szCs w:val="40"/>
        </w:rPr>
      </w:pPr>
      <w:r>
        <w:rPr>
          <w:rFonts w:hint="eastAsia" w:asciiTheme="minorEastAsia" w:hAnsiTheme="minorEastAsia" w:cstheme="minorEastAsia"/>
          <w:sz w:val="28"/>
          <w:szCs w:val="28"/>
        </w:rPr>
        <w:t>如流失顾客 2 次到院，并没有跟原咨询沟通到访时间且原咨询不在（包括去其他门店治疗），由其他咨询师进行沟通，请务必第一时间电话寻找原有病例治疗计划单（原咨询或者门店前台），</w:t>
      </w:r>
    </w:p>
    <w:p>
      <w:pPr>
        <w:pStyle w:val="32"/>
        <w:numPr>
          <w:ilvl w:val="0"/>
          <w:numId w:val="19"/>
        </w:numPr>
        <w:spacing w:line="360" w:lineRule="auto"/>
        <w:ind w:leftChars="91"/>
        <w:rPr>
          <w:rFonts w:asciiTheme="minorEastAsia" w:hAnsiTheme="minorEastAsia" w:cstheme="minorEastAsia"/>
          <w:sz w:val="40"/>
          <w:szCs w:val="40"/>
        </w:rPr>
      </w:pPr>
      <w:r>
        <w:rPr>
          <w:rFonts w:hint="eastAsia" w:asciiTheme="minorEastAsia" w:hAnsiTheme="minorEastAsia" w:cstheme="minorEastAsia"/>
          <w:sz w:val="28"/>
          <w:szCs w:val="28"/>
        </w:rPr>
        <w:t>能够在原病例里找到治疗计划单且计划详细（等系统成熟后系统里有治疗计划），并且在最后两个月内有回访记录的，那么成交业绩算到原咨询的 50%。第二咨询负责后续工作，如果找不到治疗计划单，但是能及时与第一咨询沟通且得到方案的，业绩各算 50%。</w:t>
      </w:r>
    </w:p>
    <w:p>
      <w:pPr>
        <w:pStyle w:val="32"/>
        <w:numPr>
          <w:ilvl w:val="0"/>
          <w:numId w:val="19"/>
        </w:numPr>
        <w:spacing w:line="360" w:lineRule="auto"/>
        <w:ind w:leftChars="91"/>
        <w:rPr>
          <w:rFonts w:asciiTheme="minorEastAsia" w:hAnsiTheme="minorEastAsia" w:cstheme="minorEastAsia"/>
          <w:sz w:val="40"/>
          <w:szCs w:val="40"/>
        </w:rPr>
      </w:pPr>
      <w:r>
        <w:rPr>
          <w:rFonts w:hint="eastAsia" w:asciiTheme="minorEastAsia" w:hAnsiTheme="minorEastAsia" w:cstheme="minorEastAsia"/>
          <w:sz w:val="28"/>
          <w:szCs w:val="28"/>
        </w:rPr>
        <w:t>第二咨询不能有任何提示，那么成交后业绩算第二咨询的。</w:t>
      </w:r>
    </w:p>
    <w:p>
      <w:pPr>
        <w:pStyle w:val="32"/>
        <w:numPr>
          <w:ilvl w:val="0"/>
          <w:numId w:val="19"/>
        </w:numPr>
        <w:spacing w:line="360" w:lineRule="auto"/>
        <w:ind w:leftChars="91"/>
        <w:rPr>
          <w:rFonts w:asciiTheme="minorEastAsia" w:hAnsiTheme="minorEastAsia" w:cstheme="minorEastAsia"/>
          <w:sz w:val="40"/>
          <w:szCs w:val="40"/>
        </w:rPr>
        <w:sectPr>
          <w:headerReference r:id="rId8" w:type="first"/>
          <w:headerReference r:id="rId6" w:type="default"/>
          <w:headerReference r:id="rId7" w:type="even"/>
          <w:type w:val="continuous"/>
          <w:pgSz w:w="11906" w:h="16838"/>
          <w:pgMar w:top="1440" w:right="1440" w:bottom="1440" w:left="1440" w:header="0" w:footer="0" w:gutter="0"/>
          <w:cols w:space="720" w:num="1"/>
        </w:sectPr>
      </w:pPr>
      <w:r>
        <w:rPr>
          <w:rFonts w:hint="eastAsia" w:asciiTheme="minorEastAsia" w:hAnsiTheme="minorEastAsia" w:cstheme="minorEastAsia"/>
          <w:sz w:val="28"/>
          <w:szCs w:val="28"/>
        </w:rPr>
        <w:t>顾客是参加活动的，或者第一咨询师咨询过的顾客如已经谈完方案或已经办卡消费，牵涉有医生原因或者顾客原因转门店治疗的费用消费(均消费原治疗项目的)，那么业绩消费算第一咨询的（90%）。第二咨询 10%作为服务费，如转院后第二咨询又开发出其他项目，则业绩消费算第二咨询的。</w:t>
      </w:r>
    </w:p>
    <w:p>
      <w:pPr>
        <w:pStyle w:val="66"/>
        <w:numPr>
          <w:ilvl w:val="0"/>
          <w:numId w:val="20"/>
        </w:numPr>
        <w:spacing w:line="360" w:lineRule="auto"/>
        <w:ind w:firstLineChars="0"/>
        <w:rPr>
          <w:rFonts w:asciiTheme="minorEastAsia" w:hAnsiTheme="minorEastAsia" w:cstheme="minorEastAsia"/>
          <w:sz w:val="28"/>
          <w:szCs w:val="28"/>
        </w:rPr>
      </w:pPr>
      <w:r>
        <w:rPr>
          <w:rFonts w:hint="eastAsia" w:asciiTheme="minorEastAsia" w:hAnsiTheme="minorEastAsia" w:cstheme="minorEastAsia"/>
          <w:sz w:val="28"/>
          <w:szCs w:val="28"/>
        </w:rPr>
        <w:t>在门店外举办的面对面活动，对于老客户，当场产生消费的实际业绩全部算入在场咨询师的，根据当场计划与门店计划参照，如计划无大变动，则此业绩 30%算在场咨询师，70%算作原有咨询师。对于新客，在场咨询谈出方案并成交，尽量引导回各自门店，如因医生原因顾客转店，在场咨询将顾客转交给门店咨询：如方案计划详细，那么参考前面在场咨询 90% ，门店咨询 10%；但是因外场条件限制，无法谈详细，只能大方向的，那么顾客到院后第一方案跟外场大致相同，业绩各占 50%。</w:t>
      </w:r>
    </w:p>
    <w:p>
      <w:pPr>
        <w:pStyle w:val="66"/>
        <w:numPr>
          <w:ilvl w:val="0"/>
          <w:numId w:val="20"/>
        </w:numPr>
        <w:spacing w:line="360" w:lineRule="auto"/>
        <w:ind w:firstLineChars="0"/>
        <w:rPr>
          <w:rFonts w:asciiTheme="minorEastAsia" w:hAnsiTheme="minorEastAsia" w:cstheme="minorEastAsia"/>
          <w:sz w:val="28"/>
          <w:szCs w:val="28"/>
        </w:rPr>
      </w:pPr>
      <w:r>
        <w:rPr>
          <w:rFonts w:hint="eastAsia" w:asciiTheme="minorEastAsia" w:hAnsiTheme="minorEastAsia" w:cstheme="minorEastAsia"/>
          <w:sz w:val="28"/>
          <w:szCs w:val="28"/>
        </w:rPr>
        <w:t>回访流失客户第一咨询未接诊过的，2 次到院，尽量由第一咨询接诊：经过第一咨询的回访电话，在系统里有备注 2 次到院预约时间、回访情况的，第二咨询成功开发，产生的业绩，第一咨询占 30%，第二咨询占 70%。如果系统里无任何记录，并未和第二咨询做交接的，成功消费产生的业绩，算第二咨询。</w:t>
      </w:r>
    </w:p>
    <w:p>
      <w:pPr>
        <w:pStyle w:val="66"/>
        <w:numPr>
          <w:ilvl w:val="0"/>
          <w:numId w:val="20"/>
        </w:numPr>
        <w:spacing w:line="360" w:lineRule="auto"/>
        <w:ind w:firstLineChars="0"/>
        <w:rPr>
          <w:rFonts w:asciiTheme="minorEastAsia" w:hAnsiTheme="minorEastAsia" w:cstheme="minorEastAsia"/>
          <w:sz w:val="28"/>
          <w:szCs w:val="28"/>
        </w:rPr>
      </w:pPr>
      <w:r>
        <w:rPr>
          <w:rFonts w:hint="eastAsia" w:asciiTheme="minorEastAsia" w:hAnsiTheme="minorEastAsia" w:cstheme="minorEastAsia"/>
          <w:sz w:val="28"/>
          <w:szCs w:val="28"/>
        </w:rPr>
        <w:t>员工优惠价或者员工家属等享受公司福利的，患者是医生的朋友，直接到店找医生的，如非医生主动邀请，专家助理请不要介入，一律不算成交及业绩顾客为员工介绍，需要由咨询来沟通方案价格，走的正常接诊流程，7 折成交的算到咨询师 50%的业绩 。</w:t>
      </w:r>
    </w:p>
    <w:p>
      <w:pPr>
        <w:pStyle w:val="66"/>
        <w:numPr>
          <w:ilvl w:val="0"/>
          <w:numId w:val="20"/>
        </w:numPr>
        <w:spacing w:line="360" w:lineRule="auto"/>
        <w:ind w:firstLineChars="0"/>
        <w:rPr>
          <w:rFonts w:asciiTheme="minorEastAsia" w:hAnsiTheme="minorEastAsia" w:cstheme="minorEastAsia"/>
          <w:sz w:val="28"/>
          <w:szCs w:val="28"/>
        </w:rPr>
      </w:pPr>
      <w:r>
        <w:rPr>
          <w:rFonts w:hint="eastAsia" w:asciiTheme="minorEastAsia" w:hAnsiTheme="minorEastAsia" w:cstheme="minorEastAsia"/>
          <w:sz w:val="28"/>
          <w:szCs w:val="28"/>
        </w:rPr>
        <w:t>初诊成交，但商谈记录里面只有初诊成交项目计划，且无后续跟踪回访，再次到院，由第二咨询开发新项目所产生业绩：30%算到第一咨询。70%算到第二咨询，并由第二咨询负责后续所有工作。</w:t>
      </w:r>
    </w:p>
    <w:p>
      <w:pPr>
        <w:pStyle w:val="66"/>
        <w:numPr>
          <w:ilvl w:val="0"/>
          <w:numId w:val="20"/>
        </w:numPr>
        <w:spacing w:line="360" w:lineRule="auto"/>
        <w:ind w:firstLineChars="0"/>
        <w:rPr>
          <w:rFonts w:asciiTheme="majorEastAsia" w:hAnsiTheme="majorEastAsia" w:eastAsiaTheme="majorEastAsia" w:cstheme="minorEastAsia"/>
          <w:sz w:val="28"/>
          <w:szCs w:val="28"/>
        </w:rPr>
      </w:pPr>
      <w:r>
        <w:rPr>
          <w:rFonts w:hint="eastAsia" w:asciiTheme="majorEastAsia" w:hAnsiTheme="majorEastAsia" w:eastAsiaTheme="majorEastAsia" w:cstheme="minorEastAsia"/>
          <w:color w:val="000000"/>
          <w:sz w:val="28"/>
          <w:szCs w:val="28"/>
        </w:rPr>
        <w:t>每日业绩核对表必须每天登记，如当日休息可以次日填写复诊收费并签字。如发现有连续三日或超过三日业绩表未签字的（休假例外），一律将此整合业绩的20%业绩全部扣除作为处罚。</w:t>
      </w:r>
    </w:p>
    <w:p>
      <w:pPr>
        <w:pStyle w:val="66"/>
        <w:numPr>
          <w:ilvl w:val="0"/>
          <w:numId w:val="20"/>
        </w:numPr>
        <w:spacing w:line="360" w:lineRule="auto"/>
        <w:ind w:firstLineChars="0"/>
        <w:rPr>
          <w:rFonts w:asciiTheme="majorEastAsia" w:hAnsiTheme="majorEastAsia" w:eastAsiaTheme="majorEastAsia" w:cstheme="minorEastAsia"/>
          <w:sz w:val="28"/>
          <w:szCs w:val="28"/>
        </w:rPr>
      </w:pPr>
      <w:r>
        <w:rPr>
          <w:rFonts w:hint="eastAsia" w:asciiTheme="majorEastAsia" w:hAnsiTheme="majorEastAsia" w:eastAsiaTheme="majorEastAsia" w:cstheme="minorEastAsia"/>
          <w:color w:val="000000"/>
          <w:sz w:val="28"/>
          <w:szCs w:val="28"/>
        </w:rPr>
        <w:t>预交金核算入实际业绩，当顾客开展治疗将费用划入治疗项目里的时候</w:t>
      </w:r>
      <w:r>
        <w:rPr>
          <w:rFonts w:hint="eastAsia" w:asciiTheme="majorEastAsia" w:hAnsiTheme="majorEastAsia" w:eastAsiaTheme="majorEastAsia" w:cstheme="minorEastAsia"/>
          <w:sz w:val="28"/>
          <w:szCs w:val="28"/>
        </w:rPr>
        <w:t>，</w:t>
      </w:r>
      <w:r>
        <w:rPr>
          <w:rFonts w:hint="eastAsia" w:asciiTheme="majorEastAsia" w:hAnsiTheme="majorEastAsia" w:eastAsiaTheme="majorEastAsia" w:cstheme="minorEastAsia"/>
          <w:color w:val="000000"/>
          <w:sz w:val="28"/>
          <w:szCs w:val="28"/>
        </w:rPr>
        <w:t>不得再次核算入实际业绩。一经发现有重复核算入业绩的，一律将此单业绩70%扣除作为处罚。</w:t>
      </w:r>
    </w:p>
    <w:p>
      <w:pPr>
        <w:pStyle w:val="66"/>
        <w:numPr>
          <w:ilvl w:val="0"/>
          <w:numId w:val="20"/>
        </w:numPr>
        <w:spacing w:line="360" w:lineRule="auto"/>
        <w:ind w:firstLineChars="0"/>
        <w:rPr>
          <w:rFonts w:asciiTheme="majorEastAsia" w:hAnsiTheme="majorEastAsia" w:eastAsiaTheme="majorEastAsia" w:cstheme="minorEastAsia"/>
          <w:sz w:val="28"/>
          <w:szCs w:val="28"/>
        </w:rPr>
      </w:pPr>
      <w:r>
        <w:rPr>
          <w:rFonts w:hint="eastAsia" w:asciiTheme="majorEastAsia" w:hAnsiTheme="majorEastAsia" w:eastAsiaTheme="majorEastAsia" w:cstheme="minorEastAsia"/>
          <w:color w:val="000000"/>
          <w:sz w:val="28"/>
          <w:szCs w:val="28"/>
        </w:rPr>
        <w:t>顾客到店之后第一咨询进行初步接待，未进行进一步治疗沟通（只有基础治疗意向，无详细治疗计划）后牵涉有医生原因或者顾客原因转门店治疗的费用消费，30%算到第一咨询。70%算到第二咨询，并由第二咨询负责后续所有工作。</w:t>
      </w:r>
    </w:p>
    <w:p>
      <w:pPr>
        <w:pStyle w:val="66"/>
        <w:numPr>
          <w:ilvl w:val="0"/>
          <w:numId w:val="20"/>
        </w:numPr>
        <w:spacing w:line="360" w:lineRule="auto"/>
        <w:ind w:firstLineChars="0"/>
        <w:rPr>
          <w:rFonts w:asciiTheme="majorEastAsia" w:hAnsiTheme="majorEastAsia" w:eastAsiaTheme="majorEastAsia" w:cstheme="minorEastAsia"/>
          <w:sz w:val="28"/>
          <w:szCs w:val="28"/>
        </w:rPr>
      </w:pPr>
      <w:r>
        <w:rPr>
          <w:rFonts w:hint="eastAsia" w:asciiTheme="majorEastAsia" w:hAnsiTheme="majorEastAsia" w:eastAsiaTheme="majorEastAsia" w:cstheme="minorEastAsia"/>
          <w:color w:val="000000"/>
          <w:sz w:val="28"/>
          <w:szCs w:val="28"/>
        </w:rPr>
        <w:t>牵涉有咨询调店原因，第一咨询师谈完方案（治疗商谈计划详细）且做好持续回访或者充预交金的顾客，咨询在离店前做好交接，自咨询调店之日起，顾客后续消费在治疗计划范围内的业绩持续核算有效期为4个月，超过即不再核算。且还将给到第二咨询10%作为维护业绩。</w:t>
      </w:r>
    </w:p>
    <w:p>
      <w:pPr>
        <w:pStyle w:val="66"/>
        <w:numPr>
          <w:ilvl w:val="0"/>
          <w:numId w:val="20"/>
        </w:numPr>
        <w:spacing w:line="360" w:lineRule="auto"/>
        <w:ind w:firstLineChars="0"/>
        <w:rPr>
          <w:rFonts w:asciiTheme="majorEastAsia" w:hAnsiTheme="majorEastAsia" w:eastAsiaTheme="majorEastAsia" w:cstheme="minorEastAsia"/>
          <w:sz w:val="28"/>
          <w:szCs w:val="28"/>
        </w:rPr>
      </w:pPr>
      <w:r>
        <w:rPr>
          <w:rFonts w:hint="eastAsia" w:asciiTheme="majorEastAsia" w:hAnsiTheme="majorEastAsia" w:eastAsiaTheme="majorEastAsia" w:cstheme="minorEastAsia"/>
          <w:color w:val="000000"/>
          <w:sz w:val="28"/>
          <w:szCs w:val="28"/>
        </w:rPr>
        <w:t>自然到诊、过路未预约客户，第一咨询只进行了初步沟通的，客户拒绝填写病例首页时，尽可能知晓名字及联系方式，烦请及时录入系统并简注上咨询师名字（类似咨询部预约TEMP********）并自行把握客户后续回访跟踪（此类不算当日初诊，也不参与回访考评）；客户2次到院，如前台可以发现此人基础资料及咨询师备注，会以原有备注人员为主进行分诊，如原有咨询不在即可根据当日分诊情况顺序分诊，顾客成功消费当月业绩第一咨询占10%，第二咨询占90%，</w:t>
      </w:r>
      <w:r>
        <w:rPr>
          <w:rFonts w:hint="eastAsia" w:asciiTheme="majorEastAsia" w:hAnsiTheme="majorEastAsia" w:eastAsiaTheme="majorEastAsia" w:cstheme="minorEastAsia"/>
          <w:color w:val="020202"/>
          <w:sz w:val="28"/>
          <w:szCs w:val="28"/>
        </w:rPr>
        <w:t>若系统和第三方无任何资料显示该客户和第一咨询有关，业绩都算第二咨询的。</w:t>
      </w:r>
    </w:p>
    <w:p>
      <w:pPr>
        <w:spacing w:line="360" w:lineRule="auto"/>
        <w:rPr>
          <w:rFonts w:asciiTheme="majorEastAsia" w:hAnsiTheme="majorEastAsia" w:eastAsiaTheme="majorEastAsia" w:cstheme="minorEastAsia"/>
          <w:sz w:val="28"/>
          <w:szCs w:val="28"/>
        </w:rPr>
      </w:pPr>
    </w:p>
    <w:p>
      <w:pPr>
        <w:spacing w:line="360" w:lineRule="auto"/>
        <w:rPr>
          <w:rFonts w:asciiTheme="minorEastAsia" w:hAnsiTheme="minorEastAsia" w:cstheme="minorEastAsia"/>
          <w:sz w:val="28"/>
          <w:szCs w:val="28"/>
        </w:rPr>
      </w:pPr>
    </w:p>
    <w:p>
      <w:pPr>
        <w:spacing w:line="360" w:lineRule="auto"/>
        <w:rPr>
          <w:rFonts w:asciiTheme="minorEastAsia" w:hAnsiTheme="minorEastAsia" w:cstheme="minorEastAsia"/>
          <w:sz w:val="28"/>
          <w:szCs w:val="28"/>
        </w:rPr>
      </w:pPr>
    </w:p>
    <w:p>
      <w:pPr>
        <w:spacing w:line="360" w:lineRule="auto"/>
        <w:rPr>
          <w:rFonts w:asciiTheme="minorEastAsia" w:hAnsiTheme="minorEastAsia" w:cstheme="minorEastAsia"/>
          <w:sz w:val="28"/>
          <w:szCs w:val="28"/>
        </w:rPr>
      </w:pPr>
    </w:p>
    <w:p>
      <w:pPr>
        <w:spacing w:line="360" w:lineRule="auto"/>
        <w:ind w:firstLine="0"/>
        <w:rPr>
          <w:rFonts w:asciiTheme="minorEastAsia" w:hAnsiTheme="minorEastAsia" w:cstheme="minorEastAsia"/>
          <w:color w:val="000000"/>
          <w:sz w:val="28"/>
          <w:szCs w:val="28"/>
        </w:rPr>
      </w:pPr>
    </w:p>
    <w:p>
      <w:pPr>
        <w:pStyle w:val="32"/>
        <w:numPr>
          <w:ilvl w:val="0"/>
          <w:numId w:val="21"/>
        </w:numPr>
        <w:spacing w:line="360" w:lineRule="auto"/>
        <w:jc w:val="center"/>
        <w:rPr>
          <w:rFonts w:asciiTheme="minorEastAsia" w:hAnsiTheme="minorEastAsia" w:cstheme="minorEastAsia"/>
          <w:sz w:val="40"/>
          <w:szCs w:val="40"/>
        </w:rPr>
      </w:pPr>
      <w:r>
        <w:rPr>
          <w:rFonts w:hint="eastAsia" w:asciiTheme="minorEastAsia" w:hAnsiTheme="minorEastAsia" w:cstheme="minorEastAsia"/>
          <w:sz w:val="40"/>
          <w:szCs w:val="40"/>
        </w:rPr>
        <w:t>咨询室物品排放规范通知</w:t>
      </w:r>
    </w:p>
    <w:p>
      <w:pPr>
        <w:pStyle w:val="32"/>
        <w:numPr>
          <w:ilvl w:val="0"/>
          <w:numId w:val="22"/>
        </w:numPr>
        <w:spacing w:line="480" w:lineRule="auto"/>
        <w:rPr>
          <w:rFonts w:asciiTheme="minorEastAsia" w:hAnsiTheme="minorEastAsia" w:cstheme="minorEastAsia"/>
          <w:sz w:val="40"/>
          <w:szCs w:val="40"/>
        </w:rPr>
      </w:pPr>
      <w:r>
        <w:rPr>
          <w:rFonts w:hint="eastAsia" w:asciiTheme="minorEastAsia" w:hAnsiTheme="minorEastAsia" w:cstheme="minorEastAsia"/>
          <w:color w:val="000000"/>
          <w:sz w:val="28"/>
          <w:szCs w:val="28"/>
        </w:rPr>
        <w:t>咨询室整理：</w:t>
      </w:r>
    </w:p>
    <w:p>
      <w:pPr>
        <w:spacing w:line="480" w:lineRule="auto"/>
        <w:ind w:left="361" w:leftChars="164"/>
        <w:rPr>
          <w:rFonts w:asciiTheme="minorEastAsia" w:hAnsiTheme="minorEastAsia" w:cstheme="minorEastAsia"/>
          <w:sz w:val="28"/>
          <w:szCs w:val="28"/>
        </w:rPr>
      </w:pPr>
      <w:r>
        <w:rPr>
          <w:rFonts w:hint="eastAsia" w:asciiTheme="minorEastAsia" w:hAnsiTheme="minorEastAsia" w:cstheme="minorEastAsia"/>
          <w:color w:val="000000"/>
          <w:sz w:val="28"/>
          <w:szCs w:val="28"/>
        </w:rPr>
        <w:t>1.咨询室私人物品（水杯、衣服、包等）及时入橱入柜</w:t>
      </w:r>
    </w:p>
    <w:p>
      <w:pPr>
        <w:spacing w:line="480" w:lineRule="auto"/>
        <w:ind w:left="361" w:leftChars="164"/>
        <w:rPr>
          <w:rFonts w:asciiTheme="minorEastAsia" w:hAnsiTheme="minorEastAsia" w:cstheme="minorEastAsia"/>
          <w:sz w:val="28"/>
          <w:szCs w:val="28"/>
        </w:rPr>
      </w:pPr>
      <w:r>
        <w:rPr>
          <w:rFonts w:hint="eastAsia" w:asciiTheme="minorEastAsia" w:hAnsiTheme="minorEastAsia" w:cstheme="minorEastAsia"/>
          <w:color w:val="000000"/>
          <w:sz w:val="28"/>
          <w:szCs w:val="28"/>
        </w:rPr>
        <w:t>2.客人病例不得存放咨询室，查阅后及时归还客服归档</w:t>
      </w:r>
    </w:p>
    <w:p>
      <w:pPr>
        <w:spacing w:line="480" w:lineRule="auto"/>
        <w:ind w:left="361" w:leftChars="164"/>
        <w:rPr>
          <w:rFonts w:asciiTheme="minorEastAsia" w:hAnsiTheme="minorEastAsia" w:cstheme="minorEastAsia"/>
          <w:sz w:val="28"/>
          <w:szCs w:val="28"/>
        </w:rPr>
      </w:pPr>
      <w:r>
        <w:rPr>
          <w:rFonts w:hint="eastAsia" w:asciiTheme="minorEastAsia" w:hAnsiTheme="minorEastAsia" w:cstheme="minorEastAsia"/>
          <w:color w:val="000000"/>
          <w:sz w:val="28"/>
          <w:szCs w:val="28"/>
        </w:rPr>
        <w:t>3.生活垃圾桶根据情况合理放置（一般置于个人洽谈桌下空间适当且方便使用的区域），放置时要注意美观且不影响过道通畅；</w:t>
      </w:r>
    </w:p>
    <w:p>
      <w:pPr>
        <w:spacing w:line="480" w:lineRule="auto"/>
        <w:ind w:left="361" w:leftChars="164"/>
        <w:rPr>
          <w:rFonts w:asciiTheme="minorEastAsia" w:hAnsiTheme="minorEastAsia" w:cstheme="minorEastAsia"/>
          <w:sz w:val="28"/>
          <w:szCs w:val="28"/>
        </w:rPr>
      </w:pPr>
      <w:r>
        <w:rPr>
          <w:rFonts w:hint="eastAsia" w:asciiTheme="minorEastAsia" w:hAnsiTheme="minorEastAsia" w:cstheme="minorEastAsia"/>
          <w:color w:val="000000"/>
          <w:sz w:val="28"/>
          <w:szCs w:val="28"/>
        </w:rPr>
        <w:t>4.文件档洽谈桌小柜上逐次摆放，不得超过三个，文件档内只得存放</w:t>
      </w:r>
    </w:p>
    <w:p>
      <w:pPr>
        <w:spacing w:line="480" w:lineRule="auto"/>
        <w:ind w:left="361" w:leftChars="164"/>
        <w:rPr>
          <w:rFonts w:asciiTheme="minorEastAsia" w:hAnsiTheme="minorEastAsia" w:cstheme="minorEastAsia"/>
          <w:sz w:val="28"/>
          <w:szCs w:val="28"/>
        </w:rPr>
      </w:pPr>
      <w:r>
        <w:rPr>
          <w:rFonts w:hint="eastAsia" w:asciiTheme="minorEastAsia" w:hAnsiTheme="minorEastAsia" w:cstheme="minorEastAsia"/>
          <w:color w:val="000000"/>
          <w:sz w:val="28"/>
          <w:szCs w:val="28"/>
        </w:rPr>
        <w:t>医疗书籍、现场咨询制度、价目表、产品介绍、笔记本，物品摆放整</w:t>
      </w:r>
    </w:p>
    <w:p>
      <w:pPr>
        <w:spacing w:line="480" w:lineRule="auto"/>
        <w:ind w:left="361" w:leftChars="164"/>
        <w:rPr>
          <w:rFonts w:asciiTheme="minorEastAsia" w:hAnsiTheme="minorEastAsia" w:cstheme="minorEastAsia"/>
          <w:sz w:val="28"/>
          <w:szCs w:val="28"/>
        </w:rPr>
      </w:pPr>
      <w:r>
        <w:rPr>
          <w:rFonts w:hint="eastAsia" w:asciiTheme="minorEastAsia" w:hAnsiTheme="minorEastAsia" w:cstheme="minorEastAsia"/>
          <w:color w:val="000000"/>
          <w:sz w:val="28"/>
          <w:szCs w:val="28"/>
        </w:rPr>
        <w:t>齐有序，咨询室橱柜顶部不可摆放任何物品。</w:t>
      </w:r>
    </w:p>
    <w:p>
      <w:pPr>
        <w:spacing w:line="480" w:lineRule="auto"/>
        <w:ind w:left="361" w:leftChars="164"/>
        <w:rPr>
          <w:rFonts w:asciiTheme="minorEastAsia" w:hAnsiTheme="minorEastAsia" w:cstheme="minorEastAsia"/>
          <w:sz w:val="28"/>
          <w:szCs w:val="28"/>
        </w:rPr>
      </w:pPr>
      <w:r>
        <w:rPr>
          <w:rFonts w:hint="eastAsia" w:asciiTheme="minorEastAsia" w:hAnsiTheme="minorEastAsia" w:cstheme="minorEastAsia"/>
          <w:color w:val="000000"/>
          <w:sz w:val="28"/>
          <w:szCs w:val="28"/>
        </w:rPr>
        <w:t>5.保洁用品不可放在咨询室等显眼位置，要合理收置，不可随处乱放。</w:t>
      </w:r>
    </w:p>
    <w:p>
      <w:pPr>
        <w:spacing w:line="480" w:lineRule="auto"/>
        <w:ind w:left="361" w:leftChars="164"/>
        <w:rPr>
          <w:rFonts w:asciiTheme="minorEastAsia" w:hAnsiTheme="minorEastAsia" w:cstheme="minorEastAsia"/>
          <w:sz w:val="28"/>
          <w:szCs w:val="28"/>
        </w:rPr>
      </w:pPr>
      <w:r>
        <w:rPr>
          <w:rFonts w:hint="eastAsia" w:asciiTheme="minorEastAsia" w:hAnsiTheme="minorEastAsia" w:cstheme="minorEastAsia"/>
          <w:color w:val="000000"/>
          <w:sz w:val="28"/>
          <w:szCs w:val="28"/>
        </w:rPr>
        <w:t>6.咨询室隔板或临近的墙面上不可张贴、悬挂各种资料、备忘卡片等</w:t>
      </w:r>
    </w:p>
    <w:p>
      <w:pPr>
        <w:spacing w:line="480" w:lineRule="auto"/>
        <w:ind w:left="361" w:leftChars="164"/>
        <w:rPr>
          <w:rFonts w:asciiTheme="minorEastAsia" w:hAnsiTheme="minorEastAsia" w:cstheme="minorEastAsia"/>
          <w:sz w:val="28"/>
          <w:szCs w:val="28"/>
        </w:rPr>
      </w:pPr>
      <w:r>
        <w:rPr>
          <w:rFonts w:hint="eastAsia" w:asciiTheme="minorEastAsia" w:hAnsiTheme="minorEastAsia" w:cstheme="minorEastAsia"/>
          <w:color w:val="000000"/>
          <w:sz w:val="28"/>
          <w:szCs w:val="28"/>
        </w:rPr>
        <w:t>7.研究模型，一次性医疗用品等，按卫监要求合理处置，不得在咨询</w:t>
      </w:r>
    </w:p>
    <w:p>
      <w:pPr>
        <w:spacing w:line="480" w:lineRule="auto"/>
        <w:ind w:left="361" w:leftChars="164"/>
        <w:rPr>
          <w:rFonts w:asciiTheme="minorEastAsia" w:hAnsiTheme="minorEastAsia" w:cstheme="minorEastAsia"/>
          <w:sz w:val="28"/>
          <w:szCs w:val="28"/>
        </w:rPr>
      </w:pPr>
      <w:r>
        <w:rPr>
          <w:rFonts w:hint="eastAsia" w:asciiTheme="minorEastAsia" w:hAnsiTheme="minorEastAsia" w:cstheme="minorEastAsia"/>
          <w:color w:val="000000"/>
          <w:sz w:val="28"/>
          <w:szCs w:val="28"/>
        </w:rPr>
        <w:t>室堆积</w:t>
      </w:r>
    </w:p>
    <w:p>
      <w:pPr>
        <w:spacing w:line="480" w:lineRule="auto"/>
        <w:ind w:left="361" w:leftChars="164"/>
        <w:rPr>
          <w:rFonts w:asciiTheme="minorEastAsia" w:hAnsiTheme="minorEastAsia" w:cstheme="minorEastAsia"/>
          <w:sz w:val="28"/>
          <w:szCs w:val="28"/>
        </w:rPr>
      </w:pPr>
      <w:r>
        <w:rPr>
          <w:rFonts w:hint="eastAsia" w:asciiTheme="minorEastAsia" w:hAnsiTheme="minorEastAsia" w:cstheme="minorEastAsia"/>
          <w:color w:val="000000"/>
          <w:sz w:val="28"/>
          <w:szCs w:val="28"/>
        </w:rPr>
        <w:t>8.展示柜内，讲解模型、护理品、宣传单页摆放有序，使用后及时归</w:t>
      </w:r>
    </w:p>
    <w:p>
      <w:pPr>
        <w:spacing w:line="480" w:lineRule="auto"/>
        <w:ind w:left="361" w:leftChars="164"/>
        <w:rPr>
          <w:rFonts w:asciiTheme="minorEastAsia" w:hAnsiTheme="minorEastAsia" w:cstheme="minorEastAsia"/>
          <w:sz w:val="28"/>
          <w:szCs w:val="28"/>
        </w:rPr>
      </w:pPr>
      <w:r>
        <w:rPr>
          <w:rFonts w:hint="eastAsia" w:asciiTheme="minorEastAsia" w:hAnsiTheme="minorEastAsia" w:cstheme="minorEastAsia"/>
          <w:color w:val="000000"/>
          <w:sz w:val="28"/>
          <w:szCs w:val="28"/>
        </w:rPr>
        <w:t>位，保持展示柜关门状态</w:t>
      </w:r>
    </w:p>
    <w:p>
      <w:pPr>
        <w:spacing w:line="480" w:lineRule="auto"/>
        <w:ind w:left="361" w:leftChars="164"/>
        <w:rPr>
          <w:rFonts w:asciiTheme="minorEastAsia" w:hAnsiTheme="minorEastAsia" w:cstheme="minorEastAsia"/>
          <w:sz w:val="28"/>
          <w:szCs w:val="28"/>
        </w:rPr>
      </w:pPr>
      <w:r>
        <w:rPr>
          <w:rFonts w:hint="eastAsia" w:asciiTheme="minorEastAsia" w:hAnsiTheme="minorEastAsia" w:cstheme="minorEastAsia"/>
          <w:color w:val="000000"/>
          <w:sz w:val="28"/>
          <w:szCs w:val="28"/>
        </w:rPr>
        <w:t>9.咨询室绿化植物放置时注意美观且不影响过道通畅</w:t>
      </w:r>
    </w:p>
    <w:p>
      <w:pPr>
        <w:spacing w:line="480" w:lineRule="auto"/>
        <w:ind w:left="361" w:leftChars="164"/>
        <w:rPr>
          <w:rFonts w:asciiTheme="minorEastAsia" w:hAnsiTheme="minorEastAsia" w:cstheme="minorEastAsia"/>
          <w:sz w:val="28"/>
          <w:szCs w:val="28"/>
        </w:rPr>
      </w:pPr>
      <w:r>
        <w:rPr>
          <w:rFonts w:hint="eastAsia" w:asciiTheme="minorEastAsia" w:hAnsiTheme="minorEastAsia" w:cstheme="minorEastAsia"/>
          <w:color w:val="000000"/>
          <w:sz w:val="28"/>
          <w:szCs w:val="28"/>
        </w:rPr>
        <w:t>10.办公电脑连接线，电话线，多功能插座，网线等各种线整理并集</w:t>
      </w:r>
    </w:p>
    <w:p>
      <w:pPr>
        <w:spacing w:line="480" w:lineRule="auto"/>
        <w:ind w:left="361" w:leftChars="164"/>
        <w:rPr>
          <w:rFonts w:asciiTheme="minorEastAsia" w:hAnsiTheme="minorEastAsia" w:cstheme="minorEastAsia"/>
          <w:sz w:val="28"/>
          <w:szCs w:val="28"/>
        </w:rPr>
      </w:pPr>
      <w:r>
        <w:rPr>
          <w:rFonts w:hint="eastAsia" w:asciiTheme="minorEastAsia" w:hAnsiTheme="minorEastAsia" w:cstheme="minorEastAsia"/>
          <w:color w:val="000000"/>
          <w:sz w:val="28"/>
          <w:szCs w:val="28"/>
        </w:rPr>
        <w:t>起来用线捆绑或做隐蔽装饰，注意美观，且不影响过道通畅</w:t>
      </w:r>
    </w:p>
    <w:p>
      <w:pPr>
        <w:pStyle w:val="66"/>
        <w:numPr>
          <w:ilvl w:val="0"/>
          <w:numId w:val="23"/>
        </w:numPr>
        <w:spacing w:line="480" w:lineRule="auto"/>
        <w:ind w:firstLineChars="0"/>
        <w:rPr>
          <w:rFonts w:asciiTheme="minorEastAsia" w:hAnsiTheme="minorEastAsia" w:cstheme="minorEastAsia"/>
          <w:sz w:val="28"/>
          <w:szCs w:val="28"/>
        </w:rPr>
      </w:pPr>
      <w:r>
        <w:rPr>
          <w:rFonts w:hint="eastAsia" w:asciiTheme="minorEastAsia" w:hAnsiTheme="minorEastAsia" w:cstheme="minorEastAsia"/>
          <w:color w:val="000000"/>
          <w:sz w:val="28"/>
          <w:szCs w:val="28"/>
        </w:rPr>
        <w:t>洽谈桌桌面物品摆放：</w:t>
      </w:r>
    </w:p>
    <w:p>
      <w:pPr>
        <w:spacing w:line="480" w:lineRule="auto"/>
        <w:ind w:left="838" w:leftChars="381" w:firstLine="0"/>
        <w:rPr>
          <w:rFonts w:asciiTheme="minorEastAsia" w:hAnsiTheme="minorEastAsia" w:cstheme="minorEastAsia"/>
          <w:sz w:val="28"/>
          <w:szCs w:val="28"/>
        </w:rPr>
      </w:pPr>
      <w:r>
        <w:rPr>
          <w:rFonts w:hint="eastAsia" w:asciiTheme="minorEastAsia" w:hAnsiTheme="minorEastAsia" w:cstheme="minorEastAsia"/>
          <w:color w:val="000000"/>
          <w:sz w:val="28"/>
          <w:szCs w:val="28"/>
        </w:rPr>
        <w:t>桌面上只可摆放物品：台历、笔筒、讲解模型、电话、名片架、台式，镜子、内窥镜及电脑，私人摆件只允许放一到两个(不得超过两个)，不得多放。计算器、种植相关签署同意书使用时从抽屉里取出，平时不得摆放在桌面上治疗计划相谈草稿纸送走客人的同时及时处理或存于抽屉里，不得随意摆放桌面，避免下一位客人看见</w:t>
      </w:r>
    </w:p>
    <w:p>
      <w:pPr>
        <w:pStyle w:val="66"/>
        <w:numPr>
          <w:ilvl w:val="0"/>
          <w:numId w:val="24"/>
        </w:numPr>
        <w:spacing w:line="480" w:lineRule="auto"/>
        <w:ind w:firstLineChars="0"/>
        <w:rPr>
          <w:rFonts w:asciiTheme="minorEastAsia" w:hAnsiTheme="minorEastAsia" w:cstheme="minorEastAsia"/>
          <w:sz w:val="28"/>
          <w:szCs w:val="28"/>
        </w:rPr>
      </w:pPr>
      <w:r>
        <w:rPr>
          <w:rFonts w:hint="eastAsia" w:asciiTheme="minorEastAsia" w:hAnsiTheme="minorEastAsia" w:cstheme="minorEastAsia"/>
          <w:color w:val="000000"/>
          <w:sz w:val="28"/>
          <w:szCs w:val="28"/>
        </w:rPr>
        <w:t>咨询室卫生标准：</w:t>
      </w:r>
    </w:p>
    <w:p>
      <w:pPr>
        <w:spacing w:line="480" w:lineRule="auto"/>
        <w:ind w:left="-343" w:leftChars="-156"/>
        <w:rPr>
          <w:rFonts w:asciiTheme="minorEastAsia" w:hAnsiTheme="minorEastAsia" w:cstheme="minorEastAsia"/>
          <w:sz w:val="28"/>
          <w:szCs w:val="28"/>
        </w:rPr>
      </w:pPr>
      <w:r>
        <w:rPr>
          <w:rFonts w:hint="eastAsia" w:asciiTheme="minorEastAsia" w:hAnsiTheme="minorEastAsia" w:cstheme="minorEastAsia"/>
          <w:color w:val="000000"/>
          <w:sz w:val="28"/>
          <w:szCs w:val="28"/>
        </w:rPr>
        <w:t>1.不得在咨询室饮食，保持室内空气清新、流通。</w:t>
      </w:r>
    </w:p>
    <w:p>
      <w:pPr>
        <w:spacing w:line="480" w:lineRule="auto"/>
        <w:ind w:left="-343" w:leftChars="-156"/>
        <w:rPr>
          <w:rFonts w:asciiTheme="minorEastAsia" w:hAnsiTheme="minorEastAsia" w:cstheme="minorEastAsia"/>
          <w:sz w:val="28"/>
          <w:szCs w:val="28"/>
        </w:rPr>
      </w:pPr>
      <w:r>
        <w:rPr>
          <w:rFonts w:hint="eastAsia" w:asciiTheme="minorEastAsia" w:hAnsiTheme="minorEastAsia" w:cstheme="minorEastAsia"/>
          <w:color w:val="000000"/>
          <w:sz w:val="28"/>
          <w:szCs w:val="28"/>
        </w:rPr>
        <w:t>2.咨询室地面干净整洁，无水渍和杂物，不乱扔垃圾。</w:t>
      </w:r>
    </w:p>
    <w:p>
      <w:pPr>
        <w:spacing w:line="480" w:lineRule="auto"/>
        <w:ind w:left="-343" w:leftChars="-156"/>
        <w:rPr>
          <w:rFonts w:asciiTheme="minorEastAsia" w:hAnsiTheme="minorEastAsia" w:cstheme="minorEastAsia"/>
          <w:sz w:val="28"/>
          <w:szCs w:val="28"/>
        </w:rPr>
      </w:pPr>
      <w:r>
        <w:rPr>
          <w:rFonts w:hint="eastAsia" w:asciiTheme="minorEastAsia" w:hAnsiTheme="minorEastAsia" w:cstheme="minorEastAsia"/>
          <w:color w:val="000000"/>
          <w:sz w:val="28"/>
          <w:szCs w:val="28"/>
        </w:rPr>
        <w:t>3.洽谈桌、咨询师座椅、客户布艺座椅、办公电话及展示柜内物品等摆</w:t>
      </w:r>
    </w:p>
    <w:p>
      <w:pPr>
        <w:spacing w:line="480" w:lineRule="auto"/>
        <w:ind w:left="15" w:leftChars="7"/>
        <w:rPr>
          <w:rFonts w:asciiTheme="minorEastAsia" w:hAnsiTheme="minorEastAsia" w:cstheme="minorEastAsia"/>
          <w:sz w:val="28"/>
          <w:szCs w:val="28"/>
        </w:rPr>
      </w:pPr>
      <w:r>
        <w:rPr>
          <w:rFonts w:hint="eastAsia" w:asciiTheme="minorEastAsia" w:hAnsiTheme="minorEastAsia" w:cstheme="minorEastAsia"/>
          <w:color w:val="000000"/>
          <w:sz w:val="28"/>
          <w:szCs w:val="28"/>
        </w:rPr>
        <w:t>放有序，干净整洁无尘、无污渍。</w:t>
      </w:r>
    </w:p>
    <w:p>
      <w:pPr>
        <w:spacing w:line="480" w:lineRule="auto"/>
        <w:ind w:left="-343" w:leftChars="-156"/>
        <w:rPr>
          <w:rFonts w:asciiTheme="minorEastAsia" w:hAnsiTheme="minorEastAsia" w:cstheme="minorEastAsia"/>
          <w:sz w:val="28"/>
          <w:szCs w:val="28"/>
        </w:rPr>
      </w:pPr>
      <w:r>
        <w:rPr>
          <w:rFonts w:hint="eastAsia" w:asciiTheme="minorEastAsia" w:hAnsiTheme="minorEastAsia" w:cstheme="minorEastAsia"/>
          <w:color w:val="000000"/>
          <w:sz w:val="28"/>
          <w:szCs w:val="28"/>
        </w:rPr>
        <w:t>4.门、窗洁净，玻璃明亮，窗帘干净无灰尘。</w:t>
      </w:r>
    </w:p>
    <w:p>
      <w:pPr>
        <w:spacing w:line="480" w:lineRule="auto"/>
        <w:ind w:left="-343" w:leftChars="-156"/>
        <w:rPr>
          <w:rFonts w:asciiTheme="minorEastAsia" w:hAnsiTheme="minorEastAsia" w:cstheme="minorEastAsia"/>
          <w:sz w:val="28"/>
          <w:szCs w:val="28"/>
        </w:rPr>
      </w:pPr>
      <w:r>
        <w:rPr>
          <w:rFonts w:hint="eastAsia" w:asciiTheme="minorEastAsia" w:hAnsiTheme="minorEastAsia" w:cstheme="minorEastAsia"/>
          <w:color w:val="000000"/>
          <w:sz w:val="28"/>
          <w:szCs w:val="28"/>
        </w:rPr>
        <w:t>5.垃圾桶无垃圾溢满现象；</w:t>
      </w:r>
    </w:p>
    <w:p>
      <w:pPr>
        <w:spacing w:line="480" w:lineRule="auto"/>
        <w:ind w:left="-343" w:leftChars="-156"/>
        <w:rPr>
          <w:rFonts w:asciiTheme="minorEastAsia" w:hAnsiTheme="minorEastAsia" w:cstheme="minorEastAsia"/>
          <w:sz w:val="28"/>
          <w:szCs w:val="28"/>
        </w:rPr>
      </w:pPr>
      <w:r>
        <w:rPr>
          <w:rFonts w:hint="eastAsia" w:asciiTheme="minorEastAsia" w:hAnsiTheme="minorEastAsia" w:cstheme="minorEastAsia"/>
          <w:color w:val="000000"/>
          <w:sz w:val="28"/>
          <w:szCs w:val="28"/>
        </w:rPr>
        <w:t>6.保持咨询室台面镜子清洁无尘、无手印</w:t>
      </w:r>
    </w:p>
    <w:p>
      <w:pPr>
        <w:spacing w:line="480" w:lineRule="auto"/>
        <w:ind w:left="-343" w:leftChars="-156"/>
        <w:rPr>
          <w:rFonts w:asciiTheme="minorEastAsia" w:hAnsiTheme="minorEastAsia" w:cstheme="minorEastAsia"/>
          <w:sz w:val="28"/>
          <w:szCs w:val="28"/>
        </w:rPr>
      </w:pPr>
      <w:r>
        <w:rPr>
          <w:rFonts w:hint="eastAsia" w:asciiTheme="minorEastAsia" w:hAnsiTheme="minorEastAsia" w:cstheme="minorEastAsia"/>
          <w:color w:val="000000"/>
          <w:sz w:val="28"/>
          <w:szCs w:val="28"/>
        </w:rPr>
        <w:t>7.荣誉墙相框、照片无歪斜、无蛛网、污迹和灰尘；</w:t>
      </w:r>
    </w:p>
    <w:p>
      <w:pPr>
        <w:spacing w:line="480" w:lineRule="auto"/>
        <w:ind w:left="-343" w:leftChars="-156"/>
        <w:rPr>
          <w:rFonts w:asciiTheme="minorEastAsia" w:hAnsiTheme="minorEastAsia" w:cstheme="minorEastAsia"/>
          <w:sz w:val="28"/>
          <w:szCs w:val="28"/>
        </w:rPr>
      </w:pPr>
      <w:r>
        <w:rPr>
          <w:rFonts w:hint="eastAsia" w:asciiTheme="minorEastAsia" w:hAnsiTheme="minorEastAsia" w:cstheme="minorEastAsia"/>
          <w:color w:val="000000"/>
          <w:sz w:val="28"/>
          <w:szCs w:val="28"/>
        </w:rPr>
        <w:t>8.使用的电脑主机及键盘保持清、无尘、无污渍；</w:t>
      </w:r>
    </w:p>
    <w:p>
      <w:pPr>
        <w:spacing w:line="480" w:lineRule="auto"/>
        <w:ind w:left="-343" w:leftChars="-156"/>
        <w:rPr>
          <w:rFonts w:asciiTheme="minorEastAsia" w:hAnsiTheme="minorEastAsia" w:cstheme="minorEastAsia"/>
          <w:color w:val="000000"/>
          <w:sz w:val="28"/>
          <w:szCs w:val="28"/>
        </w:rPr>
      </w:pPr>
      <w:r>
        <w:rPr>
          <w:rFonts w:hint="eastAsia" w:asciiTheme="minorEastAsia" w:hAnsiTheme="minorEastAsia" w:cstheme="minorEastAsia"/>
          <w:color w:val="000000"/>
          <w:sz w:val="28"/>
          <w:szCs w:val="28"/>
        </w:rPr>
        <w:t>9.咨询室绿色植物花盆盆身清洁，植物叶面无灰尘；</w:t>
      </w:r>
    </w:p>
    <w:p>
      <w:pPr>
        <w:pStyle w:val="32"/>
        <w:spacing w:line="360" w:lineRule="auto"/>
        <w:ind w:left="0" w:firstLine="0"/>
        <w:rPr>
          <w:rFonts w:asciiTheme="minorEastAsia" w:hAnsiTheme="minorEastAsia" w:cstheme="minorEastAsia"/>
          <w:sz w:val="28"/>
          <w:szCs w:val="28"/>
        </w:rPr>
      </w:pPr>
    </w:p>
    <w:p>
      <w:pPr>
        <w:pStyle w:val="32"/>
        <w:spacing w:line="360" w:lineRule="auto"/>
        <w:ind w:left="0" w:firstLine="0"/>
        <w:rPr>
          <w:rFonts w:asciiTheme="minorEastAsia" w:hAnsiTheme="minorEastAsia" w:cstheme="minorEastAsia"/>
          <w:sz w:val="28"/>
          <w:szCs w:val="28"/>
        </w:rPr>
      </w:pPr>
    </w:p>
    <w:p>
      <w:pPr>
        <w:pStyle w:val="32"/>
        <w:spacing w:line="360" w:lineRule="auto"/>
        <w:ind w:left="0" w:firstLine="0"/>
        <w:rPr>
          <w:rFonts w:asciiTheme="minorEastAsia" w:hAnsiTheme="minorEastAsia" w:cstheme="minorEastAsia"/>
          <w:sz w:val="28"/>
          <w:szCs w:val="28"/>
        </w:rPr>
      </w:pPr>
    </w:p>
    <w:p>
      <w:pPr>
        <w:pStyle w:val="32"/>
        <w:spacing w:line="360" w:lineRule="auto"/>
        <w:ind w:left="0" w:firstLine="0"/>
        <w:rPr>
          <w:rFonts w:asciiTheme="minorEastAsia" w:hAnsiTheme="minorEastAsia" w:cstheme="minorEastAsia"/>
          <w:sz w:val="28"/>
          <w:szCs w:val="28"/>
        </w:rPr>
      </w:pPr>
    </w:p>
    <w:p>
      <w:pPr>
        <w:pStyle w:val="32"/>
        <w:spacing w:line="360" w:lineRule="auto"/>
        <w:ind w:left="480" w:firstLine="0"/>
        <w:rPr>
          <w:rFonts w:asciiTheme="minorEastAsia" w:hAnsiTheme="minorEastAsia" w:cstheme="minorEastAsia"/>
          <w:sz w:val="40"/>
          <w:szCs w:val="40"/>
        </w:rPr>
      </w:pPr>
    </w:p>
    <w:p>
      <w:pPr>
        <w:pStyle w:val="32"/>
        <w:numPr>
          <w:ilvl w:val="0"/>
          <w:numId w:val="25"/>
        </w:numPr>
        <w:spacing w:line="360" w:lineRule="auto"/>
        <w:jc w:val="center"/>
        <w:rPr>
          <w:rFonts w:asciiTheme="minorEastAsia" w:hAnsiTheme="minorEastAsia" w:cstheme="minorEastAsia"/>
          <w:sz w:val="40"/>
          <w:szCs w:val="40"/>
        </w:rPr>
      </w:pPr>
      <w:r>
        <w:rPr>
          <w:rFonts w:hint="eastAsia" w:asciiTheme="minorEastAsia" w:hAnsiTheme="minorEastAsia" w:cstheme="minorEastAsia"/>
          <w:sz w:val="40"/>
          <w:szCs w:val="40"/>
        </w:rPr>
        <w:t>录音抽查 奖罚制度</w:t>
      </w:r>
    </w:p>
    <w:p>
      <w:pPr>
        <w:spacing w:line="480" w:lineRule="auto"/>
        <w:ind w:firstLine="700" w:firstLineChars="250"/>
        <w:rPr>
          <w:rFonts w:asciiTheme="minorEastAsia" w:hAnsiTheme="minorEastAsia" w:cstheme="minorEastAsia"/>
          <w:sz w:val="28"/>
          <w:szCs w:val="28"/>
        </w:rPr>
      </w:pPr>
      <w:r>
        <w:rPr>
          <w:rFonts w:hint="eastAsia" w:asciiTheme="minorEastAsia" w:hAnsiTheme="minorEastAsia" w:cstheme="minorEastAsia"/>
          <w:sz w:val="28"/>
          <w:szCs w:val="28"/>
        </w:rPr>
        <w:t>为了更好管理及监督各位专家助理的工作内容，突出的先进单位和促进整体工作向更加有序、规范发展，进一步增强考核工作的有效性，特制定录音工作奖惩制度：</w:t>
      </w:r>
    </w:p>
    <w:p>
      <w:pPr>
        <w:pStyle w:val="32"/>
        <w:widowControl w:val="0"/>
        <w:numPr>
          <w:ilvl w:val="0"/>
          <w:numId w:val="26"/>
        </w:numPr>
        <w:spacing w:line="480" w:lineRule="auto"/>
        <w:contextualSpacing w:val="0"/>
        <w:rPr>
          <w:rFonts w:asciiTheme="minorEastAsia" w:hAnsiTheme="minorEastAsia" w:cstheme="minorEastAsia"/>
          <w:b/>
          <w:color w:val="FF0000"/>
          <w:sz w:val="28"/>
          <w:szCs w:val="28"/>
        </w:rPr>
      </w:pPr>
      <w:r>
        <w:rPr>
          <w:rFonts w:hint="eastAsia" w:asciiTheme="minorEastAsia" w:hAnsiTheme="minorEastAsia" w:cstheme="minorEastAsia"/>
          <w:sz w:val="28"/>
          <w:szCs w:val="28"/>
        </w:rPr>
        <w:t>当周抽查录音，一次未及时上交者，</w:t>
      </w:r>
      <w:r>
        <w:rPr>
          <w:rFonts w:hint="eastAsia" w:asciiTheme="minorEastAsia" w:hAnsiTheme="minorEastAsia" w:cstheme="minorEastAsia"/>
          <w:b/>
          <w:color w:val="FF0000"/>
          <w:sz w:val="28"/>
          <w:szCs w:val="28"/>
        </w:rPr>
        <w:t>警告！</w:t>
      </w:r>
    </w:p>
    <w:p>
      <w:pPr>
        <w:pStyle w:val="32"/>
        <w:widowControl w:val="0"/>
        <w:numPr>
          <w:ilvl w:val="0"/>
          <w:numId w:val="26"/>
        </w:numPr>
        <w:spacing w:line="480" w:lineRule="auto"/>
        <w:contextualSpacing w:val="0"/>
        <w:rPr>
          <w:rFonts w:asciiTheme="minorEastAsia" w:hAnsiTheme="minorEastAsia" w:cstheme="minorEastAsia"/>
          <w:sz w:val="28"/>
          <w:szCs w:val="28"/>
        </w:rPr>
      </w:pPr>
      <w:r>
        <w:rPr>
          <w:rFonts w:hint="eastAsia" w:asciiTheme="minorEastAsia" w:hAnsiTheme="minorEastAsia" w:cstheme="minorEastAsia"/>
          <w:sz w:val="28"/>
          <w:szCs w:val="28"/>
        </w:rPr>
        <w:t>当月抽查录音，两次未及时上交或上交不全者，</w:t>
      </w:r>
      <w:r>
        <w:rPr>
          <w:rFonts w:hint="eastAsia" w:asciiTheme="minorEastAsia" w:hAnsiTheme="minorEastAsia" w:cstheme="minorEastAsia"/>
          <w:b/>
          <w:color w:val="FF0000"/>
          <w:sz w:val="28"/>
          <w:szCs w:val="28"/>
        </w:rPr>
        <w:t>罚款50/次！</w:t>
      </w:r>
    </w:p>
    <w:p>
      <w:pPr>
        <w:pStyle w:val="32"/>
        <w:widowControl w:val="0"/>
        <w:numPr>
          <w:ilvl w:val="0"/>
          <w:numId w:val="26"/>
        </w:numPr>
        <w:spacing w:line="480" w:lineRule="auto"/>
        <w:contextualSpacing w:val="0"/>
        <w:rPr>
          <w:rFonts w:asciiTheme="minorEastAsia" w:hAnsiTheme="minorEastAsia" w:cstheme="minorEastAsia"/>
          <w:sz w:val="28"/>
          <w:szCs w:val="28"/>
        </w:rPr>
      </w:pPr>
      <w:r>
        <w:rPr>
          <w:rFonts w:hint="eastAsia" w:asciiTheme="minorEastAsia" w:hAnsiTheme="minorEastAsia" w:cstheme="minorEastAsia"/>
          <w:sz w:val="28"/>
          <w:szCs w:val="28"/>
        </w:rPr>
        <w:t>罚款以此类推，由咨询部直接在个人工资当中扣除，当月罚款所得金额，以奖励基金的形式暂存在现场咨询管理部，</w:t>
      </w:r>
      <w:r>
        <w:rPr>
          <w:rFonts w:hint="eastAsia" w:asciiTheme="minorEastAsia" w:hAnsiTheme="minorEastAsia" w:cstheme="minorEastAsia"/>
          <w:b/>
          <w:color w:val="FF0000"/>
          <w:sz w:val="28"/>
          <w:szCs w:val="28"/>
        </w:rPr>
        <w:t>可以作为以后奖励其他人员的费用金额！</w:t>
      </w:r>
    </w:p>
    <w:p>
      <w:pPr>
        <w:pStyle w:val="32"/>
        <w:widowControl w:val="0"/>
        <w:numPr>
          <w:ilvl w:val="0"/>
          <w:numId w:val="26"/>
        </w:numPr>
        <w:spacing w:line="480" w:lineRule="auto"/>
        <w:contextualSpacing w:val="0"/>
        <w:rPr>
          <w:rFonts w:asciiTheme="minorEastAsia" w:hAnsiTheme="minorEastAsia" w:cstheme="minorEastAsia"/>
          <w:sz w:val="28"/>
          <w:szCs w:val="28"/>
        </w:rPr>
      </w:pPr>
      <w:r>
        <w:rPr>
          <w:rFonts w:hint="eastAsia" w:asciiTheme="minorEastAsia" w:hAnsiTheme="minorEastAsia" w:cstheme="minorEastAsia"/>
          <w:sz w:val="28"/>
          <w:szCs w:val="28"/>
        </w:rPr>
        <w:t>抽查录音也是综合考评当中的一项考核内容，所以请大家引起重视！</w:t>
      </w:r>
    </w:p>
    <w:p>
      <w:pPr>
        <w:pStyle w:val="32"/>
        <w:widowControl w:val="0"/>
        <w:numPr>
          <w:ilvl w:val="0"/>
          <w:numId w:val="26"/>
        </w:numPr>
        <w:spacing w:line="480" w:lineRule="auto"/>
        <w:contextualSpacing w:val="0"/>
        <w:rPr>
          <w:rFonts w:asciiTheme="minorEastAsia" w:hAnsiTheme="minorEastAsia" w:cstheme="minorEastAsia"/>
          <w:sz w:val="28"/>
          <w:szCs w:val="28"/>
        </w:rPr>
      </w:pPr>
      <w:r>
        <w:rPr>
          <w:rFonts w:hint="eastAsia" w:asciiTheme="minorEastAsia" w:hAnsiTheme="minorEastAsia" w:cstheme="minorEastAsia"/>
          <w:sz w:val="28"/>
          <w:szCs w:val="28"/>
        </w:rPr>
        <w:t>录音连续半年不合格加倍处罚至每月500元，若再连续半年，也就是一整年不合格，每月1000。若再连续半年，情节严重者直接办理转岗或离职。</w:t>
      </w:r>
    </w:p>
    <w:p>
      <w:pPr>
        <w:pStyle w:val="32"/>
        <w:widowControl w:val="0"/>
        <w:spacing w:line="480" w:lineRule="auto"/>
        <w:contextualSpacing w:val="0"/>
        <w:rPr>
          <w:rFonts w:asciiTheme="minorEastAsia" w:hAnsiTheme="minorEastAsia" w:cstheme="minorEastAsia"/>
          <w:sz w:val="28"/>
          <w:szCs w:val="28"/>
          <w:highlight w:val="cyan"/>
        </w:rPr>
      </w:pPr>
    </w:p>
    <w:p>
      <w:pPr>
        <w:pStyle w:val="32"/>
        <w:widowControl w:val="0"/>
        <w:spacing w:line="360" w:lineRule="auto"/>
        <w:contextualSpacing w:val="0"/>
        <w:rPr>
          <w:rFonts w:asciiTheme="minorEastAsia" w:hAnsiTheme="minorEastAsia" w:cstheme="minorEastAsia"/>
          <w:sz w:val="28"/>
          <w:szCs w:val="28"/>
          <w:highlight w:val="cyan"/>
        </w:rPr>
      </w:pPr>
    </w:p>
    <w:p>
      <w:pPr>
        <w:pStyle w:val="32"/>
        <w:widowControl w:val="0"/>
        <w:spacing w:line="360" w:lineRule="auto"/>
        <w:contextualSpacing w:val="0"/>
        <w:rPr>
          <w:rFonts w:asciiTheme="minorEastAsia" w:hAnsiTheme="minorEastAsia" w:cstheme="minorEastAsia"/>
          <w:sz w:val="28"/>
          <w:szCs w:val="28"/>
          <w:highlight w:val="cyan"/>
        </w:rPr>
      </w:pPr>
    </w:p>
    <w:p>
      <w:pPr>
        <w:pStyle w:val="32"/>
        <w:widowControl w:val="0"/>
        <w:spacing w:line="360" w:lineRule="auto"/>
        <w:contextualSpacing w:val="0"/>
        <w:rPr>
          <w:rFonts w:asciiTheme="minorEastAsia" w:hAnsiTheme="minorEastAsia" w:cstheme="minorEastAsia"/>
          <w:sz w:val="28"/>
          <w:szCs w:val="28"/>
          <w:highlight w:val="cyan"/>
        </w:rPr>
      </w:pPr>
    </w:p>
    <w:p>
      <w:pPr>
        <w:pStyle w:val="32"/>
        <w:widowControl w:val="0"/>
        <w:spacing w:line="360" w:lineRule="auto"/>
        <w:contextualSpacing w:val="0"/>
        <w:rPr>
          <w:rFonts w:asciiTheme="minorEastAsia" w:hAnsiTheme="minorEastAsia" w:cstheme="minorEastAsia"/>
          <w:sz w:val="28"/>
          <w:szCs w:val="28"/>
          <w:highlight w:val="cyan"/>
        </w:rPr>
      </w:pPr>
    </w:p>
    <w:p>
      <w:pPr>
        <w:pStyle w:val="32"/>
        <w:widowControl w:val="0"/>
        <w:spacing w:line="360" w:lineRule="auto"/>
        <w:ind w:left="0" w:firstLine="0"/>
        <w:contextualSpacing w:val="0"/>
        <w:rPr>
          <w:rFonts w:asciiTheme="minorEastAsia" w:hAnsiTheme="minorEastAsia" w:cstheme="minorEastAsia"/>
          <w:sz w:val="28"/>
          <w:szCs w:val="28"/>
          <w:highlight w:val="cyan"/>
        </w:rPr>
      </w:pPr>
    </w:p>
    <w:p>
      <w:pPr>
        <w:pStyle w:val="32"/>
        <w:widowControl w:val="0"/>
        <w:spacing w:line="360" w:lineRule="auto"/>
        <w:contextualSpacing w:val="0"/>
        <w:rPr>
          <w:rFonts w:asciiTheme="minorEastAsia" w:hAnsiTheme="minorEastAsia" w:cstheme="minorEastAsia"/>
          <w:sz w:val="28"/>
          <w:szCs w:val="28"/>
          <w:highlight w:val="cyan"/>
        </w:rPr>
      </w:pPr>
    </w:p>
    <w:p>
      <w:pPr>
        <w:pStyle w:val="32"/>
        <w:numPr>
          <w:ilvl w:val="0"/>
          <w:numId w:val="27"/>
        </w:numPr>
        <w:spacing w:line="480" w:lineRule="auto"/>
        <w:jc w:val="center"/>
        <w:rPr>
          <w:rFonts w:asciiTheme="minorEastAsia" w:hAnsiTheme="minorEastAsia" w:cstheme="minorEastAsia"/>
          <w:sz w:val="40"/>
          <w:szCs w:val="40"/>
        </w:rPr>
      </w:pPr>
      <w:r>
        <w:rPr>
          <w:rFonts w:hint="eastAsia" w:asciiTheme="minorEastAsia" w:hAnsiTheme="minorEastAsia" w:cstheme="minorEastAsia"/>
          <w:sz w:val="40"/>
          <w:szCs w:val="40"/>
        </w:rPr>
        <w:t>内窥镜抽查 奖罚制度</w:t>
      </w:r>
    </w:p>
    <w:p>
      <w:pPr>
        <w:spacing w:line="480" w:lineRule="auto"/>
        <w:ind w:firstLine="700" w:firstLineChars="250"/>
        <w:rPr>
          <w:rFonts w:asciiTheme="minorEastAsia" w:hAnsiTheme="minorEastAsia" w:cstheme="minorEastAsia"/>
          <w:sz w:val="28"/>
          <w:szCs w:val="28"/>
        </w:rPr>
      </w:pPr>
      <w:r>
        <w:rPr>
          <w:rFonts w:hint="eastAsia" w:asciiTheme="minorEastAsia" w:hAnsiTheme="minorEastAsia" w:cstheme="minorEastAsia"/>
          <w:sz w:val="28"/>
          <w:szCs w:val="28"/>
        </w:rPr>
        <w:t>为了更好管理及监督各位专家助理的工作内容，突出的先进单位和促进整体工作向更加有序、规范发展，进一步增强考核工作的有效性，特制定录音工作奖惩制度：</w:t>
      </w:r>
    </w:p>
    <w:p>
      <w:pPr>
        <w:pStyle w:val="32"/>
        <w:widowControl w:val="0"/>
        <w:numPr>
          <w:ilvl w:val="0"/>
          <w:numId w:val="28"/>
        </w:numPr>
        <w:spacing w:line="480" w:lineRule="auto"/>
        <w:contextualSpacing w:val="0"/>
        <w:rPr>
          <w:rFonts w:asciiTheme="minorEastAsia" w:hAnsiTheme="minorEastAsia" w:cstheme="minorEastAsia"/>
          <w:b/>
          <w:color w:val="FF0000"/>
          <w:sz w:val="28"/>
          <w:szCs w:val="28"/>
        </w:rPr>
      </w:pPr>
      <w:r>
        <w:rPr>
          <w:rFonts w:hint="eastAsia" w:asciiTheme="minorEastAsia" w:hAnsiTheme="minorEastAsia" w:cstheme="minorEastAsia"/>
          <w:sz w:val="28"/>
          <w:szCs w:val="28"/>
        </w:rPr>
        <w:t>当周抽查内窥镜，三次未及时上交者，</w:t>
      </w:r>
      <w:r>
        <w:rPr>
          <w:rFonts w:hint="eastAsia" w:asciiTheme="minorEastAsia" w:hAnsiTheme="minorEastAsia" w:cstheme="minorEastAsia"/>
          <w:b/>
          <w:color w:val="FF0000"/>
          <w:sz w:val="28"/>
          <w:szCs w:val="28"/>
        </w:rPr>
        <w:t>警告！</w:t>
      </w:r>
    </w:p>
    <w:p>
      <w:pPr>
        <w:pStyle w:val="32"/>
        <w:widowControl w:val="0"/>
        <w:numPr>
          <w:ilvl w:val="0"/>
          <w:numId w:val="28"/>
        </w:numPr>
        <w:spacing w:line="480" w:lineRule="auto"/>
        <w:contextualSpacing w:val="0"/>
        <w:rPr>
          <w:rFonts w:asciiTheme="minorEastAsia" w:hAnsiTheme="minorEastAsia" w:cstheme="minorEastAsia"/>
          <w:sz w:val="28"/>
          <w:szCs w:val="28"/>
        </w:rPr>
      </w:pPr>
      <w:r>
        <w:rPr>
          <w:rFonts w:hint="eastAsia" w:asciiTheme="minorEastAsia" w:hAnsiTheme="minorEastAsia" w:cstheme="minorEastAsia"/>
          <w:sz w:val="28"/>
          <w:szCs w:val="28"/>
        </w:rPr>
        <w:t>当月抽查内窥镜，五次未及时上交或上交不全者，</w:t>
      </w:r>
      <w:r>
        <w:rPr>
          <w:rFonts w:hint="eastAsia" w:asciiTheme="minorEastAsia" w:hAnsiTheme="minorEastAsia" w:cstheme="minorEastAsia"/>
          <w:b/>
          <w:color w:val="FF0000"/>
          <w:sz w:val="28"/>
          <w:szCs w:val="28"/>
        </w:rPr>
        <w:t>罚款50/次！</w:t>
      </w:r>
    </w:p>
    <w:p>
      <w:pPr>
        <w:pStyle w:val="32"/>
        <w:widowControl w:val="0"/>
        <w:numPr>
          <w:ilvl w:val="0"/>
          <w:numId w:val="28"/>
        </w:numPr>
        <w:spacing w:line="480" w:lineRule="auto"/>
        <w:contextualSpacing w:val="0"/>
        <w:rPr>
          <w:rFonts w:asciiTheme="minorEastAsia" w:hAnsiTheme="minorEastAsia" w:cstheme="minorEastAsia"/>
          <w:sz w:val="28"/>
          <w:szCs w:val="28"/>
        </w:rPr>
      </w:pPr>
      <w:r>
        <w:rPr>
          <w:rFonts w:hint="eastAsia" w:asciiTheme="minorEastAsia" w:hAnsiTheme="minorEastAsia" w:cstheme="minorEastAsia"/>
          <w:sz w:val="28"/>
          <w:szCs w:val="28"/>
        </w:rPr>
        <w:t>罚款以此类推，由咨询部直接在个人工资当中扣除，当月罚款所得金额，以奖励基金的形式暂存在咨询部，</w:t>
      </w:r>
      <w:r>
        <w:rPr>
          <w:rFonts w:hint="eastAsia" w:asciiTheme="minorEastAsia" w:hAnsiTheme="minorEastAsia" w:cstheme="minorEastAsia"/>
          <w:b/>
          <w:color w:val="FF0000"/>
          <w:sz w:val="28"/>
          <w:szCs w:val="28"/>
        </w:rPr>
        <w:t>可以作为以后奖励其他人员的基金池！</w:t>
      </w:r>
    </w:p>
    <w:p>
      <w:pPr>
        <w:pStyle w:val="32"/>
        <w:widowControl w:val="0"/>
        <w:numPr>
          <w:ilvl w:val="0"/>
          <w:numId w:val="28"/>
        </w:numPr>
        <w:spacing w:line="480" w:lineRule="auto"/>
        <w:contextualSpacing w:val="0"/>
        <w:rPr>
          <w:rFonts w:asciiTheme="minorEastAsia" w:hAnsiTheme="minorEastAsia" w:cstheme="minorEastAsia"/>
          <w:sz w:val="28"/>
          <w:szCs w:val="28"/>
        </w:rPr>
      </w:pPr>
      <w:r>
        <w:rPr>
          <w:rFonts w:hint="eastAsia" w:asciiTheme="minorEastAsia" w:hAnsiTheme="minorEastAsia" w:cstheme="minorEastAsia"/>
          <w:sz w:val="28"/>
          <w:szCs w:val="28"/>
        </w:rPr>
        <w:t>抽查内窥镜也是综合考评当中的一项考核内容，所以请大家引起重视！</w:t>
      </w:r>
    </w:p>
    <w:p>
      <w:pPr>
        <w:pStyle w:val="32"/>
        <w:widowControl w:val="0"/>
        <w:numPr>
          <w:ilvl w:val="0"/>
          <w:numId w:val="28"/>
        </w:numPr>
        <w:spacing w:line="480" w:lineRule="auto"/>
        <w:contextualSpacing w:val="0"/>
        <w:rPr>
          <w:rFonts w:asciiTheme="minorEastAsia" w:hAnsiTheme="minorEastAsia" w:cstheme="minorEastAsia"/>
          <w:sz w:val="28"/>
          <w:szCs w:val="28"/>
        </w:rPr>
      </w:pPr>
      <w:r>
        <w:rPr>
          <w:rFonts w:hint="eastAsia" w:asciiTheme="minorEastAsia" w:hAnsiTheme="minorEastAsia" w:cstheme="minorEastAsia"/>
          <w:sz w:val="28"/>
          <w:szCs w:val="28"/>
        </w:rPr>
        <w:t>内窥镜连续半年不合格加倍处罚至每月500元，若再连续半年，也就是一整年不合格，每月1000。若再连续半年，情节严重者直接办理转岗或离职。</w:t>
      </w:r>
    </w:p>
    <w:p>
      <w:pPr>
        <w:spacing w:line="480" w:lineRule="auto"/>
        <w:ind w:left="-343" w:leftChars="-156"/>
        <w:rPr>
          <w:rFonts w:asciiTheme="minorEastAsia" w:hAnsiTheme="minorEastAsia" w:cstheme="minorEastAsia"/>
          <w:sz w:val="28"/>
          <w:szCs w:val="28"/>
        </w:rPr>
      </w:pPr>
    </w:p>
    <w:p>
      <w:pPr>
        <w:spacing w:line="480" w:lineRule="auto"/>
        <w:ind w:left="-343" w:leftChars="-156"/>
        <w:rPr>
          <w:rFonts w:asciiTheme="minorEastAsia" w:hAnsiTheme="minorEastAsia" w:cstheme="minorEastAsia"/>
          <w:sz w:val="28"/>
          <w:szCs w:val="28"/>
        </w:rPr>
      </w:pPr>
    </w:p>
    <w:p>
      <w:pPr>
        <w:spacing w:line="480" w:lineRule="auto"/>
        <w:ind w:left="-343" w:leftChars="-156"/>
        <w:rPr>
          <w:rFonts w:asciiTheme="minorEastAsia" w:hAnsiTheme="minorEastAsia" w:cstheme="minorEastAsia"/>
          <w:sz w:val="28"/>
          <w:szCs w:val="28"/>
        </w:rPr>
      </w:pPr>
    </w:p>
    <w:p>
      <w:pPr>
        <w:spacing w:line="480" w:lineRule="auto"/>
        <w:ind w:left="-343" w:leftChars="-156"/>
        <w:rPr>
          <w:rFonts w:asciiTheme="minorEastAsia" w:hAnsiTheme="minorEastAsia" w:cstheme="minorEastAsia"/>
          <w:sz w:val="28"/>
          <w:szCs w:val="28"/>
        </w:rPr>
      </w:pPr>
    </w:p>
    <w:p>
      <w:pPr>
        <w:spacing w:line="480" w:lineRule="auto"/>
        <w:ind w:left="-343" w:leftChars="-156"/>
        <w:rPr>
          <w:rFonts w:asciiTheme="minorEastAsia" w:hAnsiTheme="minorEastAsia" w:cstheme="minorEastAsia"/>
          <w:sz w:val="28"/>
          <w:szCs w:val="28"/>
        </w:rPr>
      </w:pPr>
    </w:p>
    <w:p>
      <w:pPr>
        <w:pStyle w:val="66"/>
        <w:numPr>
          <w:ilvl w:val="0"/>
          <w:numId w:val="2"/>
        </w:numPr>
        <w:spacing w:line="480" w:lineRule="auto"/>
        <w:ind w:firstLineChars="0"/>
        <w:jc w:val="center"/>
        <w:rPr>
          <w:rFonts w:asciiTheme="minorEastAsia" w:hAnsiTheme="minorEastAsia" w:cstheme="minorEastAsia"/>
          <w:sz w:val="40"/>
          <w:szCs w:val="40"/>
        </w:rPr>
      </w:pPr>
      <w:r>
        <w:rPr>
          <w:rFonts w:hint="eastAsia" w:asciiTheme="minorEastAsia" w:hAnsiTheme="minorEastAsia" w:cstheme="minorEastAsia"/>
          <w:sz w:val="40"/>
          <w:szCs w:val="40"/>
        </w:rPr>
        <w:t>培训及考核管理</w:t>
      </w:r>
    </w:p>
    <w:p>
      <w:pPr>
        <w:spacing w:line="360" w:lineRule="auto"/>
        <w:rPr>
          <w:sz w:val="28"/>
          <w:szCs w:val="28"/>
        </w:rPr>
      </w:pPr>
      <w:r>
        <w:rPr>
          <w:rFonts w:hint="eastAsia"/>
          <w:sz w:val="28"/>
          <w:szCs w:val="28"/>
        </w:rPr>
        <w:t>总则：为规范各门诊新入员工试用考核管理，特制定本管理办法。</w:t>
      </w:r>
    </w:p>
    <w:p>
      <w:pPr>
        <w:pStyle w:val="66"/>
        <w:numPr>
          <w:ilvl w:val="0"/>
          <w:numId w:val="29"/>
        </w:numPr>
        <w:spacing w:line="360" w:lineRule="auto"/>
        <w:ind w:firstLineChars="0"/>
        <w:rPr>
          <w:sz w:val="28"/>
          <w:szCs w:val="28"/>
        </w:rPr>
      </w:pPr>
      <w:r>
        <w:rPr>
          <w:rFonts w:hint="eastAsia"/>
          <w:sz w:val="28"/>
          <w:szCs w:val="28"/>
        </w:rPr>
        <w:t>新员工被录用后，试用期一般为</w:t>
      </w:r>
      <w:r>
        <w:rPr>
          <w:sz w:val="28"/>
          <w:szCs w:val="28"/>
        </w:rPr>
        <w:t>1—3</w:t>
      </w:r>
      <w:r>
        <w:rPr>
          <w:rFonts w:hint="eastAsia"/>
          <w:sz w:val="28"/>
          <w:szCs w:val="28"/>
        </w:rPr>
        <w:t>个月</w:t>
      </w:r>
      <w:r>
        <w:rPr>
          <w:sz w:val="28"/>
          <w:szCs w:val="28"/>
        </w:rPr>
        <w:t>(</w:t>
      </w:r>
      <w:r>
        <w:rPr>
          <w:rFonts w:hint="eastAsia"/>
          <w:sz w:val="28"/>
          <w:szCs w:val="28"/>
        </w:rPr>
        <w:t>最长不超过六个月</w:t>
      </w:r>
      <w:r>
        <w:rPr>
          <w:sz w:val="28"/>
          <w:szCs w:val="28"/>
        </w:rPr>
        <w:t>)</w:t>
      </w:r>
      <w:r>
        <w:rPr>
          <w:rFonts w:hint="eastAsia"/>
          <w:sz w:val="28"/>
          <w:szCs w:val="28"/>
        </w:rPr>
        <w:t>。</w:t>
      </w:r>
    </w:p>
    <w:p>
      <w:pPr>
        <w:pStyle w:val="66"/>
        <w:numPr>
          <w:ilvl w:val="0"/>
          <w:numId w:val="29"/>
        </w:numPr>
        <w:spacing w:line="360" w:lineRule="auto"/>
        <w:ind w:firstLineChars="0"/>
        <w:rPr>
          <w:sz w:val="28"/>
          <w:szCs w:val="28"/>
        </w:rPr>
      </w:pPr>
      <w:r>
        <w:rPr>
          <w:rFonts w:hint="eastAsia"/>
          <w:sz w:val="28"/>
          <w:szCs w:val="28"/>
        </w:rPr>
        <w:t>根据情况，新员工在入职试用内参加培训，培训考核成绩作为转正条件之一，考核成绩满</w:t>
      </w:r>
      <w:r>
        <w:rPr>
          <w:sz w:val="28"/>
          <w:szCs w:val="28"/>
        </w:rPr>
        <w:t>70</w:t>
      </w:r>
      <w:r>
        <w:rPr>
          <w:rFonts w:hint="eastAsia"/>
          <w:sz w:val="28"/>
          <w:szCs w:val="28"/>
        </w:rPr>
        <w:t>分以上者与之签订派遣合同。</w:t>
      </w:r>
    </w:p>
    <w:p>
      <w:pPr>
        <w:pStyle w:val="66"/>
        <w:numPr>
          <w:ilvl w:val="0"/>
          <w:numId w:val="29"/>
        </w:numPr>
        <w:spacing w:line="360" w:lineRule="auto"/>
        <w:ind w:firstLineChars="0"/>
        <w:rPr>
          <w:sz w:val="28"/>
          <w:szCs w:val="28"/>
        </w:rPr>
      </w:pPr>
      <w:r>
        <w:rPr>
          <w:rFonts w:hint="eastAsia"/>
          <w:sz w:val="28"/>
          <w:szCs w:val="28"/>
        </w:rPr>
        <w:t>试用期内，有下列情形之一的，终止试用，不录用：</w:t>
      </w:r>
    </w:p>
    <w:p>
      <w:pPr>
        <w:pStyle w:val="66"/>
        <w:numPr>
          <w:ilvl w:val="0"/>
          <w:numId w:val="30"/>
        </w:numPr>
        <w:spacing w:line="360" w:lineRule="auto"/>
        <w:ind w:firstLineChars="0"/>
        <w:rPr>
          <w:sz w:val="28"/>
          <w:szCs w:val="28"/>
        </w:rPr>
      </w:pPr>
      <w:r>
        <w:rPr>
          <w:rFonts w:hint="eastAsia"/>
          <w:sz w:val="28"/>
          <w:szCs w:val="28"/>
        </w:rPr>
        <w:t>试用期结束考核成绩为</w:t>
      </w:r>
      <w:r>
        <w:rPr>
          <w:sz w:val="28"/>
          <w:szCs w:val="28"/>
        </w:rPr>
        <w:t>“</w:t>
      </w:r>
      <w:r>
        <w:rPr>
          <w:rFonts w:hint="eastAsia"/>
          <w:sz w:val="28"/>
          <w:szCs w:val="28"/>
        </w:rPr>
        <w:t>差</w:t>
      </w:r>
      <w:r>
        <w:rPr>
          <w:sz w:val="28"/>
          <w:szCs w:val="28"/>
        </w:rPr>
        <w:t>”</w:t>
      </w:r>
      <w:r>
        <w:rPr>
          <w:rFonts w:hint="eastAsia"/>
          <w:sz w:val="28"/>
          <w:szCs w:val="28"/>
        </w:rPr>
        <w:t>的；</w:t>
      </w:r>
    </w:p>
    <w:p>
      <w:pPr>
        <w:pStyle w:val="66"/>
        <w:numPr>
          <w:ilvl w:val="0"/>
          <w:numId w:val="30"/>
        </w:numPr>
        <w:spacing w:line="360" w:lineRule="auto"/>
        <w:ind w:firstLineChars="0"/>
        <w:rPr>
          <w:sz w:val="28"/>
          <w:szCs w:val="28"/>
        </w:rPr>
      </w:pPr>
      <w:r>
        <w:rPr>
          <w:rFonts w:hint="eastAsia"/>
          <w:sz w:val="28"/>
          <w:szCs w:val="28"/>
        </w:rPr>
        <w:t>单项考核成绩不足</w:t>
      </w:r>
      <w:r>
        <w:rPr>
          <w:sz w:val="28"/>
          <w:szCs w:val="28"/>
        </w:rPr>
        <w:t>50%</w:t>
      </w:r>
      <w:r>
        <w:rPr>
          <w:rFonts w:hint="eastAsia"/>
          <w:sz w:val="28"/>
          <w:szCs w:val="28"/>
        </w:rPr>
        <w:t>的；</w:t>
      </w:r>
    </w:p>
    <w:p>
      <w:pPr>
        <w:pStyle w:val="66"/>
        <w:numPr>
          <w:ilvl w:val="0"/>
          <w:numId w:val="30"/>
        </w:numPr>
        <w:spacing w:line="360" w:lineRule="auto"/>
        <w:ind w:firstLineChars="0"/>
        <w:rPr>
          <w:sz w:val="28"/>
          <w:szCs w:val="28"/>
        </w:rPr>
      </w:pPr>
      <w:r>
        <w:rPr>
          <w:rFonts w:hint="eastAsia"/>
          <w:sz w:val="28"/>
          <w:szCs w:val="28"/>
        </w:rPr>
        <w:t>明显不能胜任工作的；</w:t>
      </w:r>
    </w:p>
    <w:p>
      <w:pPr>
        <w:pStyle w:val="66"/>
        <w:numPr>
          <w:ilvl w:val="0"/>
          <w:numId w:val="30"/>
        </w:numPr>
        <w:spacing w:line="360" w:lineRule="auto"/>
        <w:ind w:firstLineChars="0"/>
        <w:rPr>
          <w:sz w:val="28"/>
          <w:szCs w:val="28"/>
        </w:rPr>
      </w:pPr>
      <w:r>
        <w:rPr>
          <w:rFonts w:hint="eastAsia"/>
          <w:sz w:val="28"/>
          <w:szCs w:val="28"/>
        </w:rPr>
        <w:t>违反规章制度规定的;</w:t>
      </w:r>
    </w:p>
    <w:p>
      <w:pPr>
        <w:pStyle w:val="66"/>
        <w:numPr>
          <w:ilvl w:val="0"/>
          <w:numId w:val="29"/>
        </w:numPr>
        <w:spacing w:line="360" w:lineRule="auto"/>
        <w:ind w:firstLineChars="0"/>
        <w:rPr>
          <w:sz w:val="28"/>
          <w:szCs w:val="28"/>
        </w:rPr>
      </w:pPr>
      <w:r>
        <w:rPr>
          <w:rFonts w:hint="eastAsia"/>
          <w:sz w:val="28"/>
          <w:szCs w:val="28"/>
        </w:rPr>
        <w:t>试用期内，有下列情形之一的，可以延长试用期一个月：试用期满，考核成绩为</w:t>
      </w:r>
      <w:r>
        <w:rPr>
          <w:sz w:val="28"/>
          <w:szCs w:val="28"/>
        </w:rPr>
        <w:t>“</w:t>
      </w:r>
      <w:r>
        <w:rPr>
          <w:rFonts w:hint="eastAsia"/>
          <w:sz w:val="28"/>
          <w:szCs w:val="28"/>
        </w:rPr>
        <w:t>一般</w:t>
      </w:r>
      <w:r>
        <w:rPr>
          <w:sz w:val="28"/>
          <w:szCs w:val="28"/>
        </w:rPr>
        <w:t>”</w:t>
      </w:r>
      <w:r>
        <w:rPr>
          <w:rFonts w:hint="eastAsia"/>
          <w:sz w:val="28"/>
          <w:szCs w:val="28"/>
        </w:rPr>
        <w:t>的；</w:t>
      </w:r>
    </w:p>
    <w:p>
      <w:pPr>
        <w:pStyle w:val="66"/>
        <w:numPr>
          <w:ilvl w:val="0"/>
          <w:numId w:val="29"/>
        </w:numPr>
        <w:spacing w:line="360" w:lineRule="auto"/>
        <w:ind w:firstLineChars="0"/>
        <w:rPr>
          <w:sz w:val="28"/>
          <w:szCs w:val="28"/>
        </w:rPr>
      </w:pPr>
      <w:r>
        <w:rPr>
          <w:rFonts w:hint="eastAsia"/>
          <w:sz w:val="28"/>
          <w:szCs w:val="28"/>
        </w:rPr>
        <w:t>试用期满，考核成绩为</w:t>
      </w:r>
      <w:r>
        <w:rPr>
          <w:sz w:val="28"/>
          <w:szCs w:val="28"/>
        </w:rPr>
        <w:t>“</w:t>
      </w:r>
      <w:r>
        <w:rPr>
          <w:rFonts w:hint="eastAsia"/>
          <w:sz w:val="28"/>
          <w:szCs w:val="28"/>
        </w:rPr>
        <w:t>良好</w:t>
      </w:r>
      <w:r>
        <w:rPr>
          <w:sz w:val="28"/>
          <w:szCs w:val="28"/>
        </w:rPr>
        <w:t>”</w:t>
      </w:r>
      <w:r>
        <w:rPr>
          <w:rFonts w:hint="eastAsia"/>
          <w:sz w:val="28"/>
          <w:szCs w:val="28"/>
        </w:rPr>
        <w:t>及以上的，按期转正。试用期内有重大立功表现或在   集体组织的技能竞赛中取得前三名的，经单位批准，可以申请提前签订派遣合同，但试用期不得少于一个月。</w:t>
      </w:r>
    </w:p>
    <w:p>
      <w:pPr>
        <w:pStyle w:val="66"/>
        <w:numPr>
          <w:ilvl w:val="0"/>
          <w:numId w:val="29"/>
        </w:numPr>
        <w:spacing w:line="360" w:lineRule="auto"/>
        <w:ind w:firstLineChars="0"/>
        <w:rPr>
          <w:sz w:val="28"/>
          <w:szCs w:val="28"/>
        </w:rPr>
      </w:pPr>
      <w:r>
        <w:rPr>
          <w:rFonts w:hint="eastAsia"/>
          <w:sz w:val="28"/>
          <w:szCs w:val="28"/>
        </w:rPr>
        <w:t>试用期工资根据岗位的不同，给予相应的工资薪酬（不低于当地最低工资标准）</w:t>
      </w:r>
    </w:p>
    <w:p>
      <w:pPr>
        <w:pStyle w:val="66"/>
        <w:numPr>
          <w:ilvl w:val="0"/>
          <w:numId w:val="29"/>
        </w:numPr>
        <w:spacing w:line="360" w:lineRule="auto"/>
        <w:ind w:firstLineChars="0"/>
        <w:rPr>
          <w:sz w:val="28"/>
          <w:szCs w:val="28"/>
        </w:rPr>
      </w:pPr>
      <w:r>
        <w:rPr>
          <w:rFonts w:hint="eastAsia"/>
          <w:sz w:val="28"/>
          <w:szCs w:val="28"/>
        </w:rPr>
        <w:t>试用期考核</w:t>
      </w:r>
    </w:p>
    <w:p>
      <w:pPr>
        <w:pStyle w:val="66"/>
        <w:numPr>
          <w:ilvl w:val="0"/>
          <w:numId w:val="31"/>
        </w:numPr>
        <w:spacing w:line="360" w:lineRule="auto"/>
        <w:ind w:firstLineChars="0"/>
        <w:rPr>
          <w:sz w:val="28"/>
          <w:szCs w:val="28"/>
        </w:rPr>
      </w:pPr>
      <w:r>
        <w:rPr>
          <w:rFonts w:hint="eastAsia"/>
          <w:sz w:val="28"/>
          <w:szCs w:val="28"/>
        </w:rPr>
        <w:t>新入职员工考核由其其所属部门的主管领导负责。</w:t>
      </w:r>
    </w:p>
    <w:p>
      <w:pPr>
        <w:pStyle w:val="66"/>
        <w:numPr>
          <w:ilvl w:val="0"/>
          <w:numId w:val="31"/>
        </w:numPr>
        <w:spacing w:line="360" w:lineRule="auto"/>
        <w:ind w:firstLineChars="0"/>
        <w:rPr>
          <w:sz w:val="28"/>
          <w:szCs w:val="28"/>
        </w:rPr>
      </w:pPr>
      <w:r>
        <w:rPr>
          <w:rFonts w:hint="eastAsia"/>
          <w:sz w:val="28"/>
          <w:szCs w:val="28"/>
        </w:rPr>
        <w:t>考核内容及标准</w:t>
      </w:r>
      <w:r>
        <w:rPr>
          <w:sz w:val="28"/>
          <w:szCs w:val="28"/>
        </w:rPr>
        <w:t>:</w:t>
      </w:r>
      <w:r>
        <w:rPr>
          <w:rFonts w:hint="eastAsia"/>
          <w:sz w:val="28"/>
          <w:szCs w:val="28"/>
        </w:rPr>
        <w:t>见《试用员工转正评价表》</w:t>
      </w:r>
    </w:p>
    <w:p>
      <w:pPr>
        <w:pStyle w:val="66"/>
        <w:numPr>
          <w:ilvl w:val="0"/>
          <w:numId w:val="31"/>
        </w:numPr>
        <w:spacing w:line="360" w:lineRule="auto"/>
        <w:ind w:firstLineChars="0"/>
        <w:rPr>
          <w:sz w:val="28"/>
          <w:szCs w:val="28"/>
        </w:rPr>
      </w:pPr>
      <w:r>
        <w:rPr>
          <w:rFonts w:hint="eastAsia"/>
          <w:sz w:val="28"/>
          <w:szCs w:val="28"/>
        </w:rPr>
        <w:t>考核成绩在</w:t>
      </w:r>
      <w:r>
        <w:rPr>
          <w:sz w:val="28"/>
          <w:szCs w:val="28"/>
        </w:rPr>
        <w:t>90(</w:t>
      </w:r>
      <w:r>
        <w:rPr>
          <w:rFonts w:hint="eastAsia"/>
          <w:sz w:val="28"/>
          <w:szCs w:val="28"/>
        </w:rPr>
        <w:t>含</w:t>
      </w:r>
      <w:r>
        <w:rPr>
          <w:sz w:val="28"/>
          <w:szCs w:val="28"/>
        </w:rPr>
        <w:t>)</w:t>
      </w:r>
      <w:r>
        <w:rPr>
          <w:rFonts w:hint="eastAsia"/>
          <w:sz w:val="28"/>
          <w:szCs w:val="28"/>
        </w:rPr>
        <w:t>～</w:t>
      </w:r>
      <w:r>
        <w:rPr>
          <w:sz w:val="28"/>
          <w:szCs w:val="28"/>
        </w:rPr>
        <w:t>100</w:t>
      </w:r>
      <w:r>
        <w:rPr>
          <w:rFonts w:hint="eastAsia"/>
          <w:sz w:val="28"/>
          <w:szCs w:val="28"/>
        </w:rPr>
        <w:t>分的为</w:t>
      </w:r>
      <w:r>
        <w:rPr>
          <w:sz w:val="28"/>
          <w:szCs w:val="28"/>
        </w:rPr>
        <w:t>“</w:t>
      </w:r>
      <w:r>
        <w:rPr>
          <w:rFonts w:hint="eastAsia"/>
          <w:sz w:val="28"/>
          <w:szCs w:val="28"/>
        </w:rPr>
        <w:t>优秀</w:t>
      </w:r>
      <w:r>
        <w:rPr>
          <w:sz w:val="28"/>
          <w:szCs w:val="28"/>
        </w:rPr>
        <w:t>”</w:t>
      </w:r>
      <w:r>
        <w:rPr>
          <w:rFonts w:hint="eastAsia"/>
          <w:sz w:val="28"/>
          <w:szCs w:val="28"/>
        </w:rPr>
        <w:t>，</w:t>
      </w:r>
      <w:r>
        <w:rPr>
          <w:sz w:val="28"/>
          <w:szCs w:val="28"/>
        </w:rPr>
        <w:t>80(</w:t>
      </w:r>
      <w:r>
        <w:rPr>
          <w:rFonts w:hint="eastAsia"/>
          <w:sz w:val="28"/>
          <w:szCs w:val="28"/>
        </w:rPr>
        <w:t>含</w:t>
      </w:r>
      <w:r>
        <w:rPr>
          <w:sz w:val="28"/>
          <w:szCs w:val="28"/>
        </w:rPr>
        <w:t>)</w:t>
      </w:r>
      <w:r>
        <w:rPr>
          <w:rFonts w:hint="eastAsia"/>
          <w:sz w:val="28"/>
          <w:szCs w:val="28"/>
        </w:rPr>
        <w:t>～</w:t>
      </w:r>
      <w:r>
        <w:rPr>
          <w:sz w:val="28"/>
          <w:szCs w:val="28"/>
        </w:rPr>
        <w:t>90</w:t>
      </w:r>
      <w:r>
        <w:rPr>
          <w:rFonts w:hint="eastAsia"/>
          <w:sz w:val="28"/>
          <w:szCs w:val="28"/>
        </w:rPr>
        <w:t>分的为</w:t>
      </w:r>
      <w:r>
        <w:rPr>
          <w:sz w:val="28"/>
          <w:szCs w:val="28"/>
        </w:rPr>
        <w:t>“</w:t>
      </w:r>
      <w:r>
        <w:rPr>
          <w:rFonts w:hint="eastAsia"/>
          <w:sz w:val="28"/>
          <w:szCs w:val="28"/>
        </w:rPr>
        <w:t>良好</w:t>
      </w:r>
      <w:r>
        <w:rPr>
          <w:sz w:val="28"/>
          <w:szCs w:val="28"/>
        </w:rPr>
        <w:t>”</w:t>
      </w:r>
      <w:r>
        <w:rPr>
          <w:rFonts w:hint="eastAsia"/>
          <w:sz w:val="28"/>
          <w:szCs w:val="28"/>
        </w:rPr>
        <w:t>，</w:t>
      </w:r>
      <w:r>
        <w:rPr>
          <w:sz w:val="28"/>
          <w:szCs w:val="28"/>
        </w:rPr>
        <w:t>70(</w:t>
      </w:r>
      <w:r>
        <w:rPr>
          <w:rFonts w:hint="eastAsia"/>
          <w:sz w:val="28"/>
          <w:szCs w:val="28"/>
        </w:rPr>
        <w:t>含</w:t>
      </w:r>
      <w:r>
        <w:rPr>
          <w:sz w:val="28"/>
          <w:szCs w:val="28"/>
        </w:rPr>
        <w:t>)</w:t>
      </w:r>
      <w:r>
        <w:rPr>
          <w:rFonts w:hint="eastAsia"/>
          <w:sz w:val="28"/>
          <w:szCs w:val="28"/>
        </w:rPr>
        <w:t>～</w:t>
      </w:r>
      <w:r>
        <w:rPr>
          <w:sz w:val="28"/>
          <w:szCs w:val="28"/>
        </w:rPr>
        <w:t>80</w:t>
      </w:r>
      <w:r>
        <w:rPr>
          <w:rFonts w:hint="eastAsia"/>
          <w:sz w:val="28"/>
          <w:szCs w:val="28"/>
        </w:rPr>
        <w:t>分的为</w:t>
      </w:r>
      <w:r>
        <w:rPr>
          <w:sz w:val="28"/>
          <w:szCs w:val="28"/>
        </w:rPr>
        <w:t>“</w:t>
      </w:r>
      <w:r>
        <w:rPr>
          <w:rFonts w:hint="eastAsia"/>
          <w:sz w:val="28"/>
          <w:szCs w:val="28"/>
        </w:rPr>
        <w:t>一般</w:t>
      </w:r>
      <w:r>
        <w:rPr>
          <w:sz w:val="28"/>
          <w:szCs w:val="28"/>
        </w:rPr>
        <w:t>”</w:t>
      </w:r>
      <w:r>
        <w:rPr>
          <w:rFonts w:hint="eastAsia"/>
          <w:sz w:val="28"/>
          <w:szCs w:val="28"/>
        </w:rPr>
        <w:t>，</w:t>
      </w:r>
      <w:r>
        <w:rPr>
          <w:sz w:val="28"/>
          <w:szCs w:val="28"/>
        </w:rPr>
        <w:t>70</w:t>
      </w:r>
      <w:r>
        <w:rPr>
          <w:rFonts w:hint="eastAsia"/>
          <w:sz w:val="28"/>
          <w:szCs w:val="28"/>
        </w:rPr>
        <w:t>分以下的为</w:t>
      </w:r>
      <w:r>
        <w:rPr>
          <w:sz w:val="28"/>
          <w:szCs w:val="28"/>
        </w:rPr>
        <w:t>“</w:t>
      </w:r>
      <w:r>
        <w:rPr>
          <w:rFonts w:hint="eastAsia"/>
          <w:sz w:val="28"/>
          <w:szCs w:val="28"/>
        </w:rPr>
        <w:t>差</w:t>
      </w:r>
      <w:r>
        <w:rPr>
          <w:sz w:val="28"/>
          <w:szCs w:val="28"/>
        </w:rPr>
        <w:t>”</w:t>
      </w:r>
      <w:r>
        <w:rPr>
          <w:rFonts w:hint="eastAsia"/>
          <w:sz w:val="28"/>
          <w:szCs w:val="28"/>
        </w:rPr>
        <w:t>。</w:t>
      </w:r>
    </w:p>
    <w:p>
      <w:pPr>
        <w:pStyle w:val="66"/>
        <w:numPr>
          <w:ilvl w:val="0"/>
          <w:numId w:val="29"/>
        </w:numPr>
        <w:spacing w:line="360" w:lineRule="auto"/>
        <w:ind w:firstLineChars="0"/>
        <w:rPr>
          <w:sz w:val="28"/>
          <w:szCs w:val="28"/>
        </w:rPr>
      </w:pPr>
      <w:r>
        <w:rPr>
          <w:rFonts w:hint="eastAsia"/>
          <w:sz w:val="28"/>
          <w:szCs w:val="28"/>
        </w:rPr>
        <w:t>转正、延长和试用终止</w:t>
      </w:r>
    </w:p>
    <w:p>
      <w:pPr>
        <w:pStyle w:val="66"/>
        <w:numPr>
          <w:ilvl w:val="0"/>
          <w:numId w:val="32"/>
        </w:numPr>
        <w:spacing w:line="360" w:lineRule="auto"/>
        <w:ind w:firstLineChars="0"/>
        <w:rPr>
          <w:sz w:val="28"/>
          <w:szCs w:val="28"/>
        </w:rPr>
      </w:pPr>
      <w:r>
        <w:rPr>
          <w:rFonts w:hint="eastAsia"/>
          <w:sz w:val="28"/>
          <w:szCs w:val="28"/>
        </w:rPr>
        <w:t>员工于试用期结束前填写《试用员工转正自我评价表》，提交人事部门，合格者在试用期满公司与其签劳动合同。</w:t>
      </w:r>
    </w:p>
    <w:p>
      <w:pPr>
        <w:pStyle w:val="66"/>
        <w:numPr>
          <w:ilvl w:val="0"/>
          <w:numId w:val="32"/>
        </w:numPr>
        <w:spacing w:line="360" w:lineRule="auto"/>
        <w:ind w:firstLineChars="0"/>
        <w:rPr>
          <w:sz w:val="28"/>
          <w:szCs w:val="28"/>
        </w:rPr>
      </w:pPr>
      <w:r>
        <w:rPr>
          <w:rFonts w:hint="eastAsia"/>
          <w:sz w:val="28"/>
          <w:szCs w:val="28"/>
        </w:rPr>
        <w:t>根据第三条第</w:t>
      </w:r>
      <w:r>
        <w:rPr>
          <w:sz w:val="28"/>
          <w:szCs w:val="28"/>
        </w:rPr>
        <w:t>4</w:t>
      </w:r>
      <w:r>
        <w:rPr>
          <w:rFonts w:hint="eastAsia"/>
          <w:sz w:val="28"/>
          <w:szCs w:val="28"/>
        </w:rPr>
        <w:t>款延期转正的，由人事部门下发书面延期转正通知单。延长试用期内仍不符合要求的，下发终止试用通知单，终止试用，不录用。</w:t>
      </w:r>
    </w:p>
    <w:p>
      <w:pPr>
        <w:pStyle w:val="66"/>
        <w:numPr>
          <w:ilvl w:val="0"/>
          <w:numId w:val="32"/>
        </w:numPr>
        <w:spacing w:line="360" w:lineRule="auto"/>
        <w:ind w:firstLineChars="0"/>
        <w:rPr>
          <w:sz w:val="28"/>
          <w:szCs w:val="28"/>
        </w:rPr>
      </w:pPr>
      <w:r>
        <w:rPr>
          <w:rFonts w:hint="eastAsia"/>
          <w:sz w:val="28"/>
          <w:szCs w:val="28"/>
        </w:rPr>
        <w:t>根据每三条第</w:t>
      </w:r>
      <w:r>
        <w:rPr>
          <w:sz w:val="28"/>
          <w:szCs w:val="28"/>
        </w:rPr>
        <w:t>3</w:t>
      </w:r>
      <w:r>
        <w:rPr>
          <w:rFonts w:hint="eastAsia"/>
          <w:sz w:val="28"/>
          <w:szCs w:val="28"/>
        </w:rPr>
        <w:t>款终止试用的，由人事部门下发终止试用通知单，解除劳动合同。</w:t>
      </w:r>
    </w:p>
    <w:p>
      <w:pPr>
        <w:pStyle w:val="66"/>
        <w:numPr>
          <w:ilvl w:val="0"/>
          <w:numId w:val="29"/>
        </w:numPr>
        <w:spacing w:line="360" w:lineRule="auto"/>
        <w:ind w:firstLineChars="0"/>
        <w:rPr>
          <w:sz w:val="28"/>
          <w:szCs w:val="28"/>
        </w:rPr>
      </w:pPr>
      <w:r>
        <w:rPr>
          <w:rFonts w:hint="eastAsia"/>
          <w:sz w:val="28"/>
          <w:szCs w:val="28"/>
        </w:rPr>
        <w:t>转正后考评连续5个月为*优秀*可根据实际情况给予升级奖励，反之：如连续5个月为*差评*可给予降级处理，等级分为*初中高*</w:t>
      </w:r>
    </w:p>
    <w:p>
      <w:pPr>
        <w:pStyle w:val="66"/>
        <w:spacing w:line="480" w:lineRule="auto"/>
        <w:ind w:left="480" w:leftChars="218" w:firstLine="0" w:firstLineChars="0"/>
        <w:rPr>
          <w:rFonts w:asciiTheme="minorEastAsia" w:hAnsiTheme="minorEastAsia" w:cstheme="minorEastAsia"/>
          <w:sz w:val="40"/>
          <w:szCs w:val="40"/>
        </w:rPr>
      </w:pPr>
    </w:p>
    <w:p>
      <w:pPr>
        <w:pStyle w:val="66"/>
        <w:spacing w:line="480" w:lineRule="auto"/>
        <w:ind w:left="480" w:leftChars="218" w:firstLine="0" w:firstLineChars="0"/>
        <w:rPr>
          <w:rFonts w:asciiTheme="minorEastAsia" w:hAnsiTheme="minorEastAsia" w:cstheme="minorEastAsia"/>
          <w:sz w:val="40"/>
          <w:szCs w:val="40"/>
        </w:rPr>
      </w:pPr>
    </w:p>
    <w:p>
      <w:pPr>
        <w:spacing w:line="480" w:lineRule="auto"/>
        <w:rPr>
          <w:rFonts w:asciiTheme="minorEastAsia" w:hAnsiTheme="minorEastAsia" w:cstheme="minorEastAsia"/>
          <w:sz w:val="28"/>
          <w:szCs w:val="28"/>
        </w:rPr>
      </w:pPr>
    </w:p>
    <w:sectPr>
      <w:headerReference r:id="rId11" w:type="first"/>
      <w:footerReference r:id="rId14" w:type="first"/>
      <w:headerReference r:id="rId9" w:type="default"/>
      <w:footerReference r:id="rId12" w:type="default"/>
      <w:headerReference r:id="rId10" w:type="even"/>
      <w:footerReference r:id="rId13" w:type="even"/>
      <w:pgSz w:w="11906" w:h="16838"/>
      <w:pgMar w:top="1440" w:right="1440" w:bottom="1440" w:left="1440" w:header="0" w:footer="0" w:gutter="0"/>
      <w:pgNumType w:start="11"/>
      <w:cols w:space="720" w:num="1"/>
      <w:docGrid w:linePitch="29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Heiti SC Light">
    <w:altName w:val="仓耳渔阳体 W01"/>
    <w:panose1 w:val="00000000000000000000"/>
    <w:charset w:val="50"/>
    <w:family w:val="auto"/>
    <w:pitch w:val="default"/>
    <w:sig w:usb0="00000000" w:usb1="00000000" w:usb2="00000010" w:usb3="00000000" w:csb0="003E0000" w:csb1="00000000"/>
  </w:font>
  <w:font w:name="仓耳渔阳体 W01">
    <w:panose1 w:val="02020400000000000000"/>
    <w:charset w:val="86"/>
    <w:family w:val="auto"/>
    <w:pitch w:val="default"/>
    <w:sig w:usb0="80000003" w:usb1="08012000" w:usb2="00000012" w:usb3="00000000" w:csb0="00040001" w:csb1="00000000"/>
  </w:font>
  <w:font w:name="方正姚体">
    <w:altName w:val="宋体"/>
    <w:panose1 w:val="02010601030101010101"/>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framePr w:wrap="around" w:vAnchor="text" w:hAnchor="margin" w:xAlign="center" w:y="1"/>
      <w:rPr>
        <w:rStyle w:val="29"/>
      </w:rPr>
    </w:pPr>
    <w:r>
      <w:rPr>
        <w:rStyle w:val="29"/>
      </w:rPr>
      <w:fldChar w:fldCharType="begin"/>
    </w:r>
    <w:r>
      <w:rPr>
        <w:rStyle w:val="29"/>
      </w:rPr>
      <w:instrText xml:space="preserve">PAGE  </w:instrText>
    </w:r>
    <w:r>
      <w:rPr>
        <w:rStyle w:val="29"/>
      </w:rPr>
      <w:fldChar w:fldCharType="end"/>
    </w:r>
  </w:p>
  <w:p>
    <w:pPr>
      <w:pStyle w:val="1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framePr w:wrap="around" w:vAnchor="text" w:hAnchor="margin" w:xAlign="center" w:y="1"/>
      <w:rPr>
        <w:rStyle w:val="29"/>
      </w:rPr>
    </w:pPr>
    <w:r>
      <w:rPr>
        <w:rStyle w:val="29"/>
      </w:rPr>
      <w:fldChar w:fldCharType="begin"/>
    </w:r>
    <w:r>
      <w:rPr>
        <w:rStyle w:val="29"/>
      </w:rPr>
      <w:instrText xml:space="preserve">PAGE  </w:instrText>
    </w:r>
    <w:r>
      <w:rPr>
        <w:rStyle w:val="29"/>
      </w:rPr>
      <w:fldChar w:fldCharType="end"/>
    </w:r>
  </w:p>
  <w:p>
    <w:pPr>
      <w:pStyle w:val="17"/>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pict>
        <v:shape id="WordPictureWatermark2" o:spid="_x0000_s4098" o:spt="75" type="#_x0000_t75" style="position:absolute;left:0pt;height:388.25pt;width:415.55pt;mso-position-horizontal:center;mso-position-horizontal-relative:margin;mso-position-vertical:center;mso-position-vertical-relative:margin;z-index:-251657216;mso-width-relative:page;mso-height-relative:page;" filled="f" o:preferrelative="t" stroked="f" coordsize="21600,21600">
          <v:path/>
          <v:fill on="f" focussize="0,0"/>
          <v:stroke on="f" joinstyle="miter"/>
          <v:imagedata r:id="rId1" gain="19661f" blacklevel="22938f" o:title="WeChat_1480231356"/>
          <o:lock v:ext="edit" aspectratio="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pict>
        <v:shape id="WordPictureWatermark3" o:spid="_x0000_s4097" o:spt="75" type="#_x0000_t75" style="position:absolute;left:0pt;height:388.25pt;width:415.55pt;mso-position-horizontal:center;mso-position-horizontal-relative:margin;mso-position-vertical:center;mso-position-vertical-relative:margin;z-index:-251656192;mso-width-relative:page;mso-height-relative:page;" filled="f" o:preferrelative="t" stroked="f" coordsize="21600,21600">
          <v:path/>
          <v:fill on="f" focussize="0,0"/>
          <v:stroke on="f" joinstyle="miter"/>
          <v:imagedata r:id="rId1" gain="19661f" blacklevel="22938f" o:title="WeChat_1480231356"/>
          <o:lock v:ext="edit" aspectratio="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pict>
        <v:shape id="_x0000_s4100" o:spid="_x0000_s4100" o:spt="75" type="#_x0000_t75" style="position:absolute;left:0pt;height:556.1pt;width:595.15pt;mso-position-horizontal:center;mso-position-horizontal-relative:margin;mso-position-vertical:center;mso-position-vertical-relative:margin;z-index:-251655168;mso-width-relative:page;mso-height-relative:page;" filled="f" o:preferrelative="t" stroked="f" coordsize="21600,21600">
          <v:path/>
          <v:fill on="f" focussize="0,0"/>
          <v:stroke on="f" joinstyle="miter"/>
          <v:imagedata r:id="rId1" gain="19661f" blacklevel="22938f" o:title="WeChat_1480231356"/>
          <o:lock v:ext="edit" aspectratio="t"/>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pict>
        <v:shape id="_x0000_s4099" o:spid="_x0000_s4099" o:spt="75" type="#_x0000_t75" style="position:absolute;left:0pt;height:556.1pt;width:595.15pt;mso-position-horizontal:center;mso-position-horizontal-relative:margin;mso-position-vertical:center;mso-position-vertical-relative:margin;z-index:-251654144;mso-width-relative:page;mso-height-relative:page;" filled="f" o:preferrelative="t" stroked="f" coordsize="21600,21600">
          <v:path/>
          <v:fill on="f" focussize="0,0"/>
          <v:stroke on="f" joinstyle="miter"/>
          <v:imagedata r:id="rId1" gain="19661f" blacklevel="22938f" o:title="WeChat_1480231356"/>
          <o:lock v:ext="edit" aspectratio="t"/>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pict>
        <v:shape id="_x0000_s4102" o:spid="_x0000_s4102" o:spt="75" type="#_x0000_t75" style="position:absolute;left:0pt;height:556.1pt;width:595.15pt;mso-position-horizontal:center;mso-position-horizontal-relative:margin;mso-position-vertical:center;mso-position-vertical-relative:margin;z-index:-251653120;mso-width-relative:page;mso-height-relative:page;" filled="f" o:preferrelative="t" stroked="f" coordsize="21600,21600">
          <v:path/>
          <v:fill on="f" focussize="0,0"/>
          <v:stroke on="f" joinstyle="miter"/>
          <v:imagedata r:id="rId1" gain="19661f" blacklevel="22938f" o:title="WeChat_1480231356"/>
          <o:lock v:ext="edit" aspectratio="t"/>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pict>
        <v:shape id="_x0000_s4101" o:spid="_x0000_s4101" o:spt="75" type="#_x0000_t75" style="position:absolute;left:0pt;height:556.1pt;width:595.15pt;mso-position-horizontal:center;mso-position-horizontal-relative:margin;mso-position-vertical:center;mso-position-vertical-relative:margin;z-index:-251652096;mso-width-relative:page;mso-height-relative:page;" filled="f" o:preferrelative="t" stroked="f" coordsize="21600,21600">
          <v:path/>
          <v:fill on="f" focussize="0,0"/>
          <v:stroke on="f" joinstyle="miter"/>
          <v:imagedata r:id="rId1" gain="19661f" blacklevel="22938f" o:title="WeChat_1480231356"/>
          <o:lock v:ext="edit" aspectratio="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775CF4"/>
    <w:multiLevelType w:val="multilevel"/>
    <w:tmpl w:val="01775CF4"/>
    <w:lvl w:ilvl="0" w:tentative="0">
      <w:start w:val="3"/>
      <w:numFmt w:val="chineseCountingThousand"/>
      <w:lvlText w:val="(%1)"/>
      <w:lvlJc w:val="left"/>
      <w:pPr>
        <w:ind w:left="480" w:hanging="480"/>
      </w:pPr>
      <w:rPr>
        <w:rFonts w:hint="eastAsia" w:ascii="宋体" w:hAnsi="宋体" w:eastAsia="宋体"/>
      </w:rPr>
    </w:lvl>
    <w:lvl w:ilvl="1" w:tentative="0">
      <w:start w:val="1"/>
      <w:numFmt w:val="bullet"/>
      <w:lvlText w:val=""/>
      <w:lvlJc w:val="left"/>
      <w:pPr>
        <w:ind w:left="1440" w:hanging="480"/>
      </w:pPr>
      <w:rPr>
        <w:rFonts w:hint="default" w:ascii="Wingdings" w:hAnsi="Wingdings"/>
      </w:rPr>
    </w:lvl>
    <w:lvl w:ilvl="2" w:tentative="0">
      <w:start w:val="1"/>
      <w:numFmt w:val="bullet"/>
      <w:lvlText w:val=""/>
      <w:lvlJc w:val="left"/>
      <w:pPr>
        <w:ind w:left="1920" w:hanging="480"/>
      </w:pPr>
      <w:rPr>
        <w:rFonts w:hint="default" w:ascii="Wingdings" w:hAnsi="Wingdings"/>
      </w:rPr>
    </w:lvl>
    <w:lvl w:ilvl="3" w:tentative="0">
      <w:start w:val="1"/>
      <w:numFmt w:val="bullet"/>
      <w:lvlText w:val=""/>
      <w:lvlJc w:val="left"/>
      <w:pPr>
        <w:ind w:left="2400" w:hanging="480"/>
      </w:pPr>
      <w:rPr>
        <w:rFonts w:hint="default" w:ascii="Wingdings" w:hAnsi="Wingdings"/>
      </w:rPr>
    </w:lvl>
    <w:lvl w:ilvl="4" w:tentative="0">
      <w:start w:val="1"/>
      <w:numFmt w:val="bullet"/>
      <w:lvlText w:val=""/>
      <w:lvlJc w:val="left"/>
      <w:pPr>
        <w:ind w:left="2880" w:hanging="480"/>
      </w:pPr>
      <w:rPr>
        <w:rFonts w:hint="default" w:ascii="Wingdings" w:hAnsi="Wingdings"/>
      </w:rPr>
    </w:lvl>
    <w:lvl w:ilvl="5" w:tentative="0">
      <w:start w:val="1"/>
      <w:numFmt w:val="bullet"/>
      <w:lvlText w:val=""/>
      <w:lvlJc w:val="left"/>
      <w:pPr>
        <w:ind w:left="3360" w:hanging="480"/>
      </w:pPr>
      <w:rPr>
        <w:rFonts w:hint="default" w:ascii="Wingdings" w:hAnsi="Wingdings"/>
      </w:rPr>
    </w:lvl>
    <w:lvl w:ilvl="6" w:tentative="0">
      <w:start w:val="1"/>
      <w:numFmt w:val="bullet"/>
      <w:lvlText w:val=""/>
      <w:lvlJc w:val="left"/>
      <w:pPr>
        <w:ind w:left="3840" w:hanging="480"/>
      </w:pPr>
      <w:rPr>
        <w:rFonts w:hint="default" w:ascii="Wingdings" w:hAnsi="Wingdings"/>
      </w:rPr>
    </w:lvl>
    <w:lvl w:ilvl="7" w:tentative="0">
      <w:start w:val="1"/>
      <w:numFmt w:val="bullet"/>
      <w:lvlText w:val=""/>
      <w:lvlJc w:val="left"/>
      <w:pPr>
        <w:ind w:left="4320" w:hanging="480"/>
      </w:pPr>
      <w:rPr>
        <w:rFonts w:hint="default" w:ascii="Wingdings" w:hAnsi="Wingdings"/>
      </w:rPr>
    </w:lvl>
    <w:lvl w:ilvl="8" w:tentative="0">
      <w:start w:val="1"/>
      <w:numFmt w:val="bullet"/>
      <w:lvlText w:val=""/>
      <w:lvlJc w:val="left"/>
      <w:pPr>
        <w:ind w:left="4800" w:hanging="480"/>
      </w:pPr>
      <w:rPr>
        <w:rFonts w:hint="default" w:ascii="Wingdings" w:hAnsi="Wingdings"/>
      </w:rPr>
    </w:lvl>
  </w:abstractNum>
  <w:abstractNum w:abstractNumId="1">
    <w:nsid w:val="06A401EA"/>
    <w:multiLevelType w:val="multilevel"/>
    <w:tmpl w:val="06A401EA"/>
    <w:lvl w:ilvl="0" w:tentative="0">
      <w:start w:val="1"/>
      <w:numFmt w:val="bullet"/>
      <w:lvlText w:val=""/>
      <w:lvlJc w:val="left"/>
      <w:pPr>
        <w:ind w:left="960" w:hanging="480"/>
      </w:pPr>
      <w:rPr>
        <w:rFonts w:hint="default" w:ascii="Wingdings" w:hAnsi="Wingdings"/>
      </w:rPr>
    </w:lvl>
    <w:lvl w:ilvl="1" w:tentative="0">
      <w:start w:val="1"/>
      <w:numFmt w:val="bullet"/>
      <w:lvlText w:val=""/>
      <w:lvlJc w:val="left"/>
      <w:pPr>
        <w:ind w:left="1440" w:hanging="480"/>
      </w:pPr>
      <w:rPr>
        <w:rFonts w:hint="default" w:ascii="Wingdings" w:hAnsi="Wingdings"/>
      </w:rPr>
    </w:lvl>
    <w:lvl w:ilvl="2" w:tentative="0">
      <w:start w:val="1"/>
      <w:numFmt w:val="bullet"/>
      <w:lvlText w:val=""/>
      <w:lvlJc w:val="left"/>
      <w:pPr>
        <w:ind w:left="1920" w:hanging="480"/>
      </w:pPr>
      <w:rPr>
        <w:rFonts w:hint="default" w:ascii="Wingdings" w:hAnsi="Wingdings"/>
      </w:rPr>
    </w:lvl>
    <w:lvl w:ilvl="3" w:tentative="0">
      <w:start w:val="1"/>
      <w:numFmt w:val="bullet"/>
      <w:lvlText w:val=""/>
      <w:lvlJc w:val="left"/>
      <w:pPr>
        <w:ind w:left="2400" w:hanging="480"/>
      </w:pPr>
      <w:rPr>
        <w:rFonts w:hint="default" w:ascii="Wingdings" w:hAnsi="Wingdings"/>
      </w:rPr>
    </w:lvl>
    <w:lvl w:ilvl="4" w:tentative="0">
      <w:start w:val="1"/>
      <w:numFmt w:val="bullet"/>
      <w:lvlText w:val=""/>
      <w:lvlJc w:val="left"/>
      <w:pPr>
        <w:ind w:left="2880" w:hanging="480"/>
      </w:pPr>
      <w:rPr>
        <w:rFonts w:hint="default" w:ascii="Wingdings" w:hAnsi="Wingdings"/>
      </w:rPr>
    </w:lvl>
    <w:lvl w:ilvl="5" w:tentative="0">
      <w:start w:val="1"/>
      <w:numFmt w:val="bullet"/>
      <w:lvlText w:val=""/>
      <w:lvlJc w:val="left"/>
      <w:pPr>
        <w:ind w:left="3360" w:hanging="480"/>
      </w:pPr>
      <w:rPr>
        <w:rFonts w:hint="default" w:ascii="Wingdings" w:hAnsi="Wingdings"/>
      </w:rPr>
    </w:lvl>
    <w:lvl w:ilvl="6" w:tentative="0">
      <w:start w:val="1"/>
      <w:numFmt w:val="bullet"/>
      <w:lvlText w:val=""/>
      <w:lvlJc w:val="left"/>
      <w:pPr>
        <w:ind w:left="3840" w:hanging="480"/>
      </w:pPr>
      <w:rPr>
        <w:rFonts w:hint="default" w:ascii="Wingdings" w:hAnsi="Wingdings"/>
      </w:rPr>
    </w:lvl>
    <w:lvl w:ilvl="7" w:tentative="0">
      <w:start w:val="1"/>
      <w:numFmt w:val="bullet"/>
      <w:lvlText w:val=""/>
      <w:lvlJc w:val="left"/>
      <w:pPr>
        <w:ind w:left="4320" w:hanging="480"/>
      </w:pPr>
      <w:rPr>
        <w:rFonts w:hint="default" w:ascii="Wingdings" w:hAnsi="Wingdings"/>
      </w:rPr>
    </w:lvl>
    <w:lvl w:ilvl="8" w:tentative="0">
      <w:start w:val="1"/>
      <w:numFmt w:val="bullet"/>
      <w:lvlText w:val=""/>
      <w:lvlJc w:val="left"/>
      <w:pPr>
        <w:ind w:left="4800" w:hanging="480"/>
      </w:pPr>
      <w:rPr>
        <w:rFonts w:hint="default" w:ascii="Wingdings" w:hAnsi="Wingdings"/>
      </w:rPr>
    </w:lvl>
  </w:abstractNum>
  <w:abstractNum w:abstractNumId="2">
    <w:nsid w:val="0C2936E9"/>
    <w:multiLevelType w:val="multilevel"/>
    <w:tmpl w:val="0C2936E9"/>
    <w:lvl w:ilvl="0" w:tentative="0">
      <w:start w:val="6"/>
      <w:numFmt w:val="chineseCountingThousand"/>
      <w:lvlText w:val="%1、"/>
      <w:lvlJc w:val="left"/>
      <w:pPr>
        <w:ind w:left="840" w:hanging="480"/>
      </w:pPr>
      <w:rPr>
        <w:rFonts w:hint="eastAsia" w:ascii="宋体" w:hAnsi="宋体" w:eastAsia="宋体"/>
      </w:r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abstractNum w:abstractNumId="3">
    <w:nsid w:val="0CE853F6"/>
    <w:multiLevelType w:val="multilevel"/>
    <w:tmpl w:val="0CE853F6"/>
    <w:lvl w:ilvl="0" w:tentative="0">
      <w:start w:val="1"/>
      <w:numFmt w:val="lowerLetter"/>
      <w:lvlText w:val="%1)"/>
      <w:lvlJc w:val="left"/>
      <w:pPr>
        <w:ind w:left="1320" w:hanging="480"/>
      </w:pPr>
    </w:lvl>
    <w:lvl w:ilvl="1" w:tentative="0">
      <w:start w:val="1"/>
      <w:numFmt w:val="lowerLetter"/>
      <w:lvlText w:val="%2)"/>
      <w:lvlJc w:val="left"/>
      <w:pPr>
        <w:ind w:left="1800" w:hanging="480"/>
      </w:pPr>
    </w:lvl>
    <w:lvl w:ilvl="2" w:tentative="0">
      <w:start w:val="1"/>
      <w:numFmt w:val="lowerRoman"/>
      <w:lvlText w:val="%3."/>
      <w:lvlJc w:val="right"/>
      <w:pPr>
        <w:ind w:left="2280" w:hanging="480"/>
      </w:pPr>
    </w:lvl>
    <w:lvl w:ilvl="3" w:tentative="0">
      <w:start w:val="1"/>
      <w:numFmt w:val="decimal"/>
      <w:lvlText w:val="%4."/>
      <w:lvlJc w:val="left"/>
      <w:pPr>
        <w:ind w:left="2760" w:hanging="480"/>
      </w:pPr>
    </w:lvl>
    <w:lvl w:ilvl="4" w:tentative="0">
      <w:start w:val="1"/>
      <w:numFmt w:val="lowerLetter"/>
      <w:lvlText w:val="%5)"/>
      <w:lvlJc w:val="left"/>
      <w:pPr>
        <w:ind w:left="3240" w:hanging="480"/>
      </w:pPr>
    </w:lvl>
    <w:lvl w:ilvl="5" w:tentative="0">
      <w:start w:val="1"/>
      <w:numFmt w:val="lowerRoman"/>
      <w:lvlText w:val="%6."/>
      <w:lvlJc w:val="right"/>
      <w:pPr>
        <w:ind w:left="3720" w:hanging="480"/>
      </w:pPr>
    </w:lvl>
    <w:lvl w:ilvl="6" w:tentative="0">
      <w:start w:val="1"/>
      <w:numFmt w:val="decimal"/>
      <w:lvlText w:val="%7."/>
      <w:lvlJc w:val="left"/>
      <w:pPr>
        <w:ind w:left="4200" w:hanging="480"/>
      </w:pPr>
    </w:lvl>
    <w:lvl w:ilvl="7" w:tentative="0">
      <w:start w:val="1"/>
      <w:numFmt w:val="lowerLetter"/>
      <w:lvlText w:val="%8)"/>
      <w:lvlJc w:val="left"/>
      <w:pPr>
        <w:ind w:left="4680" w:hanging="480"/>
      </w:pPr>
    </w:lvl>
    <w:lvl w:ilvl="8" w:tentative="0">
      <w:start w:val="1"/>
      <w:numFmt w:val="lowerRoman"/>
      <w:lvlText w:val="%9."/>
      <w:lvlJc w:val="right"/>
      <w:pPr>
        <w:ind w:left="5160" w:hanging="480"/>
      </w:pPr>
    </w:lvl>
  </w:abstractNum>
  <w:abstractNum w:abstractNumId="4">
    <w:nsid w:val="14384DFC"/>
    <w:multiLevelType w:val="multilevel"/>
    <w:tmpl w:val="14384DFC"/>
    <w:lvl w:ilvl="0" w:tentative="0">
      <w:start w:val="1"/>
      <w:numFmt w:val="decimal"/>
      <w:lvlText w:val="%1."/>
      <w:lvlJc w:val="left"/>
      <w:pPr>
        <w:ind w:left="840" w:hanging="480"/>
      </w:pPr>
    </w:lvl>
    <w:lvl w:ilvl="1" w:tentative="0">
      <w:start w:val="1"/>
      <w:numFmt w:val="lowerLetter"/>
      <w:lvlText w:val="%2)"/>
      <w:lvlJc w:val="left"/>
      <w:pPr>
        <w:ind w:left="1320" w:hanging="480"/>
      </w:pPr>
    </w:lvl>
    <w:lvl w:ilvl="2" w:tentative="0">
      <w:start w:val="1"/>
      <w:numFmt w:val="lowerRoman"/>
      <w:lvlText w:val="%3."/>
      <w:lvlJc w:val="right"/>
      <w:pPr>
        <w:ind w:left="1800" w:hanging="480"/>
      </w:pPr>
    </w:lvl>
    <w:lvl w:ilvl="3" w:tentative="0">
      <w:start w:val="1"/>
      <w:numFmt w:val="decimal"/>
      <w:lvlText w:val="%4."/>
      <w:lvlJc w:val="left"/>
      <w:pPr>
        <w:ind w:left="2280" w:hanging="480"/>
      </w:pPr>
    </w:lvl>
    <w:lvl w:ilvl="4" w:tentative="0">
      <w:start w:val="1"/>
      <w:numFmt w:val="lowerLetter"/>
      <w:lvlText w:val="%5)"/>
      <w:lvlJc w:val="left"/>
      <w:pPr>
        <w:ind w:left="2760" w:hanging="480"/>
      </w:pPr>
    </w:lvl>
    <w:lvl w:ilvl="5" w:tentative="0">
      <w:start w:val="1"/>
      <w:numFmt w:val="lowerRoman"/>
      <w:lvlText w:val="%6."/>
      <w:lvlJc w:val="right"/>
      <w:pPr>
        <w:ind w:left="3240" w:hanging="480"/>
      </w:pPr>
    </w:lvl>
    <w:lvl w:ilvl="6" w:tentative="0">
      <w:start w:val="1"/>
      <w:numFmt w:val="decimal"/>
      <w:lvlText w:val="%7."/>
      <w:lvlJc w:val="left"/>
      <w:pPr>
        <w:ind w:left="3720" w:hanging="480"/>
      </w:pPr>
    </w:lvl>
    <w:lvl w:ilvl="7" w:tentative="0">
      <w:start w:val="1"/>
      <w:numFmt w:val="lowerLetter"/>
      <w:lvlText w:val="%8)"/>
      <w:lvlJc w:val="left"/>
      <w:pPr>
        <w:ind w:left="4200" w:hanging="480"/>
      </w:pPr>
    </w:lvl>
    <w:lvl w:ilvl="8" w:tentative="0">
      <w:start w:val="1"/>
      <w:numFmt w:val="lowerRoman"/>
      <w:lvlText w:val="%9."/>
      <w:lvlJc w:val="right"/>
      <w:pPr>
        <w:ind w:left="4680" w:hanging="480"/>
      </w:pPr>
    </w:lvl>
  </w:abstractNum>
  <w:abstractNum w:abstractNumId="5">
    <w:nsid w:val="19574779"/>
    <w:multiLevelType w:val="multilevel"/>
    <w:tmpl w:val="19574779"/>
    <w:lvl w:ilvl="0" w:tentative="0">
      <w:start w:val="5"/>
      <w:numFmt w:val="chineseCountingThousand"/>
      <w:lvlText w:val="%1、"/>
      <w:lvlJc w:val="left"/>
      <w:pPr>
        <w:ind w:left="480" w:hanging="480"/>
      </w:pPr>
      <w:rPr>
        <w:rFonts w:hint="eastAsia" w:ascii="宋体" w:hAnsi="宋体" w:eastAsia="宋体"/>
      </w:r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abstractNum w:abstractNumId="6">
    <w:nsid w:val="1E6F2D4E"/>
    <w:multiLevelType w:val="multilevel"/>
    <w:tmpl w:val="1E6F2D4E"/>
    <w:lvl w:ilvl="0" w:tentative="0">
      <w:start w:val="1"/>
      <w:numFmt w:val="decimal"/>
      <w:lvlText w:val="%1."/>
      <w:lvlJc w:val="left"/>
      <w:pPr>
        <w:tabs>
          <w:tab w:val="left" w:pos="720"/>
        </w:tabs>
        <w:ind w:left="720" w:hanging="720"/>
      </w:pPr>
    </w:lvl>
    <w:lvl w:ilvl="1" w:tentative="0">
      <w:start w:val="1"/>
      <w:numFmt w:val="decimal"/>
      <w:lvlText w:val="%2."/>
      <w:lvlJc w:val="left"/>
      <w:pPr>
        <w:tabs>
          <w:tab w:val="left" w:pos="1440"/>
        </w:tabs>
        <w:ind w:left="1440" w:hanging="720"/>
      </w:pPr>
    </w:lvl>
    <w:lvl w:ilvl="2" w:tentative="0">
      <w:start w:val="1"/>
      <w:numFmt w:val="decimal"/>
      <w:lvlText w:val="%3."/>
      <w:lvlJc w:val="left"/>
      <w:pPr>
        <w:tabs>
          <w:tab w:val="left" w:pos="2160"/>
        </w:tabs>
        <w:ind w:left="2160" w:hanging="720"/>
      </w:pPr>
    </w:lvl>
    <w:lvl w:ilvl="3" w:tentative="0">
      <w:start w:val="1"/>
      <w:numFmt w:val="decimal"/>
      <w:lvlText w:val="%4."/>
      <w:lvlJc w:val="left"/>
      <w:pPr>
        <w:tabs>
          <w:tab w:val="left" w:pos="2880"/>
        </w:tabs>
        <w:ind w:left="2880" w:hanging="720"/>
      </w:pPr>
    </w:lvl>
    <w:lvl w:ilvl="4" w:tentative="0">
      <w:start w:val="1"/>
      <w:numFmt w:val="decimal"/>
      <w:lvlText w:val="%5."/>
      <w:lvlJc w:val="left"/>
      <w:pPr>
        <w:tabs>
          <w:tab w:val="left" w:pos="3600"/>
        </w:tabs>
        <w:ind w:left="3600" w:hanging="720"/>
      </w:pPr>
    </w:lvl>
    <w:lvl w:ilvl="5" w:tentative="0">
      <w:start w:val="1"/>
      <w:numFmt w:val="decimal"/>
      <w:lvlText w:val="%6."/>
      <w:lvlJc w:val="left"/>
      <w:pPr>
        <w:tabs>
          <w:tab w:val="left" w:pos="4320"/>
        </w:tabs>
        <w:ind w:left="4320" w:hanging="720"/>
      </w:pPr>
    </w:lvl>
    <w:lvl w:ilvl="6" w:tentative="0">
      <w:start w:val="1"/>
      <w:numFmt w:val="decimal"/>
      <w:lvlText w:val="%7."/>
      <w:lvlJc w:val="left"/>
      <w:pPr>
        <w:tabs>
          <w:tab w:val="left" w:pos="5040"/>
        </w:tabs>
        <w:ind w:left="5040" w:hanging="720"/>
      </w:pPr>
    </w:lvl>
    <w:lvl w:ilvl="7" w:tentative="0">
      <w:start w:val="1"/>
      <w:numFmt w:val="decimal"/>
      <w:lvlText w:val="%8."/>
      <w:lvlJc w:val="left"/>
      <w:pPr>
        <w:tabs>
          <w:tab w:val="left" w:pos="5760"/>
        </w:tabs>
        <w:ind w:left="5760" w:hanging="720"/>
      </w:pPr>
    </w:lvl>
    <w:lvl w:ilvl="8" w:tentative="0">
      <w:start w:val="1"/>
      <w:numFmt w:val="decimal"/>
      <w:lvlText w:val="%9."/>
      <w:lvlJc w:val="left"/>
      <w:pPr>
        <w:tabs>
          <w:tab w:val="left" w:pos="6480"/>
        </w:tabs>
        <w:ind w:left="6480" w:hanging="720"/>
      </w:pPr>
    </w:lvl>
  </w:abstractNum>
  <w:abstractNum w:abstractNumId="7">
    <w:nsid w:val="21685770"/>
    <w:multiLevelType w:val="multilevel"/>
    <w:tmpl w:val="21685770"/>
    <w:lvl w:ilvl="0" w:tentative="0">
      <w:start w:val="1"/>
      <w:numFmt w:val="none"/>
      <w:lvlText w:val="十、"/>
      <w:lvlJc w:val="left"/>
      <w:pPr>
        <w:ind w:left="480" w:hanging="480"/>
      </w:pPr>
      <w:rPr>
        <w:rFonts w:hint="eastAsia" w:ascii="宋体" w:hAnsi="宋体" w:eastAsia="宋体"/>
      </w:r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abstractNum w:abstractNumId="8">
    <w:nsid w:val="26401788"/>
    <w:multiLevelType w:val="multilevel"/>
    <w:tmpl w:val="26401788"/>
    <w:lvl w:ilvl="0" w:tentative="0">
      <w:start w:val="1"/>
      <w:numFmt w:val="chineseCountingThousand"/>
      <w:lvlText w:val="%1、"/>
      <w:lvlJc w:val="left"/>
      <w:pPr>
        <w:ind w:left="480" w:hanging="480"/>
      </w:pPr>
      <w:rPr>
        <w:rFonts w:hint="eastAsia" w:ascii="宋体" w:hAnsi="宋体" w:eastAsia="宋体"/>
      </w:rPr>
    </w:lvl>
    <w:lvl w:ilvl="1" w:tentative="0">
      <w:start w:val="1"/>
      <w:numFmt w:val="bullet"/>
      <w:lvlText w:val=""/>
      <w:lvlJc w:val="left"/>
      <w:pPr>
        <w:ind w:left="960" w:hanging="480"/>
      </w:pPr>
      <w:rPr>
        <w:rFonts w:hint="default" w:ascii="Wingdings" w:hAnsi="Wingdings"/>
      </w:rPr>
    </w:lvl>
    <w:lvl w:ilvl="2" w:tentative="0">
      <w:start w:val="1"/>
      <w:numFmt w:val="bullet"/>
      <w:lvlText w:val=""/>
      <w:lvlJc w:val="left"/>
      <w:pPr>
        <w:ind w:left="1440" w:hanging="480"/>
      </w:pPr>
      <w:rPr>
        <w:rFonts w:hint="default" w:ascii="Wingdings" w:hAnsi="Wingdings"/>
      </w:rPr>
    </w:lvl>
    <w:lvl w:ilvl="3" w:tentative="0">
      <w:start w:val="1"/>
      <w:numFmt w:val="bullet"/>
      <w:lvlText w:val=""/>
      <w:lvlJc w:val="left"/>
      <w:pPr>
        <w:ind w:left="1920" w:hanging="480"/>
      </w:pPr>
      <w:rPr>
        <w:rFonts w:hint="default" w:ascii="Wingdings" w:hAnsi="Wingdings"/>
      </w:rPr>
    </w:lvl>
    <w:lvl w:ilvl="4" w:tentative="0">
      <w:start w:val="1"/>
      <w:numFmt w:val="bullet"/>
      <w:lvlText w:val=""/>
      <w:lvlJc w:val="left"/>
      <w:pPr>
        <w:ind w:left="2400" w:hanging="480"/>
      </w:pPr>
      <w:rPr>
        <w:rFonts w:hint="default" w:ascii="Wingdings" w:hAnsi="Wingdings"/>
      </w:rPr>
    </w:lvl>
    <w:lvl w:ilvl="5" w:tentative="0">
      <w:start w:val="1"/>
      <w:numFmt w:val="bullet"/>
      <w:lvlText w:val=""/>
      <w:lvlJc w:val="left"/>
      <w:pPr>
        <w:ind w:left="2880" w:hanging="480"/>
      </w:pPr>
      <w:rPr>
        <w:rFonts w:hint="default" w:ascii="Wingdings" w:hAnsi="Wingdings"/>
      </w:rPr>
    </w:lvl>
    <w:lvl w:ilvl="6" w:tentative="0">
      <w:start w:val="1"/>
      <w:numFmt w:val="bullet"/>
      <w:lvlText w:val=""/>
      <w:lvlJc w:val="left"/>
      <w:pPr>
        <w:ind w:left="3360" w:hanging="480"/>
      </w:pPr>
      <w:rPr>
        <w:rFonts w:hint="default" w:ascii="Wingdings" w:hAnsi="Wingdings"/>
      </w:rPr>
    </w:lvl>
    <w:lvl w:ilvl="7" w:tentative="0">
      <w:start w:val="1"/>
      <w:numFmt w:val="bullet"/>
      <w:lvlText w:val=""/>
      <w:lvlJc w:val="left"/>
      <w:pPr>
        <w:ind w:left="3840" w:hanging="480"/>
      </w:pPr>
      <w:rPr>
        <w:rFonts w:hint="default" w:ascii="Wingdings" w:hAnsi="Wingdings"/>
      </w:rPr>
    </w:lvl>
    <w:lvl w:ilvl="8" w:tentative="0">
      <w:start w:val="1"/>
      <w:numFmt w:val="bullet"/>
      <w:lvlText w:val=""/>
      <w:lvlJc w:val="left"/>
      <w:pPr>
        <w:ind w:left="4320" w:hanging="480"/>
      </w:pPr>
      <w:rPr>
        <w:rFonts w:hint="default" w:ascii="Wingdings" w:hAnsi="Wingdings"/>
      </w:rPr>
    </w:lvl>
  </w:abstractNum>
  <w:abstractNum w:abstractNumId="9">
    <w:nsid w:val="272F6078"/>
    <w:multiLevelType w:val="multilevel"/>
    <w:tmpl w:val="272F6078"/>
    <w:lvl w:ilvl="0" w:tentative="0">
      <w:start w:val="1"/>
      <w:numFmt w:val="chineseCountingThousand"/>
      <w:lvlText w:val="%1、"/>
      <w:lvlJc w:val="left"/>
      <w:pPr>
        <w:ind w:left="480" w:hanging="480"/>
      </w:pPr>
      <w:rPr>
        <w:rFonts w:hint="eastAsia" w:ascii="宋体" w:hAnsi="宋体" w:eastAsia="宋体"/>
        <w:sz w:val="40"/>
        <w:szCs w:val="40"/>
      </w:r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abstractNum w:abstractNumId="10">
    <w:nsid w:val="27B8671A"/>
    <w:multiLevelType w:val="multilevel"/>
    <w:tmpl w:val="27B8671A"/>
    <w:lvl w:ilvl="0" w:tentative="0">
      <w:start w:val="1"/>
      <w:numFmt w:val="decimal"/>
      <w:lvlText w:val="%1."/>
      <w:lvlJc w:val="left"/>
      <w:pPr>
        <w:ind w:left="480" w:hanging="480"/>
      </w:p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abstractNum w:abstractNumId="11">
    <w:nsid w:val="28E92CDF"/>
    <w:multiLevelType w:val="multilevel"/>
    <w:tmpl w:val="28E92CDF"/>
    <w:lvl w:ilvl="0" w:tentative="0">
      <w:start w:val="8"/>
      <w:numFmt w:val="decimal"/>
      <w:lvlText w:val="%1."/>
      <w:lvlJc w:val="left"/>
      <w:pPr>
        <w:ind w:left="680" w:hanging="480"/>
      </w:pPr>
      <w:rPr>
        <w:rFonts w:hint="eastAsia"/>
      </w:rPr>
    </w:lvl>
    <w:lvl w:ilvl="1" w:tentative="0">
      <w:start w:val="1"/>
      <w:numFmt w:val="lowerLetter"/>
      <w:lvlText w:val="%2)"/>
      <w:lvlJc w:val="left"/>
      <w:pPr>
        <w:ind w:left="1160" w:hanging="480"/>
      </w:pPr>
    </w:lvl>
    <w:lvl w:ilvl="2" w:tentative="0">
      <w:start w:val="1"/>
      <w:numFmt w:val="lowerRoman"/>
      <w:lvlText w:val="%3."/>
      <w:lvlJc w:val="right"/>
      <w:pPr>
        <w:ind w:left="1640" w:hanging="480"/>
      </w:pPr>
    </w:lvl>
    <w:lvl w:ilvl="3" w:tentative="0">
      <w:start w:val="1"/>
      <w:numFmt w:val="decimal"/>
      <w:lvlText w:val="%4."/>
      <w:lvlJc w:val="left"/>
      <w:pPr>
        <w:ind w:left="2120" w:hanging="480"/>
      </w:pPr>
    </w:lvl>
    <w:lvl w:ilvl="4" w:tentative="0">
      <w:start w:val="1"/>
      <w:numFmt w:val="lowerLetter"/>
      <w:lvlText w:val="%5)"/>
      <w:lvlJc w:val="left"/>
      <w:pPr>
        <w:ind w:left="2600" w:hanging="480"/>
      </w:pPr>
    </w:lvl>
    <w:lvl w:ilvl="5" w:tentative="0">
      <w:start w:val="1"/>
      <w:numFmt w:val="lowerRoman"/>
      <w:lvlText w:val="%6."/>
      <w:lvlJc w:val="right"/>
      <w:pPr>
        <w:ind w:left="3080" w:hanging="480"/>
      </w:pPr>
    </w:lvl>
    <w:lvl w:ilvl="6" w:tentative="0">
      <w:start w:val="1"/>
      <w:numFmt w:val="decimal"/>
      <w:lvlText w:val="%7."/>
      <w:lvlJc w:val="left"/>
      <w:pPr>
        <w:ind w:left="3560" w:hanging="480"/>
      </w:pPr>
    </w:lvl>
    <w:lvl w:ilvl="7" w:tentative="0">
      <w:start w:val="1"/>
      <w:numFmt w:val="lowerLetter"/>
      <w:lvlText w:val="%8)"/>
      <w:lvlJc w:val="left"/>
      <w:pPr>
        <w:ind w:left="4040" w:hanging="480"/>
      </w:pPr>
    </w:lvl>
    <w:lvl w:ilvl="8" w:tentative="0">
      <w:start w:val="1"/>
      <w:numFmt w:val="lowerRoman"/>
      <w:lvlText w:val="%9."/>
      <w:lvlJc w:val="right"/>
      <w:pPr>
        <w:ind w:left="4520" w:hanging="480"/>
      </w:pPr>
    </w:lvl>
  </w:abstractNum>
  <w:abstractNum w:abstractNumId="12">
    <w:nsid w:val="28F61A08"/>
    <w:multiLevelType w:val="multilevel"/>
    <w:tmpl w:val="28F61A08"/>
    <w:lvl w:ilvl="0" w:tentative="0">
      <w:start w:val="8"/>
      <w:numFmt w:val="chineseCountingThousand"/>
      <w:lvlText w:val="%1、"/>
      <w:lvlJc w:val="left"/>
      <w:pPr>
        <w:ind w:left="480" w:hanging="480"/>
      </w:pPr>
      <w:rPr>
        <w:rFonts w:hint="eastAsia" w:ascii="宋体" w:hAnsi="宋体" w:eastAsia="宋体"/>
      </w:r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abstractNum w:abstractNumId="13">
    <w:nsid w:val="29E74237"/>
    <w:multiLevelType w:val="multilevel"/>
    <w:tmpl w:val="29E74237"/>
    <w:lvl w:ilvl="0" w:tentative="0">
      <w:start w:val="1"/>
      <w:numFmt w:val="decimal"/>
      <w:lvlText w:val="%1."/>
      <w:lvlJc w:val="left"/>
      <w:pPr>
        <w:ind w:left="480" w:hanging="480"/>
      </w:p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abstractNum w:abstractNumId="14">
    <w:nsid w:val="2E2D3B0E"/>
    <w:multiLevelType w:val="multilevel"/>
    <w:tmpl w:val="2E2D3B0E"/>
    <w:lvl w:ilvl="0" w:tentative="0">
      <w:start w:val="1"/>
      <w:numFmt w:val="decimal"/>
      <w:lvlText w:val="%1."/>
      <w:lvlJc w:val="left"/>
      <w:pPr>
        <w:ind w:left="480" w:hanging="480"/>
      </w:pPr>
    </w:lvl>
    <w:lvl w:ilvl="1" w:tentative="0">
      <w:start w:val="1"/>
      <w:numFmt w:val="decimal"/>
      <w:lvlText w:val="%2."/>
      <w:lvlJc w:val="left"/>
      <w:pPr>
        <w:ind w:left="480" w:hanging="480"/>
      </w:pPr>
    </w:lvl>
    <w:lvl w:ilvl="2" w:tentative="0">
      <w:start w:val="1"/>
      <w:numFmt w:val="decimal"/>
      <w:lvlText w:val="%3."/>
      <w:lvlJc w:val="left"/>
      <w:pPr>
        <w:ind w:left="48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abstractNum w:abstractNumId="15">
    <w:nsid w:val="2F9C3890"/>
    <w:multiLevelType w:val="multilevel"/>
    <w:tmpl w:val="2F9C3890"/>
    <w:lvl w:ilvl="0" w:tentative="0">
      <w:start w:val="9"/>
      <w:numFmt w:val="chineseCountingThousand"/>
      <w:lvlText w:val="%1、"/>
      <w:lvlJc w:val="left"/>
      <w:pPr>
        <w:ind w:left="680" w:hanging="480"/>
      </w:pPr>
      <w:rPr>
        <w:rFonts w:hint="eastAsia" w:ascii="宋体" w:hAnsi="宋体" w:eastAsia="宋体"/>
      </w:r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abstractNum w:abstractNumId="16">
    <w:nsid w:val="33C42DE6"/>
    <w:multiLevelType w:val="multilevel"/>
    <w:tmpl w:val="33C42DE6"/>
    <w:lvl w:ilvl="0" w:tentative="0">
      <w:start w:val="1"/>
      <w:numFmt w:val="decimal"/>
      <w:lvlText w:val="%1."/>
      <w:lvlJc w:val="left"/>
      <w:pPr>
        <w:ind w:left="480" w:hanging="480"/>
      </w:p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abstractNum w:abstractNumId="17">
    <w:nsid w:val="34293EED"/>
    <w:multiLevelType w:val="multilevel"/>
    <w:tmpl w:val="34293EED"/>
    <w:lvl w:ilvl="0" w:tentative="0">
      <w:start w:val="1"/>
      <w:numFmt w:val="decimal"/>
      <w:lvlText w:val="%1、"/>
      <w:lvlJc w:val="left"/>
      <w:pPr>
        <w:ind w:left="1004" w:hanging="720"/>
      </w:pPr>
      <w:rPr>
        <w:rFonts w:hint="default"/>
        <w:b w:val="0"/>
        <w:color w:val="auto"/>
      </w:rPr>
    </w:lvl>
    <w:lvl w:ilvl="1" w:tentative="0">
      <w:start w:val="1"/>
      <w:numFmt w:val="lowerLetter"/>
      <w:lvlText w:val="%2)"/>
      <w:lvlJc w:val="left"/>
      <w:pPr>
        <w:ind w:left="1272" w:hanging="420"/>
      </w:pPr>
    </w:lvl>
    <w:lvl w:ilvl="2" w:tentative="0">
      <w:start w:val="1"/>
      <w:numFmt w:val="lowerRoman"/>
      <w:lvlText w:val="%3."/>
      <w:lvlJc w:val="right"/>
      <w:pPr>
        <w:ind w:left="1692" w:hanging="420"/>
      </w:pPr>
    </w:lvl>
    <w:lvl w:ilvl="3" w:tentative="0">
      <w:start w:val="1"/>
      <w:numFmt w:val="decimal"/>
      <w:lvlText w:val="%4."/>
      <w:lvlJc w:val="left"/>
      <w:pPr>
        <w:ind w:left="2112" w:hanging="420"/>
      </w:pPr>
    </w:lvl>
    <w:lvl w:ilvl="4" w:tentative="0">
      <w:start w:val="1"/>
      <w:numFmt w:val="lowerLetter"/>
      <w:lvlText w:val="%5)"/>
      <w:lvlJc w:val="left"/>
      <w:pPr>
        <w:ind w:left="2532" w:hanging="420"/>
      </w:pPr>
    </w:lvl>
    <w:lvl w:ilvl="5" w:tentative="0">
      <w:start w:val="1"/>
      <w:numFmt w:val="lowerRoman"/>
      <w:lvlText w:val="%6."/>
      <w:lvlJc w:val="right"/>
      <w:pPr>
        <w:ind w:left="2952" w:hanging="420"/>
      </w:pPr>
    </w:lvl>
    <w:lvl w:ilvl="6" w:tentative="0">
      <w:start w:val="1"/>
      <w:numFmt w:val="decimal"/>
      <w:lvlText w:val="%7."/>
      <w:lvlJc w:val="left"/>
      <w:pPr>
        <w:ind w:left="3372" w:hanging="420"/>
      </w:pPr>
    </w:lvl>
    <w:lvl w:ilvl="7" w:tentative="0">
      <w:start w:val="1"/>
      <w:numFmt w:val="lowerLetter"/>
      <w:lvlText w:val="%8)"/>
      <w:lvlJc w:val="left"/>
      <w:pPr>
        <w:ind w:left="3792" w:hanging="420"/>
      </w:pPr>
    </w:lvl>
    <w:lvl w:ilvl="8" w:tentative="0">
      <w:start w:val="1"/>
      <w:numFmt w:val="lowerRoman"/>
      <w:lvlText w:val="%9."/>
      <w:lvlJc w:val="right"/>
      <w:pPr>
        <w:ind w:left="4212" w:hanging="420"/>
      </w:pPr>
    </w:lvl>
  </w:abstractNum>
  <w:abstractNum w:abstractNumId="18">
    <w:nsid w:val="40D20C9D"/>
    <w:multiLevelType w:val="multilevel"/>
    <w:tmpl w:val="40D20C9D"/>
    <w:lvl w:ilvl="0" w:tentative="0">
      <w:start w:val="1"/>
      <w:numFmt w:val="lowerLetter"/>
      <w:lvlText w:val="%1)"/>
      <w:lvlJc w:val="left"/>
      <w:pPr>
        <w:ind w:left="1320" w:hanging="480"/>
      </w:pPr>
    </w:lvl>
    <w:lvl w:ilvl="1" w:tentative="0">
      <w:start w:val="1"/>
      <w:numFmt w:val="lowerLetter"/>
      <w:lvlText w:val="%2)"/>
      <w:lvlJc w:val="left"/>
      <w:pPr>
        <w:ind w:left="1800" w:hanging="480"/>
      </w:pPr>
    </w:lvl>
    <w:lvl w:ilvl="2" w:tentative="0">
      <w:start w:val="1"/>
      <w:numFmt w:val="lowerRoman"/>
      <w:lvlText w:val="%3."/>
      <w:lvlJc w:val="right"/>
      <w:pPr>
        <w:ind w:left="2280" w:hanging="480"/>
      </w:pPr>
    </w:lvl>
    <w:lvl w:ilvl="3" w:tentative="0">
      <w:start w:val="1"/>
      <w:numFmt w:val="decimal"/>
      <w:lvlText w:val="%4."/>
      <w:lvlJc w:val="left"/>
      <w:pPr>
        <w:ind w:left="2760" w:hanging="480"/>
      </w:pPr>
    </w:lvl>
    <w:lvl w:ilvl="4" w:tentative="0">
      <w:start w:val="1"/>
      <w:numFmt w:val="lowerLetter"/>
      <w:lvlText w:val="%5)"/>
      <w:lvlJc w:val="left"/>
      <w:pPr>
        <w:ind w:left="3240" w:hanging="480"/>
      </w:pPr>
    </w:lvl>
    <w:lvl w:ilvl="5" w:tentative="0">
      <w:start w:val="1"/>
      <w:numFmt w:val="lowerRoman"/>
      <w:lvlText w:val="%6."/>
      <w:lvlJc w:val="right"/>
      <w:pPr>
        <w:ind w:left="3720" w:hanging="480"/>
      </w:pPr>
    </w:lvl>
    <w:lvl w:ilvl="6" w:tentative="0">
      <w:start w:val="1"/>
      <w:numFmt w:val="decimal"/>
      <w:lvlText w:val="%7."/>
      <w:lvlJc w:val="left"/>
      <w:pPr>
        <w:ind w:left="4200" w:hanging="480"/>
      </w:pPr>
    </w:lvl>
    <w:lvl w:ilvl="7" w:tentative="0">
      <w:start w:val="1"/>
      <w:numFmt w:val="lowerLetter"/>
      <w:lvlText w:val="%8)"/>
      <w:lvlJc w:val="left"/>
      <w:pPr>
        <w:ind w:left="4680" w:hanging="480"/>
      </w:pPr>
    </w:lvl>
    <w:lvl w:ilvl="8" w:tentative="0">
      <w:start w:val="1"/>
      <w:numFmt w:val="lowerRoman"/>
      <w:lvlText w:val="%9."/>
      <w:lvlJc w:val="right"/>
      <w:pPr>
        <w:ind w:left="5160" w:hanging="480"/>
      </w:pPr>
    </w:lvl>
  </w:abstractNum>
  <w:abstractNum w:abstractNumId="19">
    <w:nsid w:val="41A34D2A"/>
    <w:multiLevelType w:val="multilevel"/>
    <w:tmpl w:val="41A34D2A"/>
    <w:lvl w:ilvl="0" w:tentative="0">
      <w:start w:val="11"/>
      <w:numFmt w:val="chineseCountingThousand"/>
      <w:lvlText w:val="%1、"/>
      <w:lvlJc w:val="left"/>
      <w:pPr>
        <w:ind w:left="480" w:hanging="480"/>
      </w:pPr>
      <w:rPr>
        <w:rFonts w:hint="eastAsia" w:ascii="宋体" w:hAnsi="宋体" w:eastAsia="宋体"/>
      </w:r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abstractNum w:abstractNumId="20">
    <w:nsid w:val="41AF085E"/>
    <w:multiLevelType w:val="multilevel"/>
    <w:tmpl w:val="41AF085E"/>
    <w:lvl w:ilvl="0" w:tentative="0">
      <w:start w:val="2"/>
      <w:numFmt w:val="chineseCountingThousand"/>
      <w:lvlText w:val="(%1)"/>
      <w:lvlJc w:val="left"/>
      <w:pPr>
        <w:ind w:left="680" w:hanging="480"/>
      </w:pPr>
      <w:rPr>
        <w:rFonts w:hint="eastAsia" w:ascii="宋体" w:hAnsi="宋体" w:eastAsia="宋体"/>
      </w:rPr>
    </w:lvl>
    <w:lvl w:ilvl="1" w:tentative="0">
      <w:start w:val="1"/>
      <w:numFmt w:val="lowerLetter"/>
      <w:lvlText w:val="%2)"/>
      <w:lvlJc w:val="left"/>
      <w:pPr>
        <w:ind w:left="1160" w:hanging="480"/>
      </w:pPr>
    </w:lvl>
    <w:lvl w:ilvl="2" w:tentative="0">
      <w:start w:val="1"/>
      <w:numFmt w:val="lowerRoman"/>
      <w:lvlText w:val="%3."/>
      <w:lvlJc w:val="right"/>
      <w:pPr>
        <w:ind w:left="1640" w:hanging="480"/>
      </w:pPr>
    </w:lvl>
    <w:lvl w:ilvl="3" w:tentative="0">
      <w:start w:val="1"/>
      <w:numFmt w:val="decimal"/>
      <w:lvlText w:val="%4."/>
      <w:lvlJc w:val="left"/>
      <w:pPr>
        <w:ind w:left="2120" w:hanging="480"/>
      </w:pPr>
    </w:lvl>
    <w:lvl w:ilvl="4" w:tentative="0">
      <w:start w:val="1"/>
      <w:numFmt w:val="lowerLetter"/>
      <w:lvlText w:val="%5)"/>
      <w:lvlJc w:val="left"/>
      <w:pPr>
        <w:ind w:left="2600" w:hanging="480"/>
      </w:pPr>
    </w:lvl>
    <w:lvl w:ilvl="5" w:tentative="0">
      <w:start w:val="1"/>
      <w:numFmt w:val="lowerRoman"/>
      <w:lvlText w:val="%6."/>
      <w:lvlJc w:val="right"/>
      <w:pPr>
        <w:ind w:left="3080" w:hanging="480"/>
      </w:pPr>
    </w:lvl>
    <w:lvl w:ilvl="6" w:tentative="0">
      <w:start w:val="1"/>
      <w:numFmt w:val="decimal"/>
      <w:lvlText w:val="%7."/>
      <w:lvlJc w:val="left"/>
      <w:pPr>
        <w:ind w:left="3560" w:hanging="480"/>
      </w:pPr>
    </w:lvl>
    <w:lvl w:ilvl="7" w:tentative="0">
      <w:start w:val="1"/>
      <w:numFmt w:val="lowerLetter"/>
      <w:lvlText w:val="%8)"/>
      <w:lvlJc w:val="left"/>
      <w:pPr>
        <w:ind w:left="4040" w:hanging="480"/>
      </w:pPr>
    </w:lvl>
    <w:lvl w:ilvl="8" w:tentative="0">
      <w:start w:val="1"/>
      <w:numFmt w:val="lowerRoman"/>
      <w:lvlText w:val="%9."/>
      <w:lvlJc w:val="right"/>
      <w:pPr>
        <w:ind w:left="4520" w:hanging="480"/>
      </w:pPr>
    </w:lvl>
  </w:abstractNum>
  <w:abstractNum w:abstractNumId="21">
    <w:nsid w:val="447325D9"/>
    <w:multiLevelType w:val="multilevel"/>
    <w:tmpl w:val="447325D9"/>
    <w:lvl w:ilvl="0" w:tentative="0">
      <w:start w:val="1"/>
      <w:numFmt w:val="lowerLetter"/>
      <w:lvlText w:val="%1)"/>
      <w:lvlJc w:val="left"/>
      <w:pPr>
        <w:ind w:left="1320" w:hanging="480"/>
      </w:pPr>
    </w:lvl>
    <w:lvl w:ilvl="1" w:tentative="0">
      <w:start w:val="1"/>
      <w:numFmt w:val="lowerLetter"/>
      <w:lvlText w:val="%2)"/>
      <w:lvlJc w:val="left"/>
      <w:pPr>
        <w:ind w:left="1800" w:hanging="480"/>
      </w:pPr>
    </w:lvl>
    <w:lvl w:ilvl="2" w:tentative="0">
      <w:start w:val="1"/>
      <w:numFmt w:val="lowerRoman"/>
      <w:lvlText w:val="%3."/>
      <w:lvlJc w:val="right"/>
      <w:pPr>
        <w:ind w:left="2280" w:hanging="480"/>
      </w:pPr>
    </w:lvl>
    <w:lvl w:ilvl="3" w:tentative="0">
      <w:start w:val="1"/>
      <w:numFmt w:val="decimal"/>
      <w:lvlText w:val="%4."/>
      <w:lvlJc w:val="left"/>
      <w:pPr>
        <w:ind w:left="2760" w:hanging="480"/>
      </w:pPr>
    </w:lvl>
    <w:lvl w:ilvl="4" w:tentative="0">
      <w:start w:val="1"/>
      <w:numFmt w:val="lowerLetter"/>
      <w:lvlText w:val="%5)"/>
      <w:lvlJc w:val="left"/>
      <w:pPr>
        <w:ind w:left="3240" w:hanging="480"/>
      </w:pPr>
    </w:lvl>
    <w:lvl w:ilvl="5" w:tentative="0">
      <w:start w:val="1"/>
      <w:numFmt w:val="lowerRoman"/>
      <w:lvlText w:val="%6."/>
      <w:lvlJc w:val="right"/>
      <w:pPr>
        <w:ind w:left="3720" w:hanging="480"/>
      </w:pPr>
    </w:lvl>
    <w:lvl w:ilvl="6" w:tentative="0">
      <w:start w:val="1"/>
      <w:numFmt w:val="decimal"/>
      <w:lvlText w:val="%7."/>
      <w:lvlJc w:val="left"/>
      <w:pPr>
        <w:ind w:left="4200" w:hanging="480"/>
      </w:pPr>
    </w:lvl>
    <w:lvl w:ilvl="7" w:tentative="0">
      <w:start w:val="1"/>
      <w:numFmt w:val="lowerLetter"/>
      <w:lvlText w:val="%8)"/>
      <w:lvlJc w:val="left"/>
      <w:pPr>
        <w:ind w:left="4680" w:hanging="480"/>
      </w:pPr>
    </w:lvl>
    <w:lvl w:ilvl="8" w:tentative="0">
      <w:start w:val="1"/>
      <w:numFmt w:val="lowerRoman"/>
      <w:lvlText w:val="%9."/>
      <w:lvlJc w:val="right"/>
      <w:pPr>
        <w:ind w:left="5160" w:hanging="480"/>
      </w:pPr>
    </w:lvl>
  </w:abstractNum>
  <w:abstractNum w:abstractNumId="22">
    <w:nsid w:val="4FFD59A3"/>
    <w:multiLevelType w:val="multilevel"/>
    <w:tmpl w:val="4FFD59A3"/>
    <w:lvl w:ilvl="0" w:tentative="0">
      <w:start w:val="4"/>
      <w:numFmt w:val="chineseCountingThousand"/>
      <w:lvlText w:val="%1、"/>
      <w:lvlJc w:val="left"/>
      <w:pPr>
        <w:ind w:left="480" w:hanging="480"/>
      </w:pPr>
      <w:rPr>
        <w:rFonts w:hint="eastAsia" w:ascii="宋体" w:hAnsi="宋体" w:eastAsia="宋体"/>
      </w:r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abstractNum w:abstractNumId="23">
    <w:nsid w:val="50ED6850"/>
    <w:multiLevelType w:val="multilevel"/>
    <w:tmpl w:val="50ED6850"/>
    <w:lvl w:ilvl="0" w:tentative="0">
      <w:start w:val="1"/>
      <w:numFmt w:val="decimal"/>
      <w:lvlText w:val="%1."/>
      <w:lvlJc w:val="left"/>
      <w:pPr>
        <w:ind w:left="764" w:hanging="480"/>
      </w:pPr>
    </w:lvl>
    <w:lvl w:ilvl="1" w:tentative="0">
      <w:start w:val="1"/>
      <w:numFmt w:val="lowerLetter"/>
      <w:lvlText w:val="%2)"/>
      <w:lvlJc w:val="left"/>
      <w:pPr>
        <w:ind w:left="1244" w:hanging="480"/>
      </w:pPr>
    </w:lvl>
    <w:lvl w:ilvl="2" w:tentative="0">
      <w:start w:val="1"/>
      <w:numFmt w:val="lowerRoman"/>
      <w:lvlText w:val="%3."/>
      <w:lvlJc w:val="right"/>
      <w:pPr>
        <w:ind w:left="1724" w:hanging="480"/>
      </w:pPr>
    </w:lvl>
    <w:lvl w:ilvl="3" w:tentative="0">
      <w:start w:val="1"/>
      <w:numFmt w:val="decimal"/>
      <w:lvlText w:val="%4."/>
      <w:lvlJc w:val="left"/>
      <w:pPr>
        <w:ind w:left="2204" w:hanging="480"/>
      </w:pPr>
    </w:lvl>
    <w:lvl w:ilvl="4" w:tentative="0">
      <w:start w:val="1"/>
      <w:numFmt w:val="lowerLetter"/>
      <w:lvlText w:val="%5)"/>
      <w:lvlJc w:val="left"/>
      <w:pPr>
        <w:ind w:left="2684" w:hanging="480"/>
      </w:pPr>
    </w:lvl>
    <w:lvl w:ilvl="5" w:tentative="0">
      <w:start w:val="1"/>
      <w:numFmt w:val="lowerRoman"/>
      <w:lvlText w:val="%6."/>
      <w:lvlJc w:val="right"/>
      <w:pPr>
        <w:ind w:left="3164" w:hanging="480"/>
      </w:pPr>
    </w:lvl>
    <w:lvl w:ilvl="6" w:tentative="0">
      <w:start w:val="1"/>
      <w:numFmt w:val="decimal"/>
      <w:lvlText w:val="%7."/>
      <w:lvlJc w:val="left"/>
      <w:pPr>
        <w:ind w:left="3644" w:hanging="480"/>
      </w:pPr>
    </w:lvl>
    <w:lvl w:ilvl="7" w:tentative="0">
      <w:start w:val="1"/>
      <w:numFmt w:val="lowerLetter"/>
      <w:lvlText w:val="%8)"/>
      <w:lvlJc w:val="left"/>
      <w:pPr>
        <w:ind w:left="4124" w:hanging="480"/>
      </w:pPr>
    </w:lvl>
    <w:lvl w:ilvl="8" w:tentative="0">
      <w:start w:val="1"/>
      <w:numFmt w:val="lowerRoman"/>
      <w:lvlText w:val="%9."/>
      <w:lvlJc w:val="right"/>
      <w:pPr>
        <w:ind w:left="4604" w:hanging="480"/>
      </w:pPr>
    </w:lvl>
  </w:abstractNum>
  <w:abstractNum w:abstractNumId="24">
    <w:nsid w:val="585A7104"/>
    <w:multiLevelType w:val="singleLevel"/>
    <w:tmpl w:val="585A7104"/>
    <w:lvl w:ilvl="0" w:tentative="0">
      <w:start w:val="1"/>
      <w:numFmt w:val="none"/>
      <w:suff w:val="nothing"/>
      <w:lvlText w:val="二、"/>
      <w:lvlJc w:val="left"/>
      <w:pPr>
        <w:ind w:left="0" w:firstLine="420"/>
      </w:pPr>
      <w:rPr>
        <w:rFonts w:hint="default"/>
      </w:rPr>
    </w:lvl>
  </w:abstractNum>
  <w:abstractNum w:abstractNumId="25">
    <w:nsid w:val="585A7236"/>
    <w:multiLevelType w:val="singleLevel"/>
    <w:tmpl w:val="585A7236"/>
    <w:lvl w:ilvl="0" w:tentative="0">
      <w:start w:val="1"/>
      <w:numFmt w:val="none"/>
      <w:suff w:val="nothing"/>
      <w:lvlText w:val="三、"/>
      <w:lvlJc w:val="left"/>
      <w:pPr>
        <w:ind w:left="0" w:firstLine="420"/>
      </w:pPr>
      <w:rPr>
        <w:rFonts w:hint="default"/>
      </w:rPr>
    </w:lvl>
  </w:abstractNum>
  <w:abstractNum w:abstractNumId="26">
    <w:nsid w:val="62505B80"/>
    <w:multiLevelType w:val="multilevel"/>
    <w:tmpl w:val="62505B80"/>
    <w:lvl w:ilvl="0" w:tentative="0">
      <w:start w:val="1"/>
      <w:numFmt w:val="chineseCountingThousand"/>
      <w:lvlText w:val="(%1)"/>
      <w:lvlJc w:val="left"/>
      <w:pPr>
        <w:ind w:left="680" w:hanging="480"/>
      </w:pPr>
      <w:rPr>
        <w:rFonts w:hint="eastAsia" w:ascii="宋体" w:hAnsi="宋体" w:eastAsia="宋体"/>
        <w:sz w:val="28"/>
        <w:szCs w:val="28"/>
      </w:rPr>
    </w:lvl>
    <w:lvl w:ilvl="1" w:tentative="0">
      <w:start w:val="1"/>
      <w:numFmt w:val="lowerLetter"/>
      <w:lvlText w:val="%2)"/>
      <w:lvlJc w:val="left"/>
      <w:pPr>
        <w:ind w:left="1160" w:hanging="480"/>
      </w:pPr>
    </w:lvl>
    <w:lvl w:ilvl="2" w:tentative="0">
      <w:start w:val="1"/>
      <w:numFmt w:val="lowerRoman"/>
      <w:lvlText w:val="%3."/>
      <w:lvlJc w:val="right"/>
      <w:pPr>
        <w:ind w:left="1640" w:hanging="480"/>
      </w:pPr>
    </w:lvl>
    <w:lvl w:ilvl="3" w:tentative="0">
      <w:start w:val="1"/>
      <w:numFmt w:val="decimal"/>
      <w:lvlText w:val="%4."/>
      <w:lvlJc w:val="left"/>
      <w:pPr>
        <w:ind w:left="2120" w:hanging="480"/>
      </w:pPr>
    </w:lvl>
    <w:lvl w:ilvl="4" w:tentative="0">
      <w:start w:val="1"/>
      <w:numFmt w:val="lowerLetter"/>
      <w:lvlText w:val="%5)"/>
      <w:lvlJc w:val="left"/>
      <w:pPr>
        <w:ind w:left="2600" w:hanging="480"/>
      </w:pPr>
    </w:lvl>
    <w:lvl w:ilvl="5" w:tentative="0">
      <w:start w:val="1"/>
      <w:numFmt w:val="lowerRoman"/>
      <w:lvlText w:val="%6."/>
      <w:lvlJc w:val="right"/>
      <w:pPr>
        <w:ind w:left="3080" w:hanging="480"/>
      </w:pPr>
    </w:lvl>
    <w:lvl w:ilvl="6" w:tentative="0">
      <w:start w:val="1"/>
      <w:numFmt w:val="decimal"/>
      <w:lvlText w:val="%7."/>
      <w:lvlJc w:val="left"/>
      <w:pPr>
        <w:ind w:left="3560" w:hanging="480"/>
      </w:pPr>
    </w:lvl>
    <w:lvl w:ilvl="7" w:tentative="0">
      <w:start w:val="1"/>
      <w:numFmt w:val="lowerLetter"/>
      <w:lvlText w:val="%8)"/>
      <w:lvlJc w:val="left"/>
      <w:pPr>
        <w:ind w:left="4040" w:hanging="480"/>
      </w:pPr>
    </w:lvl>
    <w:lvl w:ilvl="8" w:tentative="0">
      <w:start w:val="1"/>
      <w:numFmt w:val="lowerRoman"/>
      <w:lvlText w:val="%9."/>
      <w:lvlJc w:val="right"/>
      <w:pPr>
        <w:ind w:left="4520" w:hanging="480"/>
      </w:pPr>
    </w:lvl>
  </w:abstractNum>
  <w:abstractNum w:abstractNumId="27">
    <w:nsid w:val="635D3987"/>
    <w:multiLevelType w:val="multilevel"/>
    <w:tmpl w:val="635D3987"/>
    <w:lvl w:ilvl="0" w:tentative="0">
      <w:start w:val="1"/>
      <w:numFmt w:val="decimal"/>
      <w:lvlText w:val="%1."/>
      <w:lvlJc w:val="left"/>
      <w:pPr>
        <w:ind w:left="840" w:hanging="480"/>
      </w:pPr>
    </w:lvl>
    <w:lvl w:ilvl="1" w:tentative="0">
      <w:start w:val="1"/>
      <w:numFmt w:val="lowerLetter"/>
      <w:lvlText w:val="%2)"/>
      <w:lvlJc w:val="left"/>
      <w:pPr>
        <w:ind w:left="1320" w:hanging="480"/>
      </w:pPr>
    </w:lvl>
    <w:lvl w:ilvl="2" w:tentative="0">
      <w:start w:val="1"/>
      <w:numFmt w:val="lowerRoman"/>
      <w:lvlText w:val="%3."/>
      <w:lvlJc w:val="right"/>
      <w:pPr>
        <w:ind w:left="1800" w:hanging="480"/>
      </w:pPr>
    </w:lvl>
    <w:lvl w:ilvl="3" w:tentative="0">
      <w:start w:val="1"/>
      <w:numFmt w:val="decimal"/>
      <w:lvlText w:val="%4."/>
      <w:lvlJc w:val="left"/>
      <w:pPr>
        <w:ind w:left="2280" w:hanging="480"/>
      </w:pPr>
    </w:lvl>
    <w:lvl w:ilvl="4" w:tentative="0">
      <w:start w:val="1"/>
      <w:numFmt w:val="lowerLetter"/>
      <w:lvlText w:val="%5)"/>
      <w:lvlJc w:val="left"/>
      <w:pPr>
        <w:ind w:left="2760" w:hanging="480"/>
      </w:pPr>
    </w:lvl>
    <w:lvl w:ilvl="5" w:tentative="0">
      <w:start w:val="1"/>
      <w:numFmt w:val="lowerRoman"/>
      <w:lvlText w:val="%6."/>
      <w:lvlJc w:val="right"/>
      <w:pPr>
        <w:ind w:left="3240" w:hanging="480"/>
      </w:pPr>
    </w:lvl>
    <w:lvl w:ilvl="6" w:tentative="0">
      <w:start w:val="1"/>
      <w:numFmt w:val="decimal"/>
      <w:lvlText w:val="%7."/>
      <w:lvlJc w:val="left"/>
      <w:pPr>
        <w:ind w:left="3720" w:hanging="480"/>
      </w:pPr>
    </w:lvl>
    <w:lvl w:ilvl="7" w:tentative="0">
      <w:start w:val="1"/>
      <w:numFmt w:val="lowerLetter"/>
      <w:lvlText w:val="%8)"/>
      <w:lvlJc w:val="left"/>
      <w:pPr>
        <w:ind w:left="4200" w:hanging="480"/>
      </w:pPr>
    </w:lvl>
    <w:lvl w:ilvl="8" w:tentative="0">
      <w:start w:val="1"/>
      <w:numFmt w:val="lowerRoman"/>
      <w:lvlText w:val="%9."/>
      <w:lvlJc w:val="right"/>
      <w:pPr>
        <w:ind w:left="4680" w:hanging="480"/>
      </w:pPr>
    </w:lvl>
  </w:abstractNum>
  <w:abstractNum w:abstractNumId="28">
    <w:nsid w:val="64E735EC"/>
    <w:multiLevelType w:val="multilevel"/>
    <w:tmpl w:val="64E735EC"/>
    <w:lvl w:ilvl="0" w:tentative="0">
      <w:start w:val="1"/>
      <w:numFmt w:val="chineseCountingThousand"/>
      <w:pStyle w:val="63"/>
      <w:lvlText w:val="第%1章"/>
      <w:lvlJc w:val="left"/>
      <w:pPr>
        <w:ind w:left="1318" w:hanging="1035"/>
      </w:pPr>
      <w:rPr>
        <w:rFonts w:hint="eastAsia"/>
      </w:rPr>
    </w:lvl>
    <w:lvl w:ilvl="1" w:tentative="0">
      <w:start w:val="6"/>
      <w:numFmt w:val="japaneseCounting"/>
      <w:lvlText w:val="%2、"/>
      <w:lvlJc w:val="left"/>
      <w:pPr>
        <w:ind w:left="1183" w:hanging="480"/>
      </w:pPr>
      <w:rPr>
        <w:rFonts w:hint="default"/>
      </w:rPr>
    </w:lvl>
    <w:lvl w:ilvl="2" w:tentative="0">
      <w:start w:val="1"/>
      <w:numFmt w:val="lowerRoman"/>
      <w:lvlText w:val="%3."/>
      <w:lvlJc w:val="right"/>
      <w:pPr>
        <w:ind w:left="1543" w:hanging="420"/>
      </w:pPr>
      <w:rPr>
        <w:rFonts w:hint="eastAsia"/>
      </w:rPr>
    </w:lvl>
    <w:lvl w:ilvl="3" w:tentative="0">
      <w:start w:val="1"/>
      <w:numFmt w:val="decimal"/>
      <w:lvlText w:val="%4."/>
      <w:lvlJc w:val="left"/>
      <w:pPr>
        <w:ind w:left="1963" w:hanging="420"/>
      </w:pPr>
      <w:rPr>
        <w:rFonts w:hint="eastAsia"/>
      </w:rPr>
    </w:lvl>
    <w:lvl w:ilvl="4" w:tentative="0">
      <w:start w:val="1"/>
      <w:numFmt w:val="lowerLetter"/>
      <w:lvlText w:val="%5)"/>
      <w:lvlJc w:val="left"/>
      <w:pPr>
        <w:ind w:left="2383" w:hanging="420"/>
      </w:pPr>
      <w:rPr>
        <w:rFonts w:hint="eastAsia"/>
      </w:rPr>
    </w:lvl>
    <w:lvl w:ilvl="5" w:tentative="0">
      <w:start w:val="1"/>
      <w:numFmt w:val="lowerRoman"/>
      <w:lvlText w:val="%6."/>
      <w:lvlJc w:val="right"/>
      <w:pPr>
        <w:ind w:left="2803" w:hanging="420"/>
      </w:pPr>
      <w:rPr>
        <w:rFonts w:hint="eastAsia"/>
      </w:rPr>
    </w:lvl>
    <w:lvl w:ilvl="6" w:tentative="0">
      <w:start w:val="1"/>
      <w:numFmt w:val="decimal"/>
      <w:lvlText w:val="%7."/>
      <w:lvlJc w:val="left"/>
      <w:pPr>
        <w:ind w:left="3223" w:hanging="420"/>
      </w:pPr>
      <w:rPr>
        <w:rFonts w:hint="eastAsia"/>
      </w:rPr>
    </w:lvl>
    <w:lvl w:ilvl="7" w:tentative="0">
      <w:start w:val="1"/>
      <w:numFmt w:val="lowerLetter"/>
      <w:lvlText w:val="%8)"/>
      <w:lvlJc w:val="left"/>
      <w:pPr>
        <w:ind w:left="3643" w:hanging="420"/>
      </w:pPr>
      <w:rPr>
        <w:rFonts w:hint="eastAsia"/>
      </w:rPr>
    </w:lvl>
    <w:lvl w:ilvl="8" w:tentative="0">
      <w:start w:val="1"/>
      <w:numFmt w:val="lowerRoman"/>
      <w:lvlText w:val="%9."/>
      <w:lvlJc w:val="right"/>
      <w:pPr>
        <w:ind w:left="4063" w:hanging="420"/>
      </w:pPr>
      <w:rPr>
        <w:rFonts w:hint="eastAsia"/>
      </w:rPr>
    </w:lvl>
  </w:abstractNum>
  <w:abstractNum w:abstractNumId="29">
    <w:nsid w:val="66256EC4"/>
    <w:multiLevelType w:val="multilevel"/>
    <w:tmpl w:val="66256EC4"/>
    <w:lvl w:ilvl="0" w:tentative="0">
      <w:start w:val="1"/>
      <w:numFmt w:val="decimal"/>
      <w:lvlText w:val="%1."/>
      <w:lvlJc w:val="left"/>
      <w:pPr>
        <w:ind w:left="680" w:hanging="480"/>
      </w:pPr>
      <w:rPr>
        <w:sz w:val="28"/>
        <w:szCs w:val="28"/>
      </w:rPr>
    </w:lvl>
    <w:lvl w:ilvl="1" w:tentative="0">
      <w:start w:val="1"/>
      <w:numFmt w:val="lowerLetter"/>
      <w:lvlText w:val="%2)"/>
      <w:lvlJc w:val="left"/>
      <w:pPr>
        <w:ind w:left="1160" w:hanging="480"/>
      </w:pPr>
    </w:lvl>
    <w:lvl w:ilvl="2" w:tentative="0">
      <w:start w:val="1"/>
      <w:numFmt w:val="lowerRoman"/>
      <w:lvlText w:val="%3."/>
      <w:lvlJc w:val="right"/>
      <w:pPr>
        <w:ind w:left="1640" w:hanging="480"/>
      </w:pPr>
    </w:lvl>
    <w:lvl w:ilvl="3" w:tentative="0">
      <w:start w:val="1"/>
      <w:numFmt w:val="decimal"/>
      <w:lvlText w:val="%4."/>
      <w:lvlJc w:val="left"/>
      <w:pPr>
        <w:ind w:left="2120" w:hanging="480"/>
      </w:pPr>
    </w:lvl>
    <w:lvl w:ilvl="4" w:tentative="0">
      <w:start w:val="1"/>
      <w:numFmt w:val="lowerLetter"/>
      <w:lvlText w:val="%5)"/>
      <w:lvlJc w:val="left"/>
      <w:pPr>
        <w:ind w:left="2600" w:hanging="480"/>
      </w:pPr>
    </w:lvl>
    <w:lvl w:ilvl="5" w:tentative="0">
      <w:start w:val="1"/>
      <w:numFmt w:val="lowerRoman"/>
      <w:lvlText w:val="%6."/>
      <w:lvlJc w:val="right"/>
      <w:pPr>
        <w:ind w:left="3080" w:hanging="480"/>
      </w:pPr>
    </w:lvl>
    <w:lvl w:ilvl="6" w:tentative="0">
      <w:start w:val="1"/>
      <w:numFmt w:val="decimal"/>
      <w:lvlText w:val="%7."/>
      <w:lvlJc w:val="left"/>
      <w:pPr>
        <w:ind w:left="3560" w:hanging="480"/>
      </w:pPr>
    </w:lvl>
    <w:lvl w:ilvl="7" w:tentative="0">
      <w:start w:val="1"/>
      <w:numFmt w:val="lowerLetter"/>
      <w:lvlText w:val="%8)"/>
      <w:lvlJc w:val="left"/>
      <w:pPr>
        <w:ind w:left="4040" w:hanging="480"/>
      </w:pPr>
    </w:lvl>
    <w:lvl w:ilvl="8" w:tentative="0">
      <w:start w:val="1"/>
      <w:numFmt w:val="lowerRoman"/>
      <w:lvlText w:val="%9."/>
      <w:lvlJc w:val="right"/>
      <w:pPr>
        <w:ind w:left="4520" w:hanging="480"/>
      </w:pPr>
    </w:lvl>
  </w:abstractNum>
  <w:abstractNum w:abstractNumId="30">
    <w:nsid w:val="6CB36F91"/>
    <w:multiLevelType w:val="multilevel"/>
    <w:tmpl w:val="6CB36F91"/>
    <w:lvl w:ilvl="0" w:tentative="0">
      <w:start w:val="7"/>
      <w:numFmt w:val="chineseCountingThousand"/>
      <w:lvlText w:val="%1、"/>
      <w:lvlJc w:val="left"/>
      <w:pPr>
        <w:ind w:left="480" w:hanging="480"/>
      </w:pPr>
      <w:rPr>
        <w:rFonts w:hint="eastAsia" w:ascii="宋体" w:hAnsi="宋体" w:eastAsia="宋体"/>
      </w:r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abstractNum w:abstractNumId="31">
    <w:nsid w:val="6DB921B5"/>
    <w:multiLevelType w:val="multilevel"/>
    <w:tmpl w:val="6DB921B5"/>
    <w:lvl w:ilvl="0" w:tentative="0">
      <w:start w:val="1"/>
      <w:numFmt w:val="decimal"/>
      <w:lvlText w:val="%1."/>
      <w:lvlJc w:val="left"/>
      <w:pPr>
        <w:ind w:left="480" w:hanging="480"/>
      </w:p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num w:numId="1">
    <w:abstractNumId w:val="28"/>
  </w:num>
  <w:num w:numId="2">
    <w:abstractNumId w:val="8"/>
  </w:num>
  <w:num w:numId="3">
    <w:abstractNumId w:val="9"/>
  </w:num>
  <w:num w:numId="4">
    <w:abstractNumId w:val="13"/>
  </w:num>
  <w:num w:numId="5">
    <w:abstractNumId w:val="24"/>
  </w:num>
  <w:num w:numId="6">
    <w:abstractNumId w:val="31"/>
  </w:num>
  <w:num w:numId="7">
    <w:abstractNumId w:val="1"/>
  </w:num>
  <w:num w:numId="8">
    <w:abstractNumId w:val="0"/>
  </w:num>
  <w:num w:numId="9">
    <w:abstractNumId w:val="25"/>
  </w:num>
  <w:num w:numId="10">
    <w:abstractNumId w:val="10"/>
  </w:num>
  <w:num w:numId="11">
    <w:abstractNumId w:val="22"/>
  </w:num>
  <w:num w:numId="12">
    <w:abstractNumId w:val="5"/>
  </w:num>
  <w:num w:numId="13">
    <w:abstractNumId w:val="4"/>
  </w:num>
  <w:num w:numId="14">
    <w:abstractNumId w:val="2"/>
  </w:num>
  <w:num w:numId="15">
    <w:abstractNumId w:val="16"/>
  </w:num>
  <w:num w:numId="16">
    <w:abstractNumId w:val="30"/>
  </w:num>
  <w:num w:numId="17">
    <w:abstractNumId w:val="14"/>
  </w:num>
  <w:num w:numId="18">
    <w:abstractNumId w:val="12"/>
  </w:num>
  <w:num w:numId="19">
    <w:abstractNumId w:val="29"/>
  </w:num>
  <w:num w:numId="20">
    <w:abstractNumId w:val="11"/>
  </w:num>
  <w:num w:numId="21">
    <w:abstractNumId w:val="15"/>
  </w:num>
  <w:num w:numId="22">
    <w:abstractNumId w:val="26"/>
  </w:num>
  <w:num w:numId="23">
    <w:abstractNumId w:val="20"/>
  </w:num>
  <w:num w:numId="24">
    <w:abstractNumId w:val="6"/>
  </w:num>
  <w:num w:numId="25">
    <w:abstractNumId w:val="7"/>
  </w:num>
  <w:num w:numId="26">
    <w:abstractNumId w:val="17"/>
  </w:num>
  <w:num w:numId="27">
    <w:abstractNumId w:val="19"/>
  </w:num>
  <w:num w:numId="28">
    <w:abstractNumId w:val="23"/>
  </w:num>
  <w:num w:numId="29">
    <w:abstractNumId w:val="27"/>
  </w:num>
  <w:num w:numId="30">
    <w:abstractNumId w:val="3"/>
  </w:num>
  <w:num w:numId="31">
    <w:abstractNumId w:val="21"/>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cumentProtection w:enforcement="0"/>
  <w:defaultTabStop w:val="420"/>
  <w:drawingGridHorizontalSpacing w:val="110"/>
  <w:drawingGridVerticalSpacing w:val="163"/>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EB1381"/>
    <w:rsid w:val="00011941"/>
    <w:rsid w:val="000404D1"/>
    <w:rsid w:val="00057583"/>
    <w:rsid w:val="000D4785"/>
    <w:rsid w:val="00105089"/>
    <w:rsid w:val="0013596F"/>
    <w:rsid w:val="00177B34"/>
    <w:rsid w:val="001B6B46"/>
    <w:rsid w:val="00233FF4"/>
    <w:rsid w:val="00267EF7"/>
    <w:rsid w:val="00282205"/>
    <w:rsid w:val="002C2F89"/>
    <w:rsid w:val="002E0427"/>
    <w:rsid w:val="002F7782"/>
    <w:rsid w:val="00352EBB"/>
    <w:rsid w:val="004177BC"/>
    <w:rsid w:val="0042683D"/>
    <w:rsid w:val="00480276"/>
    <w:rsid w:val="00535CA0"/>
    <w:rsid w:val="00552E6C"/>
    <w:rsid w:val="005831C3"/>
    <w:rsid w:val="0059650F"/>
    <w:rsid w:val="0059734D"/>
    <w:rsid w:val="005E5B65"/>
    <w:rsid w:val="00633357"/>
    <w:rsid w:val="0065437D"/>
    <w:rsid w:val="00691958"/>
    <w:rsid w:val="006A4C73"/>
    <w:rsid w:val="006C63BB"/>
    <w:rsid w:val="006C7356"/>
    <w:rsid w:val="007101EE"/>
    <w:rsid w:val="00713324"/>
    <w:rsid w:val="00755563"/>
    <w:rsid w:val="0076172E"/>
    <w:rsid w:val="0076205A"/>
    <w:rsid w:val="007D3937"/>
    <w:rsid w:val="008167DA"/>
    <w:rsid w:val="008463A6"/>
    <w:rsid w:val="0085088E"/>
    <w:rsid w:val="0085504D"/>
    <w:rsid w:val="008975D0"/>
    <w:rsid w:val="008B264E"/>
    <w:rsid w:val="00957DBF"/>
    <w:rsid w:val="00AB2247"/>
    <w:rsid w:val="00B21465"/>
    <w:rsid w:val="00B25651"/>
    <w:rsid w:val="00B34C47"/>
    <w:rsid w:val="00B75C7A"/>
    <w:rsid w:val="00BB39B5"/>
    <w:rsid w:val="00BE4575"/>
    <w:rsid w:val="00C1022B"/>
    <w:rsid w:val="00C51C38"/>
    <w:rsid w:val="00C5289B"/>
    <w:rsid w:val="00CE11D7"/>
    <w:rsid w:val="00D4320C"/>
    <w:rsid w:val="00D6339F"/>
    <w:rsid w:val="00D7001B"/>
    <w:rsid w:val="00DB6C8B"/>
    <w:rsid w:val="00DE72B7"/>
    <w:rsid w:val="00DF7B7B"/>
    <w:rsid w:val="00E246A0"/>
    <w:rsid w:val="00E34EAE"/>
    <w:rsid w:val="00E81A9B"/>
    <w:rsid w:val="00EB1381"/>
    <w:rsid w:val="00EE3586"/>
    <w:rsid w:val="00EF03CC"/>
    <w:rsid w:val="00F03B8C"/>
    <w:rsid w:val="00F439BD"/>
    <w:rsid w:val="00F93A2C"/>
    <w:rsid w:val="00F96C25"/>
    <w:rsid w:val="00FC6359"/>
    <w:rsid w:val="00FE2B4A"/>
    <w:rsid w:val="00FE4112"/>
    <w:rsid w:val="0C8F3BAD"/>
    <w:rsid w:val="292E10FC"/>
    <w:rsid w:val="34050F17"/>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semiHidden="0" w:name="toc 2"/>
    <w:lsdException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ind w:firstLine="360"/>
    </w:pPr>
    <w:rPr>
      <w:rFonts w:asciiTheme="minorHAnsi" w:hAnsiTheme="minorHAnsi" w:eastAsiaTheme="minorEastAsia" w:cstheme="minorBidi"/>
      <w:kern w:val="2"/>
      <w:sz w:val="22"/>
      <w:szCs w:val="22"/>
      <w:lang w:val="en-US" w:eastAsia="zh-CN" w:bidi="ar-SA"/>
    </w:rPr>
  </w:style>
  <w:style w:type="paragraph" w:styleId="2">
    <w:name w:val="heading 1"/>
    <w:basedOn w:val="1"/>
    <w:next w:val="1"/>
    <w:link w:val="34"/>
    <w:qFormat/>
    <w:uiPriority w:val="9"/>
    <w:pPr>
      <w:pBdr>
        <w:bottom w:val="single" w:color="366091" w:themeColor="accent1" w:themeShade="BF" w:sz="12" w:space="1"/>
      </w:pBdr>
      <w:spacing w:before="600" w:after="80"/>
      <w:ind w:firstLine="0"/>
      <w:outlineLvl w:val="0"/>
    </w:pPr>
    <w:rPr>
      <w:rFonts w:asciiTheme="majorHAnsi" w:hAnsiTheme="majorHAnsi" w:eastAsiaTheme="majorEastAsia" w:cstheme="majorBidi"/>
      <w:b/>
      <w:bCs/>
      <w:color w:val="366091" w:themeColor="accent1" w:themeShade="BF"/>
      <w:sz w:val="24"/>
      <w:szCs w:val="24"/>
    </w:rPr>
  </w:style>
  <w:style w:type="paragraph" w:styleId="3">
    <w:name w:val="heading 2"/>
    <w:basedOn w:val="1"/>
    <w:next w:val="1"/>
    <w:link w:val="37"/>
    <w:unhideWhenUsed/>
    <w:qFormat/>
    <w:uiPriority w:val="9"/>
    <w:pPr>
      <w:pBdr>
        <w:bottom w:val="single" w:color="4F81BD" w:themeColor="accent1" w:sz="8" w:space="1"/>
      </w:pBdr>
      <w:spacing w:before="200" w:after="80"/>
      <w:ind w:firstLine="0"/>
      <w:outlineLvl w:val="1"/>
    </w:pPr>
    <w:rPr>
      <w:rFonts w:asciiTheme="majorHAnsi" w:hAnsiTheme="majorHAnsi" w:eastAsiaTheme="majorEastAsia" w:cstheme="majorBidi"/>
      <w:color w:val="366091" w:themeColor="accent1" w:themeShade="BF"/>
      <w:sz w:val="24"/>
      <w:szCs w:val="24"/>
    </w:rPr>
  </w:style>
  <w:style w:type="paragraph" w:styleId="4">
    <w:name w:val="heading 3"/>
    <w:basedOn w:val="1"/>
    <w:next w:val="1"/>
    <w:link w:val="38"/>
    <w:unhideWhenUsed/>
    <w:qFormat/>
    <w:uiPriority w:val="9"/>
    <w:pPr>
      <w:pBdr>
        <w:bottom w:val="single" w:color="95B3D7" w:themeColor="accent1" w:themeTint="99" w:sz="4" w:space="1"/>
      </w:pBdr>
      <w:spacing w:before="200" w:after="80"/>
      <w:ind w:firstLine="0"/>
      <w:outlineLvl w:val="2"/>
    </w:pPr>
    <w:rPr>
      <w:rFonts w:asciiTheme="majorHAnsi" w:hAnsiTheme="majorHAnsi" w:eastAsiaTheme="majorEastAsia" w:cstheme="majorBidi"/>
      <w:color w:val="4F81BD" w:themeColor="accent1"/>
      <w:sz w:val="24"/>
      <w:szCs w:val="24"/>
    </w:rPr>
  </w:style>
  <w:style w:type="paragraph" w:styleId="5">
    <w:name w:val="heading 4"/>
    <w:basedOn w:val="1"/>
    <w:next w:val="1"/>
    <w:link w:val="39"/>
    <w:unhideWhenUsed/>
    <w:qFormat/>
    <w:uiPriority w:val="9"/>
    <w:pPr>
      <w:pBdr>
        <w:bottom w:val="single" w:color="B8CCE4" w:themeColor="accent1" w:themeTint="66" w:sz="4" w:space="2"/>
      </w:pBdr>
      <w:spacing w:before="200" w:after="80"/>
      <w:ind w:firstLine="0"/>
      <w:outlineLvl w:val="3"/>
    </w:pPr>
    <w:rPr>
      <w:rFonts w:asciiTheme="majorHAnsi" w:hAnsiTheme="majorHAnsi" w:eastAsiaTheme="majorEastAsia" w:cstheme="majorBidi"/>
      <w:i/>
      <w:iCs/>
      <w:color w:val="4F81BD" w:themeColor="accent1"/>
      <w:sz w:val="24"/>
      <w:szCs w:val="24"/>
    </w:rPr>
  </w:style>
  <w:style w:type="paragraph" w:styleId="6">
    <w:name w:val="heading 5"/>
    <w:basedOn w:val="1"/>
    <w:next w:val="1"/>
    <w:link w:val="40"/>
    <w:unhideWhenUsed/>
    <w:qFormat/>
    <w:uiPriority w:val="9"/>
    <w:pPr>
      <w:spacing w:before="200" w:after="80"/>
      <w:ind w:firstLine="0"/>
      <w:outlineLvl w:val="4"/>
    </w:pPr>
    <w:rPr>
      <w:rFonts w:asciiTheme="majorHAnsi" w:hAnsiTheme="majorHAnsi" w:eastAsiaTheme="majorEastAsia" w:cstheme="majorBidi"/>
      <w:color w:val="4F81BD" w:themeColor="accent1"/>
    </w:rPr>
  </w:style>
  <w:style w:type="paragraph" w:styleId="7">
    <w:name w:val="heading 6"/>
    <w:basedOn w:val="1"/>
    <w:next w:val="1"/>
    <w:link w:val="41"/>
    <w:unhideWhenUsed/>
    <w:qFormat/>
    <w:uiPriority w:val="9"/>
    <w:pPr>
      <w:spacing w:before="280" w:after="100"/>
      <w:ind w:firstLine="0"/>
      <w:outlineLvl w:val="5"/>
    </w:pPr>
    <w:rPr>
      <w:rFonts w:asciiTheme="majorHAnsi" w:hAnsiTheme="majorHAnsi" w:eastAsiaTheme="majorEastAsia" w:cstheme="majorBidi"/>
      <w:i/>
      <w:iCs/>
      <w:color w:val="4F81BD" w:themeColor="accent1"/>
    </w:rPr>
  </w:style>
  <w:style w:type="paragraph" w:styleId="8">
    <w:name w:val="heading 7"/>
    <w:basedOn w:val="1"/>
    <w:next w:val="1"/>
    <w:link w:val="42"/>
    <w:unhideWhenUsed/>
    <w:qFormat/>
    <w:uiPriority w:val="9"/>
    <w:pPr>
      <w:spacing w:before="320" w:after="100"/>
      <w:ind w:firstLine="0"/>
      <w:outlineLvl w:val="6"/>
    </w:pPr>
    <w:rPr>
      <w:rFonts w:asciiTheme="majorHAnsi" w:hAnsiTheme="majorHAnsi" w:eastAsiaTheme="majorEastAsia" w:cstheme="majorBidi"/>
      <w:b/>
      <w:bCs/>
      <w:color w:val="9BBB59" w:themeColor="accent3"/>
      <w:sz w:val="20"/>
      <w:szCs w:val="20"/>
    </w:rPr>
  </w:style>
  <w:style w:type="paragraph" w:styleId="9">
    <w:name w:val="heading 8"/>
    <w:basedOn w:val="1"/>
    <w:next w:val="1"/>
    <w:link w:val="43"/>
    <w:unhideWhenUsed/>
    <w:qFormat/>
    <w:uiPriority w:val="9"/>
    <w:pPr>
      <w:spacing w:before="320" w:after="100"/>
      <w:ind w:firstLine="0"/>
      <w:outlineLvl w:val="7"/>
    </w:pPr>
    <w:rPr>
      <w:rFonts w:asciiTheme="majorHAnsi" w:hAnsiTheme="majorHAnsi" w:eastAsiaTheme="majorEastAsia" w:cstheme="majorBidi"/>
      <w:b/>
      <w:bCs/>
      <w:i/>
      <w:iCs/>
      <w:color w:val="9BBB59" w:themeColor="accent3"/>
      <w:sz w:val="20"/>
      <w:szCs w:val="20"/>
    </w:rPr>
  </w:style>
  <w:style w:type="paragraph" w:styleId="10">
    <w:name w:val="heading 9"/>
    <w:basedOn w:val="1"/>
    <w:next w:val="1"/>
    <w:link w:val="44"/>
    <w:unhideWhenUsed/>
    <w:qFormat/>
    <w:uiPriority w:val="9"/>
    <w:pPr>
      <w:spacing w:before="320" w:after="100"/>
      <w:ind w:firstLine="0"/>
      <w:outlineLvl w:val="8"/>
    </w:pPr>
    <w:rPr>
      <w:rFonts w:asciiTheme="majorHAnsi" w:hAnsiTheme="majorHAnsi" w:eastAsiaTheme="majorEastAsia" w:cstheme="majorBidi"/>
      <w:i/>
      <w:iCs/>
      <w:color w:val="9BBB59" w:themeColor="accent3"/>
      <w:sz w:val="20"/>
      <w:szCs w:val="20"/>
    </w:rPr>
  </w:style>
  <w:style w:type="character" w:default="1" w:styleId="27">
    <w:name w:val="Default Paragraph Font"/>
    <w:semiHidden/>
    <w:unhideWhenUsed/>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semiHidden/>
    <w:unhideWhenUsed/>
    <w:uiPriority w:val="39"/>
    <w:pPr>
      <w:ind w:left="1320"/>
    </w:pPr>
    <w:rPr>
      <w:sz w:val="20"/>
      <w:szCs w:val="20"/>
    </w:rPr>
  </w:style>
  <w:style w:type="paragraph" w:styleId="12">
    <w:name w:val="caption"/>
    <w:basedOn w:val="1"/>
    <w:next w:val="1"/>
    <w:unhideWhenUsed/>
    <w:qFormat/>
    <w:uiPriority w:val="35"/>
    <w:rPr>
      <w:b/>
      <w:bCs/>
      <w:sz w:val="18"/>
      <w:szCs w:val="18"/>
    </w:rPr>
  </w:style>
  <w:style w:type="paragraph" w:styleId="13">
    <w:name w:val="toc 5"/>
    <w:basedOn w:val="1"/>
    <w:next w:val="1"/>
    <w:semiHidden/>
    <w:unhideWhenUsed/>
    <w:uiPriority w:val="39"/>
    <w:pPr>
      <w:ind w:left="880"/>
    </w:pPr>
    <w:rPr>
      <w:sz w:val="20"/>
      <w:szCs w:val="20"/>
    </w:rPr>
  </w:style>
  <w:style w:type="paragraph" w:styleId="14">
    <w:name w:val="toc 3"/>
    <w:basedOn w:val="1"/>
    <w:next w:val="1"/>
    <w:unhideWhenUsed/>
    <w:uiPriority w:val="39"/>
    <w:pPr>
      <w:ind w:left="440"/>
    </w:pPr>
  </w:style>
  <w:style w:type="paragraph" w:styleId="15">
    <w:name w:val="toc 8"/>
    <w:basedOn w:val="1"/>
    <w:next w:val="1"/>
    <w:semiHidden/>
    <w:unhideWhenUsed/>
    <w:uiPriority w:val="39"/>
    <w:pPr>
      <w:ind w:left="1540"/>
    </w:pPr>
    <w:rPr>
      <w:sz w:val="20"/>
      <w:szCs w:val="20"/>
    </w:rPr>
  </w:style>
  <w:style w:type="paragraph" w:styleId="16">
    <w:name w:val="Balloon Text"/>
    <w:basedOn w:val="1"/>
    <w:link w:val="33"/>
    <w:unhideWhenUsed/>
    <w:uiPriority w:val="99"/>
    <w:rPr>
      <w:rFonts w:ascii="Heiti SC Light" w:eastAsia="Heiti SC Light"/>
      <w:sz w:val="18"/>
      <w:szCs w:val="18"/>
    </w:rPr>
  </w:style>
  <w:style w:type="paragraph" w:styleId="17">
    <w:name w:val="footer"/>
    <w:basedOn w:val="1"/>
    <w:link w:val="36"/>
    <w:unhideWhenUsed/>
    <w:qFormat/>
    <w:uiPriority w:val="99"/>
    <w:pPr>
      <w:tabs>
        <w:tab w:val="center" w:pos="4153"/>
        <w:tab w:val="right" w:pos="8306"/>
      </w:tabs>
      <w:snapToGrid w:val="0"/>
    </w:pPr>
    <w:rPr>
      <w:sz w:val="18"/>
      <w:szCs w:val="18"/>
    </w:rPr>
  </w:style>
  <w:style w:type="paragraph" w:styleId="18">
    <w:name w:val="header"/>
    <w:basedOn w:val="1"/>
    <w:link w:val="35"/>
    <w:unhideWhenUsed/>
    <w:qFormat/>
    <w:uiPriority w:val="99"/>
    <w:pPr>
      <w:pBdr>
        <w:bottom w:val="single" w:color="auto" w:sz="6" w:space="1"/>
      </w:pBdr>
      <w:tabs>
        <w:tab w:val="center" w:pos="4153"/>
        <w:tab w:val="right" w:pos="8306"/>
      </w:tabs>
      <w:snapToGrid w:val="0"/>
      <w:jc w:val="center"/>
    </w:pPr>
    <w:rPr>
      <w:sz w:val="18"/>
      <w:szCs w:val="18"/>
    </w:rPr>
  </w:style>
  <w:style w:type="paragraph" w:styleId="19">
    <w:name w:val="toc 1"/>
    <w:basedOn w:val="1"/>
    <w:next w:val="1"/>
    <w:unhideWhenUsed/>
    <w:qFormat/>
    <w:uiPriority w:val="39"/>
    <w:pPr>
      <w:spacing w:before="120"/>
    </w:pPr>
    <w:rPr>
      <w:b/>
      <w:sz w:val="24"/>
      <w:szCs w:val="24"/>
    </w:rPr>
  </w:style>
  <w:style w:type="paragraph" w:styleId="20">
    <w:name w:val="toc 4"/>
    <w:basedOn w:val="1"/>
    <w:next w:val="1"/>
    <w:semiHidden/>
    <w:unhideWhenUsed/>
    <w:uiPriority w:val="39"/>
    <w:pPr>
      <w:ind w:left="660"/>
    </w:pPr>
    <w:rPr>
      <w:sz w:val="20"/>
      <w:szCs w:val="20"/>
    </w:rPr>
  </w:style>
  <w:style w:type="paragraph" w:styleId="21">
    <w:name w:val="Subtitle"/>
    <w:basedOn w:val="1"/>
    <w:next w:val="1"/>
    <w:link w:val="46"/>
    <w:qFormat/>
    <w:uiPriority w:val="11"/>
    <w:pPr>
      <w:spacing w:before="200" w:after="900"/>
      <w:ind w:firstLine="0"/>
      <w:jc w:val="right"/>
    </w:pPr>
    <w:rPr>
      <w:i/>
      <w:iCs/>
      <w:sz w:val="24"/>
      <w:szCs w:val="24"/>
    </w:rPr>
  </w:style>
  <w:style w:type="paragraph" w:styleId="22">
    <w:name w:val="toc 6"/>
    <w:basedOn w:val="1"/>
    <w:next w:val="1"/>
    <w:semiHidden/>
    <w:unhideWhenUsed/>
    <w:uiPriority w:val="39"/>
    <w:pPr>
      <w:ind w:left="1100"/>
    </w:pPr>
    <w:rPr>
      <w:sz w:val="20"/>
      <w:szCs w:val="20"/>
    </w:rPr>
  </w:style>
  <w:style w:type="paragraph" w:styleId="23">
    <w:name w:val="toc 2"/>
    <w:basedOn w:val="1"/>
    <w:next w:val="1"/>
    <w:unhideWhenUsed/>
    <w:uiPriority w:val="39"/>
    <w:pPr>
      <w:ind w:left="220"/>
    </w:pPr>
    <w:rPr>
      <w:b/>
    </w:rPr>
  </w:style>
  <w:style w:type="paragraph" w:styleId="24">
    <w:name w:val="toc 9"/>
    <w:basedOn w:val="1"/>
    <w:next w:val="1"/>
    <w:semiHidden/>
    <w:unhideWhenUsed/>
    <w:uiPriority w:val="39"/>
    <w:pPr>
      <w:ind w:left="1760"/>
    </w:pPr>
    <w:rPr>
      <w:sz w:val="20"/>
      <w:szCs w:val="20"/>
    </w:rPr>
  </w:style>
  <w:style w:type="paragraph" w:styleId="25">
    <w:name w:val="Title"/>
    <w:basedOn w:val="1"/>
    <w:next w:val="1"/>
    <w:link w:val="45"/>
    <w:qFormat/>
    <w:uiPriority w:val="10"/>
    <w:pPr>
      <w:pBdr>
        <w:top w:val="single" w:color="A7C0DE" w:themeColor="accent1" w:themeTint="7F" w:sz="8" w:space="10"/>
        <w:bottom w:val="single" w:color="9BBB59" w:themeColor="accent3" w:sz="24" w:space="15"/>
      </w:pBdr>
      <w:ind w:firstLine="0"/>
      <w:jc w:val="center"/>
    </w:pPr>
    <w:rPr>
      <w:rFonts w:asciiTheme="majorHAnsi" w:hAnsiTheme="majorHAnsi" w:eastAsiaTheme="majorEastAsia" w:cstheme="majorBidi"/>
      <w:i/>
      <w:iCs/>
      <w:color w:val="244061" w:themeColor="accent1" w:themeShade="80"/>
      <w:sz w:val="60"/>
      <w:szCs w:val="60"/>
    </w:rPr>
  </w:style>
  <w:style w:type="character" w:styleId="28">
    <w:name w:val="Strong"/>
    <w:basedOn w:val="27"/>
    <w:qFormat/>
    <w:uiPriority w:val="22"/>
    <w:rPr>
      <w:b/>
      <w:bCs/>
      <w:spacing w:val="0"/>
    </w:rPr>
  </w:style>
  <w:style w:type="character" w:styleId="29">
    <w:name w:val="page number"/>
    <w:basedOn w:val="27"/>
    <w:semiHidden/>
    <w:unhideWhenUsed/>
    <w:uiPriority w:val="99"/>
  </w:style>
  <w:style w:type="character" w:styleId="30">
    <w:name w:val="Emphasis"/>
    <w:qFormat/>
    <w:uiPriority w:val="20"/>
    <w:rPr>
      <w:b/>
      <w:bCs/>
      <w:i/>
      <w:iCs/>
      <w:color w:val="585858" w:themeColor="text1" w:themeTint="A6"/>
    </w:rPr>
  </w:style>
  <w:style w:type="character" w:styleId="31">
    <w:name w:val="line number"/>
    <w:basedOn w:val="27"/>
    <w:semiHidden/>
    <w:unhideWhenUsed/>
    <w:uiPriority w:val="99"/>
  </w:style>
  <w:style w:type="paragraph" w:customStyle="1" w:styleId="32">
    <w:name w:val="列出段落1"/>
    <w:basedOn w:val="1"/>
    <w:qFormat/>
    <w:uiPriority w:val="72"/>
    <w:pPr>
      <w:ind w:left="720"/>
      <w:contextualSpacing/>
    </w:pPr>
  </w:style>
  <w:style w:type="character" w:customStyle="1" w:styleId="33">
    <w:name w:val="批注框文本 Char"/>
    <w:basedOn w:val="27"/>
    <w:link w:val="16"/>
    <w:semiHidden/>
    <w:uiPriority w:val="99"/>
    <w:rPr>
      <w:rFonts w:ascii="Heiti SC Light" w:eastAsia="Heiti SC Light"/>
      <w:sz w:val="18"/>
      <w:szCs w:val="18"/>
    </w:rPr>
  </w:style>
  <w:style w:type="character" w:customStyle="1" w:styleId="34">
    <w:name w:val="标题 1 Char"/>
    <w:basedOn w:val="27"/>
    <w:link w:val="2"/>
    <w:uiPriority w:val="9"/>
    <w:rPr>
      <w:rFonts w:asciiTheme="majorHAnsi" w:hAnsiTheme="majorHAnsi" w:eastAsiaTheme="majorEastAsia" w:cstheme="majorBidi"/>
      <w:b/>
      <w:bCs/>
      <w:color w:val="366091" w:themeColor="accent1" w:themeShade="BF"/>
      <w:sz w:val="24"/>
      <w:szCs w:val="24"/>
    </w:rPr>
  </w:style>
  <w:style w:type="character" w:customStyle="1" w:styleId="35">
    <w:name w:val="页眉 Char"/>
    <w:basedOn w:val="27"/>
    <w:link w:val="18"/>
    <w:qFormat/>
    <w:uiPriority w:val="99"/>
    <w:rPr>
      <w:sz w:val="18"/>
      <w:szCs w:val="18"/>
    </w:rPr>
  </w:style>
  <w:style w:type="character" w:customStyle="1" w:styleId="36">
    <w:name w:val="页脚 Char"/>
    <w:basedOn w:val="27"/>
    <w:link w:val="17"/>
    <w:qFormat/>
    <w:uiPriority w:val="99"/>
    <w:rPr>
      <w:sz w:val="18"/>
      <w:szCs w:val="18"/>
    </w:rPr>
  </w:style>
  <w:style w:type="character" w:customStyle="1" w:styleId="37">
    <w:name w:val="标题 2 Char"/>
    <w:basedOn w:val="27"/>
    <w:link w:val="3"/>
    <w:semiHidden/>
    <w:uiPriority w:val="9"/>
    <w:rPr>
      <w:rFonts w:asciiTheme="majorHAnsi" w:hAnsiTheme="majorHAnsi" w:eastAsiaTheme="majorEastAsia" w:cstheme="majorBidi"/>
      <w:color w:val="366091" w:themeColor="accent1" w:themeShade="BF"/>
      <w:sz w:val="24"/>
      <w:szCs w:val="24"/>
    </w:rPr>
  </w:style>
  <w:style w:type="character" w:customStyle="1" w:styleId="38">
    <w:name w:val="标题 3 Char"/>
    <w:basedOn w:val="27"/>
    <w:link w:val="4"/>
    <w:semiHidden/>
    <w:uiPriority w:val="9"/>
    <w:rPr>
      <w:rFonts w:asciiTheme="majorHAnsi" w:hAnsiTheme="majorHAnsi" w:eastAsiaTheme="majorEastAsia" w:cstheme="majorBidi"/>
      <w:color w:val="4F81BD" w:themeColor="accent1"/>
      <w:sz w:val="24"/>
      <w:szCs w:val="24"/>
    </w:rPr>
  </w:style>
  <w:style w:type="character" w:customStyle="1" w:styleId="39">
    <w:name w:val="标题 4 Char"/>
    <w:basedOn w:val="27"/>
    <w:link w:val="5"/>
    <w:semiHidden/>
    <w:uiPriority w:val="9"/>
    <w:rPr>
      <w:rFonts w:asciiTheme="majorHAnsi" w:hAnsiTheme="majorHAnsi" w:eastAsiaTheme="majorEastAsia" w:cstheme="majorBidi"/>
      <w:i/>
      <w:iCs/>
      <w:color w:val="4F81BD" w:themeColor="accent1"/>
      <w:sz w:val="24"/>
      <w:szCs w:val="24"/>
    </w:rPr>
  </w:style>
  <w:style w:type="character" w:customStyle="1" w:styleId="40">
    <w:name w:val="标题 5 Char"/>
    <w:basedOn w:val="27"/>
    <w:link w:val="6"/>
    <w:semiHidden/>
    <w:uiPriority w:val="9"/>
    <w:rPr>
      <w:rFonts w:asciiTheme="majorHAnsi" w:hAnsiTheme="majorHAnsi" w:eastAsiaTheme="majorEastAsia" w:cstheme="majorBidi"/>
      <w:color w:val="4F81BD" w:themeColor="accent1"/>
    </w:rPr>
  </w:style>
  <w:style w:type="character" w:customStyle="1" w:styleId="41">
    <w:name w:val="标题 6 Char"/>
    <w:basedOn w:val="27"/>
    <w:link w:val="7"/>
    <w:semiHidden/>
    <w:uiPriority w:val="9"/>
    <w:rPr>
      <w:rFonts w:asciiTheme="majorHAnsi" w:hAnsiTheme="majorHAnsi" w:eastAsiaTheme="majorEastAsia" w:cstheme="majorBidi"/>
      <w:i/>
      <w:iCs/>
      <w:color w:val="4F81BD" w:themeColor="accent1"/>
    </w:rPr>
  </w:style>
  <w:style w:type="character" w:customStyle="1" w:styleId="42">
    <w:name w:val="标题 7 Char"/>
    <w:basedOn w:val="27"/>
    <w:link w:val="8"/>
    <w:semiHidden/>
    <w:uiPriority w:val="9"/>
    <w:rPr>
      <w:rFonts w:asciiTheme="majorHAnsi" w:hAnsiTheme="majorHAnsi" w:eastAsiaTheme="majorEastAsia" w:cstheme="majorBidi"/>
      <w:b/>
      <w:bCs/>
      <w:color w:val="9BBB59" w:themeColor="accent3"/>
      <w:sz w:val="20"/>
      <w:szCs w:val="20"/>
    </w:rPr>
  </w:style>
  <w:style w:type="character" w:customStyle="1" w:styleId="43">
    <w:name w:val="标题 8 Char"/>
    <w:basedOn w:val="27"/>
    <w:link w:val="9"/>
    <w:semiHidden/>
    <w:qFormat/>
    <w:uiPriority w:val="9"/>
    <w:rPr>
      <w:rFonts w:asciiTheme="majorHAnsi" w:hAnsiTheme="majorHAnsi" w:eastAsiaTheme="majorEastAsia" w:cstheme="majorBidi"/>
      <w:b/>
      <w:bCs/>
      <w:i/>
      <w:iCs/>
      <w:color w:val="9BBB59" w:themeColor="accent3"/>
      <w:sz w:val="20"/>
      <w:szCs w:val="20"/>
    </w:rPr>
  </w:style>
  <w:style w:type="character" w:customStyle="1" w:styleId="44">
    <w:name w:val="标题 9 Char"/>
    <w:basedOn w:val="27"/>
    <w:link w:val="10"/>
    <w:semiHidden/>
    <w:qFormat/>
    <w:uiPriority w:val="9"/>
    <w:rPr>
      <w:rFonts w:asciiTheme="majorHAnsi" w:hAnsiTheme="majorHAnsi" w:eastAsiaTheme="majorEastAsia" w:cstheme="majorBidi"/>
      <w:i/>
      <w:iCs/>
      <w:color w:val="9BBB59" w:themeColor="accent3"/>
      <w:sz w:val="20"/>
      <w:szCs w:val="20"/>
    </w:rPr>
  </w:style>
  <w:style w:type="character" w:customStyle="1" w:styleId="45">
    <w:name w:val="标题 Char"/>
    <w:basedOn w:val="27"/>
    <w:link w:val="25"/>
    <w:qFormat/>
    <w:uiPriority w:val="10"/>
    <w:rPr>
      <w:rFonts w:asciiTheme="majorHAnsi" w:hAnsiTheme="majorHAnsi" w:eastAsiaTheme="majorEastAsia" w:cstheme="majorBidi"/>
      <w:i/>
      <w:iCs/>
      <w:color w:val="244061" w:themeColor="accent1" w:themeShade="80"/>
      <w:sz w:val="60"/>
      <w:szCs w:val="60"/>
    </w:rPr>
  </w:style>
  <w:style w:type="character" w:customStyle="1" w:styleId="46">
    <w:name w:val="副标题 Char"/>
    <w:basedOn w:val="27"/>
    <w:link w:val="21"/>
    <w:uiPriority w:val="11"/>
    <w:rPr>
      <w:i/>
      <w:iCs/>
      <w:sz w:val="24"/>
      <w:szCs w:val="24"/>
    </w:rPr>
  </w:style>
  <w:style w:type="paragraph" w:customStyle="1" w:styleId="47">
    <w:name w:val="无间距1"/>
    <w:basedOn w:val="1"/>
    <w:link w:val="48"/>
    <w:qFormat/>
    <w:uiPriority w:val="1"/>
    <w:pPr>
      <w:ind w:firstLine="0"/>
    </w:pPr>
  </w:style>
  <w:style w:type="character" w:customStyle="1" w:styleId="48">
    <w:name w:val="无间距字符"/>
    <w:basedOn w:val="27"/>
    <w:link w:val="47"/>
    <w:qFormat/>
    <w:uiPriority w:val="1"/>
  </w:style>
  <w:style w:type="paragraph" w:customStyle="1" w:styleId="49">
    <w:name w:val="引用1"/>
    <w:basedOn w:val="1"/>
    <w:next w:val="1"/>
    <w:link w:val="50"/>
    <w:qFormat/>
    <w:uiPriority w:val="29"/>
    <w:rPr>
      <w:rFonts w:asciiTheme="majorHAnsi" w:hAnsiTheme="majorHAnsi" w:eastAsiaTheme="majorEastAsia" w:cstheme="majorBidi"/>
      <w:i/>
      <w:iCs/>
      <w:color w:val="585858" w:themeColor="text1" w:themeTint="A6"/>
    </w:rPr>
  </w:style>
  <w:style w:type="character" w:customStyle="1" w:styleId="50">
    <w:name w:val="引用字符"/>
    <w:basedOn w:val="27"/>
    <w:link w:val="49"/>
    <w:qFormat/>
    <w:uiPriority w:val="29"/>
    <w:rPr>
      <w:rFonts w:asciiTheme="majorHAnsi" w:hAnsiTheme="majorHAnsi" w:eastAsiaTheme="majorEastAsia" w:cstheme="majorBidi"/>
      <w:i/>
      <w:iCs/>
      <w:color w:val="585858" w:themeColor="text1" w:themeTint="A6"/>
    </w:rPr>
  </w:style>
  <w:style w:type="paragraph" w:customStyle="1" w:styleId="51">
    <w:name w:val="明显引用1"/>
    <w:basedOn w:val="1"/>
    <w:next w:val="1"/>
    <w:link w:val="52"/>
    <w:qFormat/>
    <w:uiPriority w:val="30"/>
    <w:pPr>
      <w:pBdr>
        <w:top w:val="single" w:color="B8CCE4" w:themeColor="accent1" w:themeTint="66" w:sz="12" w:space="10"/>
        <w:left w:val="single" w:color="4F81BD" w:themeColor="accent1" w:sz="36" w:space="4"/>
        <w:bottom w:val="single" w:color="9BBB59" w:themeColor="accent3" w:sz="24" w:space="10"/>
        <w:right w:val="single" w:color="4F81BD" w:themeColor="accent1" w:sz="36" w:space="4"/>
      </w:pBdr>
      <w:shd w:val="clear" w:color="auto" w:fill="4F81BD" w:themeFill="accent1"/>
      <w:spacing w:before="320" w:after="320" w:line="300" w:lineRule="auto"/>
      <w:ind w:left="1440" w:right="1440"/>
    </w:pPr>
    <w:rPr>
      <w:rFonts w:asciiTheme="majorHAnsi" w:hAnsiTheme="majorHAnsi" w:eastAsiaTheme="majorEastAsia" w:cstheme="majorBidi"/>
      <w:i/>
      <w:iCs/>
      <w:color w:val="FFFFFF" w:themeColor="background1"/>
      <w:sz w:val="24"/>
      <w:szCs w:val="24"/>
    </w:rPr>
  </w:style>
  <w:style w:type="character" w:customStyle="1" w:styleId="52">
    <w:name w:val="明显引用字符"/>
    <w:basedOn w:val="27"/>
    <w:link w:val="51"/>
    <w:uiPriority w:val="30"/>
    <w:rPr>
      <w:rFonts w:asciiTheme="majorHAnsi" w:hAnsiTheme="majorHAnsi" w:eastAsiaTheme="majorEastAsia" w:cstheme="majorBidi"/>
      <w:i/>
      <w:iCs/>
      <w:color w:val="FFFFFF" w:themeColor="background1"/>
      <w:sz w:val="24"/>
      <w:szCs w:val="24"/>
      <w:shd w:val="clear" w:color="auto" w:fill="4F81BD" w:themeFill="accent1"/>
    </w:rPr>
  </w:style>
  <w:style w:type="character" w:customStyle="1" w:styleId="53">
    <w:name w:val="不明显强调1"/>
    <w:qFormat/>
    <w:uiPriority w:val="19"/>
    <w:rPr>
      <w:i/>
      <w:iCs/>
      <w:color w:val="585858" w:themeColor="text1" w:themeTint="A6"/>
    </w:rPr>
  </w:style>
  <w:style w:type="character" w:customStyle="1" w:styleId="54">
    <w:name w:val="明显强调1"/>
    <w:qFormat/>
    <w:uiPriority w:val="21"/>
    <w:rPr>
      <w:b/>
      <w:bCs/>
      <w:i/>
      <w:iCs/>
      <w:color w:val="4F81BD" w:themeColor="accent1"/>
      <w:sz w:val="22"/>
      <w:szCs w:val="22"/>
    </w:rPr>
  </w:style>
  <w:style w:type="character" w:customStyle="1" w:styleId="55">
    <w:name w:val="不明显参考1"/>
    <w:qFormat/>
    <w:uiPriority w:val="31"/>
    <w:rPr>
      <w:color w:val="auto"/>
      <w:u w:val="single" w:color="9BBB59" w:themeColor="accent3"/>
    </w:rPr>
  </w:style>
  <w:style w:type="character" w:customStyle="1" w:styleId="56">
    <w:name w:val="明显参考1"/>
    <w:basedOn w:val="27"/>
    <w:qFormat/>
    <w:uiPriority w:val="32"/>
    <w:rPr>
      <w:b/>
      <w:bCs/>
      <w:color w:val="76923C" w:themeColor="accent3" w:themeShade="BF"/>
      <w:u w:val="single" w:color="9BBB59" w:themeColor="accent3"/>
    </w:rPr>
  </w:style>
  <w:style w:type="character" w:customStyle="1" w:styleId="57">
    <w:name w:val="书籍标题1"/>
    <w:basedOn w:val="27"/>
    <w:qFormat/>
    <w:uiPriority w:val="33"/>
    <w:rPr>
      <w:rFonts w:asciiTheme="majorHAnsi" w:hAnsiTheme="majorHAnsi" w:eastAsiaTheme="majorEastAsia" w:cstheme="majorBidi"/>
      <w:b/>
      <w:bCs/>
      <w:i/>
      <w:iCs/>
      <w:color w:val="auto"/>
    </w:rPr>
  </w:style>
  <w:style w:type="paragraph" w:customStyle="1" w:styleId="58">
    <w:name w:val="TOC 标题1"/>
    <w:basedOn w:val="2"/>
    <w:next w:val="1"/>
    <w:unhideWhenUsed/>
    <w:qFormat/>
    <w:uiPriority w:val="39"/>
    <w:pPr>
      <w:outlineLvl w:val="9"/>
    </w:pPr>
    <w:rPr>
      <w:lang w:bidi="en-US"/>
    </w:rPr>
  </w:style>
  <w:style w:type="paragraph" w:customStyle="1" w:styleId="59">
    <w:name w:val="Default"/>
    <w:link w:val="61"/>
    <w:qFormat/>
    <w:uiPriority w:val="0"/>
    <w:pPr>
      <w:widowControl w:val="0"/>
      <w:autoSpaceDE w:val="0"/>
      <w:autoSpaceDN w:val="0"/>
      <w:adjustRightInd w:val="0"/>
      <w:spacing w:after="160" w:line="252" w:lineRule="auto"/>
      <w:jc w:val="both"/>
    </w:pPr>
    <w:rPr>
      <w:rFonts w:ascii="宋体" w:cs="宋体" w:hAnsiTheme="minorHAnsi" w:eastAsiaTheme="minorEastAsia"/>
      <w:color w:val="000000"/>
      <w:sz w:val="24"/>
      <w:szCs w:val="24"/>
      <w:lang w:val="en-US" w:eastAsia="zh-CN" w:bidi="ar-SA"/>
    </w:rPr>
  </w:style>
  <w:style w:type="paragraph" w:customStyle="1" w:styleId="60">
    <w:name w:val="p17"/>
    <w:basedOn w:val="1"/>
    <w:qFormat/>
    <w:uiPriority w:val="0"/>
    <w:pPr>
      <w:spacing w:after="160" w:line="252" w:lineRule="auto"/>
      <w:ind w:firstLine="420"/>
      <w:jc w:val="both"/>
    </w:pPr>
    <w:rPr>
      <w:rFonts w:cs="Calibri"/>
      <w:kern w:val="0"/>
      <w:szCs w:val="21"/>
    </w:rPr>
  </w:style>
  <w:style w:type="character" w:customStyle="1" w:styleId="61">
    <w:name w:val="Default Char"/>
    <w:basedOn w:val="27"/>
    <w:link w:val="59"/>
    <w:qFormat/>
    <w:uiPriority w:val="0"/>
    <w:rPr>
      <w:rFonts w:ascii="宋体" w:cs="宋体"/>
      <w:color w:val="000000"/>
      <w:sz w:val="24"/>
      <w:szCs w:val="24"/>
    </w:rPr>
  </w:style>
  <w:style w:type="paragraph" w:customStyle="1" w:styleId="62">
    <w:name w:val="篇"/>
    <w:basedOn w:val="59"/>
    <w:link w:val="64"/>
    <w:qFormat/>
    <w:uiPriority w:val="0"/>
    <w:pPr>
      <w:spacing w:line="360" w:lineRule="auto"/>
      <w:jc w:val="center"/>
      <w:outlineLvl w:val="0"/>
    </w:pPr>
    <w:rPr>
      <w:rFonts w:hAnsi="宋体"/>
      <w:b/>
      <w:color w:val="000000" w:themeColor="text1"/>
      <w:sz w:val="48"/>
      <w:szCs w:val="48"/>
    </w:rPr>
  </w:style>
  <w:style w:type="paragraph" w:customStyle="1" w:styleId="63">
    <w:name w:val="章"/>
    <w:basedOn w:val="59"/>
    <w:link w:val="65"/>
    <w:qFormat/>
    <w:uiPriority w:val="0"/>
    <w:pPr>
      <w:numPr>
        <w:ilvl w:val="0"/>
        <w:numId w:val="1"/>
      </w:numPr>
      <w:spacing w:line="360" w:lineRule="auto"/>
      <w:jc w:val="center"/>
      <w:outlineLvl w:val="1"/>
    </w:pPr>
    <w:rPr>
      <w:rFonts w:asciiTheme="minorEastAsia" w:hAnsiTheme="minorEastAsia"/>
      <w:b/>
      <w:color w:val="000000" w:themeColor="text1"/>
    </w:rPr>
  </w:style>
  <w:style w:type="character" w:customStyle="1" w:styleId="64">
    <w:name w:val="篇 Char"/>
    <w:basedOn w:val="61"/>
    <w:link w:val="62"/>
    <w:qFormat/>
    <w:uiPriority w:val="0"/>
    <w:rPr>
      <w:rFonts w:ascii="宋体" w:hAnsi="宋体" w:cs="宋体"/>
      <w:b/>
      <w:color w:val="000000" w:themeColor="text1"/>
      <w:sz w:val="48"/>
      <w:szCs w:val="48"/>
    </w:rPr>
  </w:style>
  <w:style w:type="character" w:customStyle="1" w:styleId="65">
    <w:name w:val="章 Char"/>
    <w:basedOn w:val="61"/>
    <w:link w:val="63"/>
    <w:qFormat/>
    <w:uiPriority w:val="0"/>
    <w:rPr>
      <w:rFonts w:cs="宋体" w:asciiTheme="minorEastAsia" w:hAnsiTheme="minorEastAsia"/>
      <w:b/>
      <w:color w:val="000000" w:themeColor="text1"/>
      <w:sz w:val="24"/>
      <w:szCs w:val="24"/>
    </w:rPr>
  </w:style>
  <w:style w:type="paragraph" w:styleId="66">
    <w:name w:val="List Paragraph"/>
    <w:basedOn w:val="1"/>
    <w:unhideWhenUsed/>
    <w:uiPriority w:val="99"/>
    <w:pPr>
      <w:ind w:firstLine="420" w:firstLineChars="200"/>
    </w:pPr>
  </w:style>
  <w:style w:type="paragraph" w:customStyle="1" w:styleId="67">
    <w:name w:val="TOC Heading"/>
    <w:basedOn w:val="2"/>
    <w:next w:val="1"/>
    <w:unhideWhenUsed/>
    <w:qFormat/>
    <w:uiPriority w:val="39"/>
    <w:pPr>
      <w:keepNext/>
      <w:keepLines/>
      <w:pBdr>
        <w:bottom w:val="none" w:color="auto" w:sz="0" w:space="0"/>
      </w:pBdr>
      <w:spacing w:before="480" w:after="0" w:line="276" w:lineRule="auto"/>
      <w:outlineLvl w:val="9"/>
    </w:pPr>
    <w:rPr>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header" Target="header6.xml"/><Relationship Id="rId8" Type="http://schemas.openxmlformats.org/officeDocument/2006/relationships/header" Target="header5.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2" Type="http://schemas.openxmlformats.org/officeDocument/2006/relationships/fontTable" Target="fontTable.xml"/><Relationship Id="rId21" Type="http://schemas.openxmlformats.org/officeDocument/2006/relationships/customXml" Target="../customXml/item2.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4.jpeg"/><Relationship Id="rId17" Type="http://schemas.openxmlformats.org/officeDocument/2006/relationships/image" Target="media/image3.jpeg"/><Relationship Id="rId16" Type="http://schemas.openxmlformats.org/officeDocument/2006/relationships/image" Target="media/image2.jpeg"/><Relationship Id="rId15" Type="http://schemas.openxmlformats.org/officeDocument/2006/relationships/theme" Target="theme/theme1.xml"/><Relationship Id="rId14" Type="http://schemas.openxmlformats.org/officeDocument/2006/relationships/footer" Target="footer4.xml"/><Relationship Id="rId13" Type="http://schemas.openxmlformats.org/officeDocument/2006/relationships/footer" Target="footer3.xml"/><Relationship Id="rId12" Type="http://schemas.openxmlformats.org/officeDocument/2006/relationships/footer" Target="footer2.xml"/><Relationship Id="rId11" Type="http://schemas.openxmlformats.org/officeDocument/2006/relationships/header" Target="header8.xml"/><Relationship Id="rId10" Type="http://schemas.openxmlformats.org/officeDocument/2006/relationships/header" Target="header7.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4098"/>
    <customShpInfo spid="_x0000_s4097"/>
    <customShpInfo spid="_x0000_s4100"/>
    <customShpInfo spid="_x0000_s4099"/>
    <customShpInfo spid="_x0000_s4102"/>
    <customShpInfo spid="_x0000_s410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2FD8DE2-728D-794B-92F0-F8B4755C758C}">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19</Pages>
  <Words>1065</Words>
  <Characters>6076</Characters>
  <Lines>50</Lines>
  <Paragraphs>14</Paragraphs>
  <TotalTime>1</TotalTime>
  <ScaleCrop>false</ScaleCrop>
  <LinksUpToDate>false</LinksUpToDate>
  <CharactersWithSpaces>7127</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2017-01-04T03:38:00Z</dcterms:created>
  <dc:creator>Cindy 邹</dc:creator>
  <cp:lastModifiedBy>李想</cp:lastModifiedBy>
  <dcterms:modified xsi:type="dcterms:W3CDTF">2021-08-22T12:59:46Z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E266814C2C2346AC9D0659D5B10FF2A6</vt:lpwstr>
  </property>
</Properties>
</file>